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499F0F" w14:textId="234AD3B2" w:rsidR="00B826F8" w:rsidRDefault="000417A5" w:rsidP="00504B59">
      <w:pPr>
        <w:ind w:left="284" w:hanging="426"/>
        <w:rPr>
          <w:rFonts w:ascii="Times New Roman" w:hAnsi="Times New Roman"/>
          <w:lang w:val="en-GB"/>
        </w:rPr>
      </w:pPr>
      <w:r>
        <w:rPr>
          <w:rFonts w:ascii="Times New Roman" w:hAnsi="Times New Roman"/>
          <w:noProof/>
          <w:lang w:val="en-GB"/>
        </w:rPr>
        <w:drawing>
          <wp:anchor distT="0" distB="0" distL="114300" distR="114300" simplePos="0" relativeHeight="251658241" behindDoc="0" locked="1" layoutInCell="1" allowOverlap="1" wp14:anchorId="3F13E96D" wp14:editId="3F82A93F">
            <wp:simplePos x="0" y="0"/>
            <wp:positionH relativeFrom="column">
              <wp:posOffset>-914400</wp:posOffset>
            </wp:positionH>
            <wp:positionV relativeFrom="page">
              <wp:posOffset>14605</wp:posOffset>
            </wp:positionV>
            <wp:extent cx="10681200" cy="7556400"/>
            <wp:effectExtent l="0" t="0" r="0" b="635"/>
            <wp:wrapNone/>
            <wp:docPr id="19977313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731314"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681200" cy="7556400"/>
                    </a:xfrm>
                    <a:prstGeom prst="rect">
                      <a:avLst/>
                    </a:prstGeom>
                  </pic:spPr>
                </pic:pic>
              </a:graphicData>
            </a:graphic>
            <wp14:sizeRelH relativeFrom="page">
              <wp14:pctWidth>0</wp14:pctWidth>
            </wp14:sizeRelH>
            <wp14:sizeRelV relativeFrom="page">
              <wp14:pctHeight>0</wp14:pctHeight>
            </wp14:sizeRelV>
          </wp:anchor>
        </w:drawing>
      </w:r>
    </w:p>
    <w:p w14:paraId="6A53EA4F" w14:textId="6B729DE7" w:rsidR="007E120D" w:rsidRDefault="007E120D">
      <w:pPr>
        <w:spacing w:after="160"/>
        <w:rPr>
          <w:rFonts w:ascii="KievitOT-Bold" w:eastAsiaTheme="majorEastAsia" w:hAnsi="KievitOT-Bold" w:cstheme="majorBidi"/>
          <w:b/>
          <w:bCs/>
          <w:color w:val="003865" w:themeColor="text1"/>
          <w:sz w:val="30"/>
          <w:szCs w:val="28"/>
          <w:lang w:val="en-GB"/>
        </w:rPr>
      </w:pPr>
      <w:bookmarkStart w:id="0" w:name="_Appendix_1."/>
      <w:bookmarkStart w:id="1" w:name="_Toc159342188"/>
      <w:bookmarkEnd w:id="0"/>
      <w:r>
        <w:br w:type="page"/>
      </w:r>
    </w:p>
    <w:p w14:paraId="6159C46F" w14:textId="77777777" w:rsidR="008557CF" w:rsidRDefault="008557CF" w:rsidP="006C4AE8">
      <w:pPr>
        <w:pStyle w:val="Heading1"/>
        <w:tabs>
          <w:tab w:val="left" w:pos="7375"/>
          <w:tab w:val="left" w:pos="11960"/>
        </w:tabs>
        <w:rPr>
          <w:lang w:val="en-US"/>
        </w:rPr>
      </w:pPr>
    </w:p>
    <w:p w14:paraId="50A593F6" w14:textId="77777777" w:rsidR="008557CF" w:rsidRDefault="008557CF" w:rsidP="008557CF">
      <w:pPr>
        <w:rPr>
          <w:lang w:val="en-US"/>
        </w:rPr>
      </w:pPr>
    </w:p>
    <w:p w14:paraId="184EBA84" w14:textId="77777777" w:rsidR="008557CF" w:rsidRDefault="008557CF" w:rsidP="008557CF">
      <w:pPr>
        <w:rPr>
          <w:lang w:val="en-US"/>
        </w:rPr>
      </w:pPr>
    </w:p>
    <w:p w14:paraId="46BD9F0F" w14:textId="77777777" w:rsidR="008557CF" w:rsidRDefault="008557CF" w:rsidP="008557CF">
      <w:pPr>
        <w:rPr>
          <w:lang w:val="en-US"/>
        </w:rPr>
      </w:pPr>
    </w:p>
    <w:p w14:paraId="069E124F" w14:textId="77777777" w:rsidR="008557CF" w:rsidRDefault="008557CF" w:rsidP="008557CF">
      <w:pPr>
        <w:pStyle w:val="Colophontext"/>
        <w:rPr>
          <w:lang w:val="en-US"/>
        </w:rPr>
      </w:pPr>
    </w:p>
    <w:p w14:paraId="45B35839" w14:textId="77777777" w:rsidR="008557CF" w:rsidRDefault="008557CF" w:rsidP="008557CF">
      <w:pPr>
        <w:pStyle w:val="Colophontext"/>
        <w:rPr>
          <w:lang w:val="en-US"/>
        </w:rPr>
      </w:pPr>
    </w:p>
    <w:p w14:paraId="4EF6D73D" w14:textId="0C4C54D5" w:rsidR="008557CF" w:rsidRDefault="008557CF" w:rsidP="008557CF">
      <w:pPr>
        <w:pStyle w:val="Colophontext"/>
        <w:rPr>
          <w:lang w:val="en-US"/>
        </w:rPr>
      </w:pPr>
      <w:r>
        <w:rPr>
          <w:lang w:val="en-US"/>
        </w:rPr>
        <w:t>Copyright © 2025, Stockholm International Water Institute, SIWI</w:t>
      </w:r>
    </w:p>
    <w:p w14:paraId="6EAC2F67" w14:textId="77777777" w:rsidR="008557CF" w:rsidRPr="008557CF" w:rsidRDefault="008557CF" w:rsidP="008557CF">
      <w:pPr>
        <w:pStyle w:val="Colophontext"/>
        <w:rPr>
          <w:lang w:val="en-GB"/>
        </w:rPr>
      </w:pPr>
    </w:p>
    <w:p w14:paraId="5EA37701" w14:textId="77777777" w:rsidR="008557CF" w:rsidRPr="008557CF" w:rsidRDefault="008557CF" w:rsidP="008557CF">
      <w:pPr>
        <w:pStyle w:val="Colophonheading"/>
      </w:pPr>
      <w:r w:rsidRPr="008557CF">
        <w:rPr>
          <w:rFonts w:ascii="KievitOT-Bold" w:hAnsi="KievitOT-Bold" w:cs="KievitOT-Bold"/>
          <w:b w:val="0"/>
          <w:bCs/>
          <w:color w:val="003865"/>
        </w:rPr>
        <w:t>How to cite</w:t>
      </w:r>
    </w:p>
    <w:p w14:paraId="4019537B" w14:textId="643456E9" w:rsidR="008557CF" w:rsidRPr="008557CF" w:rsidRDefault="008557CF" w:rsidP="008557CF">
      <w:pPr>
        <w:pStyle w:val="Colophontext"/>
        <w:rPr>
          <w:sz w:val="24"/>
          <w:szCs w:val="24"/>
          <w:lang w:val="en-GB"/>
        </w:rPr>
      </w:pPr>
      <w:r w:rsidRPr="008557CF">
        <w:rPr>
          <w:lang w:val="en-GB"/>
        </w:rPr>
        <w:t xml:space="preserve">SIWI 2025. </w:t>
      </w:r>
      <w:r w:rsidRPr="00E23AB7">
        <w:rPr>
          <w:rFonts w:ascii="KievitOT-Italic" w:hAnsi="KievitOT-Italic"/>
          <w:lang w:val="en-GB"/>
        </w:rPr>
        <w:t>W-FLR Tool: Water-smart Forest and Landscape Restoration, Practical Tasks Manager</w:t>
      </w:r>
      <w:r w:rsidR="00E23AB7">
        <w:rPr>
          <w:lang w:val="en-GB"/>
        </w:rPr>
        <w:t>. Stockholm.</w:t>
      </w:r>
    </w:p>
    <w:p w14:paraId="68301477" w14:textId="77777777" w:rsidR="00405BC0" w:rsidRPr="00405BC0" w:rsidRDefault="00405BC0" w:rsidP="008557CF">
      <w:pPr>
        <w:pStyle w:val="Colophonheading"/>
        <w:rPr>
          <w:rFonts w:ascii="KievitOT-Bold" w:hAnsi="KievitOT-Bold" w:cs="KievitOT-Bold"/>
          <w:b w:val="0"/>
          <w:bCs/>
          <w:color w:val="003865"/>
        </w:rPr>
      </w:pPr>
      <w:r w:rsidRPr="00405BC0">
        <w:rPr>
          <w:rFonts w:ascii="KievitOT-Bold" w:hAnsi="KievitOT-Bold" w:cs="KievitOT-Bold"/>
          <w:b w:val="0"/>
          <w:bCs/>
          <w:color w:val="003865"/>
        </w:rPr>
        <w:t>Authored by</w:t>
      </w:r>
    </w:p>
    <w:p w14:paraId="411E9A62" w14:textId="28E6472B" w:rsidR="00405BC0" w:rsidRDefault="00405BC0" w:rsidP="00405BC0">
      <w:pPr>
        <w:pStyle w:val="Colophonheading"/>
        <w:spacing w:before="0"/>
        <w:rPr>
          <w:rFonts w:ascii="KievitOT-Bold" w:hAnsi="KievitOT-Bold" w:cs="KievitOT-Bold"/>
          <w:b w:val="0"/>
          <w:bCs/>
          <w:color w:val="003865"/>
        </w:rPr>
      </w:pPr>
      <w:proofErr w:type="spellStart"/>
      <w:r w:rsidRPr="00405BC0">
        <w:rPr>
          <w:b w:val="0"/>
          <w:color w:val="auto"/>
        </w:rPr>
        <w:t>Mingasson</w:t>
      </w:r>
      <w:proofErr w:type="spellEnd"/>
      <w:r w:rsidRPr="00405BC0">
        <w:rPr>
          <w:b w:val="0"/>
          <w:color w:val="auto"/>
        </w:rPr>
        <w:t>, D., Lundberg Ingemarsson, M., Tengberg, A.</w:t>
      </w:r>
    </w:p>
    <w:p w14:paraId="26A461AA" w14:textId="712C073D" w:rsidR="008557CF" w:rsidRPr="008557CF" w:rsidRDefault="008557CF" w:rsidP="008557CF">
      <w:pPr>
        <w:pStyle w:val="Colophonheading"/>
      </w:pPr>
      <w:r w:rsidRPr="008557CF">
        <w:rPr>
          <w:rFonts w:ascii="KievitOT-Bold" w:hAnsi="KievitOT-Bold" w:cs="KievitOT-Bold"/>
          <w:b w:val="0"/>
          <w:bCs/>
          <w:color w:val="003865"/>
        </w:rPr>
        <w:t>Cover image</w:t>
      </w:r>
    </w:p>
    <w:p w14:paraId="0B437148" w14:textId="77777777" w:rsidR="008557CF" w:rsidRPr="008557CF" w:rsidRDefault="008557CF" w:rsidP="008557CF">
      <w:pPr>
        <w:pStyle w:val="Colophontext"/>
        <w:rPr>
          <w:lang w:val="en-GB"/>
        </w:rPr>
      </w:pPr>
      <w:r w:rsidRPr="008557CF">
        <w:rPr>
          <w:lang w:val="en-GB"/>
        </w:rPr>
        <w:t>Anna Tengberg</w:t>
      </w:r>
    </w:p>
    <w:p w14:paraId="355D8550" w14:textId="77777777" w:rsidR="008557CF" w:rsidRPr="008557CF" w:rsidRDefault="008557CF" w:rsidP="008557CF">
      <w:pPr>
        <w:pStyle w:val="Colophonheading"/>
      </w:pPr>
      <w:r w:rsidRPr="008557CF">
        <w:rPr>
          <w:rFonts w:ascii="KievitOT-Bold" w:hAnsi="KievitOT-Bold" w:cs="KievitOT-Bold"/>
          <w:b w:val="0"/>
          <w:bCs/>
          <w:color w:val="003865"/>
        </w:rPr>
        <w:t>Editing</w:t>
      </w:r>
    </w:p>
    <w:p w14:paraId="5FD023B4" w14:textId="77777777" w:rsidR="008557CF" w:rsidRPr="008557CF" w:rsidRDefault="008557CF" w:rsidP="008557CF">
      <w:pPr>
        <w:pStyle w:val="Colophontext"/>
        <w:rPr>
          <w:lang w:val="en-GB"/>
        </w:rPr>
      </w:pPr>
      <w:r w:rsidRPr="008557CF">
        <w:rPr>
          <w:lang w:val="en-GB"/>
        </w:rPr>
        <w:t>SIWI</w:t>
      </w:r>
    </w:p>
    <w:p w14:paraId="4EF6A1D5" w14:textId="77777777" w:rsidR="008557CF" w:rsidRPr="008557CF" w:rsidRDefault="008557CF" w:rsidP="008557CF">
      <w:pPr>
        <w:pStyle w:val="Colophonheading"/>
      </w:pPr>
      <w:r w:rsidRPr="008557CF">
        <w:rPr>
          <w:rFonts w:ascii="KievitOT-Bold" w:hAnsi="KievitOT-Bold" w:cs="KievitOT-Bold"/>
          <w:b w:val="0"/>
          <w:bCs/>
          <w:color w:val="003865"/>
        </w:rPr>
        <w:t>Layout</w:t>
      </w:r>
    </w:p>
    <w:p w14:paraId="66AB425E" w14:textId="77777777" w:rsidR="008557CF" w:rsidRPr="008557CF" w:rsidRDefault="008557CF" w:rsidP="008557CF">
      <w:pPr>
        <w:pStyle w:val="Colophontext"/>
        <w:rPr>
          <w:lang w:val="en-GB"/>
        </w:rPr>
      </w:pPr>
      <w:r w:rsidRPr="008557CF">
        <w:rPr>
          <w:lang w:val="en-GB"/>
        </w:rPr>
        <w:t>Picture + Verse</w:t>
      </w:r>
    </w:p>
    <w:p w14:paraId="531DEFC2" w14:textId="32F3677B" w:rsidR="008557CF" w:rsidRPr="008557CF" w:rsidRDefault="008557CF" w:rsidP="008557CF">
      <w:pPr>
        <w:pStyle w:val="Colophonheading"/>
      </w:pPr>
      <w:r w:rsidRPr="008557CF">
        <w:rPr>
          <w:rFonts w:ascii="KievitOT-Bold" w:hAnsi="KievitOT-Bold" w:cs="KievitOT-Bold"/>
          <w:b w:val="0"/>
          <w:bCs/>
          <w:color w:val="003865"/>
        </w:rPr>
        <w:t>Conta</w:t>
      </w:r>
      <w:r>
        <w:rPr>
          <w:rFonts w:ascii="KievitOT-Bold" w:hAnsi="KievitOT-Bold" w:cs="KievitOT-Bold"/>
          <w:b w:val="0"/>
          <w:bCs/>
          <w:color w:val="003865"/>
        </w:rPr>
        <w:t>c</w:t>
      </w:r>
      <w:r w:rsidRPr="008557CF">
        <w:rPr>
          <w:rFonts w:ascii="KievitOT-Bold" w:hAnsi="KievitOT-Bold" w:cs="KievitOT-Bold"/>
          <w:b w:val="0"/>
          <w:bCs/>
          <w:color w:val="003865"/>
        </w:rPr>
        <w:t>t</w:t>
      </w:r>
    </w:p>
    <w:p w14:paraId="3E83B6A0" w14:textId="77777777" w:rsidR="008557CF" w:rsidRPr="008557CF" w:rsidRDefault="008557CF" w:rsidP="008557CF">
      <w:pPr>
        <w:spacing w:line="288" w:lineRule="auto"/>
        <w:rPr>
          <w:rFonts w:ascii="KievitOT-Regular" w:hAnsi="KievitOT-Regular" w:cs="KievitOT-Regular"/>
          <w:sz w:val="20"/>
          <w:szCs w:val="20"/>
          <w:lang w:val="en-GB"/>
        </w:rPr>
      </w:pPr>
      <w:r w:rsidRPr="008557CF">
        <w:rPr>
          <w:rFonts w:ascii="KievitOT-Regular" w:hAnsi="KievitOT-Regular" w:cs="KievitOT-Regular"/>
          <w:sz w:val="20"/>
          <w:szCs w:val="20"/>
          <w:lang w:val="en-GB"/>
        </w:rPr>
        <w:t xml:space="preserve">Stockholm International Water Institute </w:t>
      </w:r>
    </w:p>
    <w:p w14:paraId="5E01E719" w14:textId="77777777" w:rsidR="008557CF" w:rsidRPr="00405BC0" w:rsidRDefault="008557CF" w:rsidP="008557CF">
      <w:pPr>
        <w:spacing w:line="288" w:lineRule="auto"/>
        <w:rPr>
          <w:rFonts w:ascii="KievitOT-Regular" w:hAnsi="KievitOT-Regular" w:cs="KievitOT-Regular"/>
          <w:sz w:val="20"/>
          <w:szCs w:val="20"/>
          <w:lang w:val="en-GB"/>
        </w:rPr>
      </w:pPr>
      <w:proofErr w:type="spellStart"/>
      <w:r w:rsidRPr="00405BC0">
        <w:rPr>
          <w:rFonts w:ascii="KievitOT-Regular" w:hAnsi="KievitOT-Regular" w:cs="KievitOT-Regular"/>
          <w:sz w:val="20"/>
          <w:szCs w:val="20"/>
          <w:lang w:val="en-GB"/>
        </w:rPr>
        <w:t>Kabyssgatan</w:t>
      </w:r>
      <w:proofErr w:type="spellEnd"/>
      <w:r w:rsidRPr="00405BC0">
        <w:rPr>
          <w:rFonts w:ascii="KievitOT-Regular" w:hAnsi="KievitOT-Regular" w:cs="KievitOT-Regular"/>
          <w:sz w:val="20"/>
          <w:szCs w:val="20"/>
          <w:lang w:val="en-GB"/>
        </w:rPr>
        <w:t xml:space="preserve"> 4D, 120 30, Stockholm, Sweden </w:t>
      </w:r>
    </w:p>
    <w:p w14:paraId="0A0B9528" w14:textId="77777777" w:rsidR="008557CF" w:rsidRPr="00405BC0" w:rsidRDefault="008557CF" w:rsidP="008557CF">
      <w:pPr>
        <w:spacing w:line="288" w:lineRule="auto"/>
        <w:rPr>
          <w:rFonts w:ascii="KievitOT-Regular" w:hAnsi="KievitOT-Regular" w:cs="KievitOT-Regular"/>
          <w:sz w:val="20"/>
          <w:szCs w:val="20"/>
          <w:lang w:val="en-GB"/>
        </w:rPr>
      </w:pPr>
      <w:r w:rsidRPr="00405BC0">
        <w:rPr>
          <w:rFonts w:ascii="KievitOT-Regular" w:hAnsi="KievitOT-Regular" w:cs="KievitOT-Regular"/>
          <w:sz w:val="20"/>
          <w:szCs w:val="20"/>
          <w:lang w:val="en-GB"/>
        </w:rPr>
        <w:t xml:space="preserve">Visiting Address: </w:t>
      </w:r>
      <w:proofErr w:type="spellStart"/>
      <w:r w:rsidRPr="00405BC0">
        <w:rPr>
          <w:rFonts w:ascii="KievitOT-Regular" w:hAnsi="KievitOT-Regular" w:cs="KievitOT-Regular"/>
          <w:sz w:val="20"/>
          <w:szCs w:val="20"/>
          <w:lang w:val="en-GB"/>
        </w:rPr>
        <w:t>Hammarbybacken</w:t>
      </w:r>
      <w:proofErr w:type="spellEnd"/>
      <w:r w:rsidRPr="00405BC0">
        <w:rPr>
          <w:rFonts w:ascii="KievitOT-Regular" w:hAnsi="KievitOT-Regular" w:cs="KievitOT-Regular"/>
          <w:sz w:val="20"/>
          <w:szCs w:val="20"/>
          <w:lang w:val="en-GB"/>
        </w:rPr>
        <w:t xml:space="preserve"> 31</w:t>
      </w:r>
    </w:p>
    <w:p w14:paraId="583B4CCB" w14:textId="7965E8A8" w:rsidR="008557CF" w:rsidRPr="008557CF" w:rsidRDefault="008557CF" w:rsidP="008557CF">
      <w:pPr>
        <w:rPr>
          <w:lang w:val="en-US"/>
        </w:rPr>
      </w:pPr>
      <w:r>
        <w:rPr>
          <w:rFonts w:ascii="KievitOT-Regular" w:hAnsi="KievitOT-Regular" w:cs="KievitOT-Regular"/>
          <w:sz w:val="20"/>
          <w:szCs w:val="20"/>
          <w:lang w:val="en-US"/>
        </w:rPr>
        <w:t xml:space="preserve">Tel. +46 8 121 360 00 • </w:t>
      </w:r>
      <w:r>
        <w:rPr>
          <w:rStyle w:val="Hyperlink"/>
          <w:rFonts w:ascii="KievitOT-Regular" w:eastAsiaTheme="majorEastAsia" w:hAnsi="KievitOT-Regular" w:cs="KievitOT-Regular"/>
          <w:sz w:val="20"/>
          <w:szCs w:val="20"/>
          <w:lang w:val="en-US"/>
        </w:rPr>
        <w:t>www.siwi.org</w:t>
      </w:r>
    </w:p>
    <w:p w14:paraId="489093B6" w14:textId="77777777" w:rsidR="008557CF" w:rsidRDefault="008557CF">
      <w:pPr>
        <w:spacing w:after="160"/>
        <w:rPr>
          <w:rFonts w:ascii="KievitOT-Bold" w:eastAsiaTheme="majorEastAsia" w:hAnsi="KievitOT-Bold" w:cstheme="majorBidi"/>
          <w:b/>
          <w:color w:val="003865" w:themeColor="text1"/>
          <w:sz w:val="48"/>
          <w:szCs w:val="28"/>
          <w:lang w:val="en-US"/>
        </w:rPr>
      </w:pPr>
      <w:r>
        <w:rPr>
          <w:lang w:val="en-US"/>
        </w:rPr>
        <w:br w:type="page"/>
      </w:r>
    </w:p>
    <w:bookmarkStart w:id="2" w:name="_Toc213759314" w:displacedByCustomXml="next"/>
    <w:bookmarkStart w:id="3" w:name="_Toc213759412" w:displacedByCustomXml="next"/>
    <w:sdt>
      <w:sdtPr>
        <w:rPr>
          <w:rFonts w:ascii="Adobe Garamond Pro" w:eastAsia="Times New Roman" w:hAnsi="Adobe Garamond Pro" w:cs="Times New Roman"/>
          <w:b w:val="0"/>
          <w:color w:val="auto"/>
          <w:sz w:val="22"/>
          <w:szCs w:val="24"/>
          <w:lang w:val="sv-SE" w:eastAsia="sv-SE"/>
        </w:rPr>
        <w:id w:val="-1383170227"/>
        <w:docPartObj>
          <w:docPartGallery w:val="Table of Contents"/>
          <w:docPartUnique/>
        </w:docPartObj>
      </w:sdtPr>
      <w:sdtEndPr>
        <w:rPr>
          <w:bCs/>
          <w:noProof/>
        </w:rPr>
      </w:sdtEndPr>
      <w:sdtContent>
        <w:p w14:paraId="1E5EFA52" w14:textId="64A6CD60" w:rsidR="008557CF" w:rsidRPr="00E23AB7" w:rsidRDefault="008557CF" w:rsidP="008557CF">
          <w:pPr>
            <w:pStyle w:val="TOCHeading"/>
            <w:spacing w:after="480"/>
            <w:rPr>
              <w:bCs/>
              <w:noProof/>
              <w:color w:val="003865" w:themeColor="text1"/>
            </w:rPr>
          </w:pPr>
          <w:r w:rsidRPr="00E23AB7">
            <w:rPr>
              <w:bCs/>
              <w:color w:val="003865" w:themeColor="text1"/>
            </w:rPr>
            <w:t>Contents</w:t>
          </w:r>
          <w:bookmarkEnd w:id="3"/>
          <w:bookmarkEnd w:id="2"/>
          <w:r w:rsidRPr="00E23AB7">
            <w:rPr>
              <w:bCs/>
              <w:color w:val="003865" w:themeColor="text1"/>
            </w:rPr>
            <w:fldChar w:fldCharType="begin"/>
          </w:r>
          <w:r w:rsidRPr="00E23AB7">
            <w:rPr>
              <w:bCs/>
              <w:color w:val="003865" w:themeColor="text1"/>
            </w:rPr>
            <w:instrText xml:space="preserve"> TOC \o "1-3" \h \z \u </w:instrText>
          </w:r>
          <w:r w:rsidRPr="00E23AB7">
            <w:rPr>
              <w:bCs/>
              <w:color w:val="003865" w:themeColor="text1"/>
            </w:rPr>
            <w:fldChar w:fldCharType="separate"/>
          </w:r>
        </w:p>
        <w:p w14:paraId="3CB5EF1C" w14:textId="661DE453" w:rsidR="008557CF" w:rsidRPr="00E23AB7" w:rsidRDefault="008557CF">
          <w:pPr>
            <w:pStyle w:val="TOC2"/>
            <w:tabs>
              <w:tab w:val="right" w:leader="dot" w:pos="13948"/>
            </w:tabs>
            <w:rPr>
              <w:rFonts w:ascii="KievitOT-Bold" w:eastAsiaTheme="minorEastAsia" w:hAnsi="KievitOT-Bold" w:cstheme="minorBidi"/>
              <w:noProof/>
              <w:color w:val="003865" w:themeColor="text1"/>
              <w:kern w:val="2"/>
              <w:sz w:val="24"/>
              <w:szCs w:val="24"/>
              <w:lang w:eastAsia="en-GB"/>
              <w14:ligatures w14:val="standardContextual"/>
            </w:rPr>
          </w:pPr>
          <w:hyperlink w:anchor="_Toc213759413" w:history="1">
            <w:r w:rsidRPr="00E23AB7">
              <w:rPr>
                <w:rStyle w:val="Hyperlink"/>
                <w:rFonts w:ascii="KievitOT-Bold" w:hAnsi="KievitOT-Bold"/>
                <w:noProof/>
                <w:color w:val="003865" w:themeColor="text1"/>
              </w:rPr>
              <w:t>Introduction to the Practical Tasks Manager</w:t>
            </w:r>
            <w:r w:rsidRPr="00E23AB7">
              <w:rPr>
                <w:rFonts w:ascii="KievitOT-Bold" w:hAnsi="KievitOT-Bold"/>
                <w:noProof/>
                <w:webHidden/>
                <w:color w:val="003865" w:themeColor="text1"/>
              </w:rPr>
              <w:tab/>
            </w:r>
            <w:r w:rsidRPr="00E23AB7">
              <w:rPr>
                <w:rFonts w:ascii="KievitOT-Bold" w:hAnsi="KievitOT-Bold"/>
                <w:noProof/>
                <w:webHidden/>
                <w:color w:val="003865" w:themeColor="text1"/>
              </w:rPr>
              <w:fldChar w:fldCharType="begin"/>
            </w:r>
            <w:r w:rsidRPr="00E23AB7">
              <w:rPr>
                <w:rFonts w:ascii="KievitOT-Bold" w:hAnsi="KievitOT-Bold"/>
                <w:noProof/>
                <w:webHidden/>
                <w:color w:val="003865" w:themeColor="text1"/>
              </w:rPr>
              <w:instrText xml:space="preserve"> PAGEREF _Toc213759413 \h </w:instrText>
            </w:r>
            <w:r w:rsidRPr="00E23AB7">
              <w:rPr>
                <w:rFonts w:ascii="KievitOT-Bold" w:hAnsi="KievitOT-Bold"/>
                <w:noProof/>
                <w:webHidden/>
                <w:color w:val="003865" w:themeColor="text1"/>
              </w:rPr>
            </w:r>
            <w:r w:rsidRPr="00E23AB7">
              <w:rPr>
                <w:rFonts w:ascii="KievitOT-Bold" w:hAnsi="KievitOT-Bold"/>
                <w:noProof/>
                <w:webHidden/>
                <w:color w:val="003865" w:themeColor="text1"/>
              </w:rPr>
              <w:fldChar w:fldCharType="separate"/>
            </w:r>
            <w:r w:rsidR="004B51E5" w:rsidRPr="00E23AB7">
              <w:rPr>
                <w:rFonts w:ascii="KievitOT-Bold" w:hAnsi="KievitOT-Bold"/>
                <w:noProof/>
                <w:webHidden/>
                <w:color w:val="003865" w:themeColor="text1"/>
              </w:rPr>
              <w:t>4</w:t>
            </w:r>
            <w:r w:rsidRPr="00E23AB7">
              <w:rPr>
                <w:rFonts w:ascii="KievitOT-Bold" w:hAnsi="KievitOT-Bold"/>
                <w:noProof/>
                <w:webHidden/>
                <w:color w:val="003865" w:themeColor="text1"/>
              </w:rPr>
              <w:fldChar w:fldCharType="end"/>
            </w:r>
          </w:hyperlink>
        </w:p>
        <w:p w14:paraId="2AA2DE6A" w14:textId="767248F3" w:rsidR="008557CF" w:rsidRPr="00E23AB7" w:rsidRDefault="008557CF">
          <w:pPr>
            <w:pStyle w:val="TOC2"/>
            <w:tabs>
              <w:tab w:val="right" w:leader="dot" w:pos="13948"/>
            </w:tabs>
            <w:rPr>
              <w:rFonts w:ascii="KievitOT-Bold" w:eastAsiaTheme="minorEastAsia" w:hAnsi="KievitOT-Bold" w:cstheme="minorBidi"/>
              <w:noProof/>
              <w:color w:val="003865" w:themeColor="text1"/>
              <w:kern w:val="2"/>
              <w:sz w:val="24"/>
              <w:szCs w:val="24"/>
              <w:lang w:eastAsia="en-GB"/>
              <w14:ligatures w14:val="standardContextual"/>
            </w:rPr>
          </w:pPr>
          <w:hyperlink w:anchor="_Toc213759414" w:history="1">
            <w:r w:rsidRPr="00E23AB7">
              <w:rPr>
                <w:rStyle w:val="Hyperlink"/>
                <w:rFonts w:ascii="KievitOT-Bold" w:hAnsi="KievitOT-Bold"/>
                <w:noProof/>
                <w:color w:val="003865" w:themeColor="text1"/>
              </w:rPr>
              <w:t>Module 1: Provide background information on the hydrological unit and identify related risks and opportunities for water-related ecosystem services</w:t>
            </w:r>
            <w:r w:rsidRPr="00E23AB7">
              <w:rPr>
                <w:rFonts w:ascii="KievitOT-Bold" w:hAnsi="KievitOT-Bold"/>
                <w:noProof/>
                <w:webHidden/>
                <w:color w:val="003865" w:themeColor="text1"/>
              </w:rPr>
              <w:tab/>
            </w:r>
            <w:r w:rsidRPr="00E23AB7">
              <w:rPr>
                <w:rFonts w:ascii="KievitOT-Bold" w:hAnsi="KievitOT-Bold"/>
                <w:noProof/>
                <w:webHidden/>
                <w:color w:val="003865" w:themeColor="text1"/>
              </w:rPr>
              <w:fldChar w:fldCharType="begin"/>
            </w:r>
            <w:r w:rsidRPr="00E23AB7">
              <w:rPr>
                <w:rFonts w:ascii="KievitOT-Bold" w:hAnsi="KievitOT-Bold"/>
                <w:noProof/>
                <w:webHidden/>
                <w:color w:val="003865" w:themeColor="text1"/>
              </w:rPr>
              <w:instrText xml:space="preserve"> PAGEREF _Toc213759414 \h </w:instrText>
            </w:r>
            <w:r w:rsidRPr="00E23AB7">
              <w:rPr>
                <w:rFonts w:ascii="KievitOT-Bold" w:hAnsi="KievitOT-Bold"/>
                <w:noProof/>
                <w:webHidden/>
                <w:color w:val="003865" w:themeColor="text1"/>
              </w:rPr>
            </w:r>
            <w:r w:rsidRPr="00E23AB7">
              <w:rPr>
                <w:rFonts w:ascii="KievitOT-Bold" w:hAnsi="KievitOT-Bold"/>
                <w:noProof/>
                <w:webHidden/>
                <w:color w:val="003865" w:themeColor="text1"/>
              </w:rPr>
              <w:fldChar w:fldCharType="separate"/>
            </w:r>
            <w:r w:rsidR="004B51E5" w:rsidRPr="00E23AB7">
              <w:rPr>
                <w:rFonts w:ascii="KievitOT-Bold" w:hAnsi="KievitOT-Bold"/>
                <w:noProof/>
                <w:webHidden/>
                <w:color w:val="003865" w:themeColor="text1"/>
              </w:rPr>
              <w:t>6</w:t>
            </w:r>
            <w:r w:rsidRPr="00E23AB7">
              <w:rPr>
                <w:rFonts w:ascii="KievitOT-Bold" w:hAnsi="KievitOT-Bold"/>
                <w:noProof/>
                <w:webHidden/>
                <w:color w:val="003865" w:themeColor="text1"/>
              </w:rPr>
              <w:fldChar w:fldCharType="end"/>
            </w:r>
          </w:hyperlink>
        </w:p>
        <w:p w14:paraId="453B48CC" w14:textId="2269271A" w:rsidR="008557CF" w:rsidRPr="00E23AB7" w:rsidRDefault="008557CF">
          <w:pPr>
            <w:pStyle w:val="TOC3"/>
            <w:tabs>
              <w:tab w:val="right" w:leader="dot" w:pos="13948"/>
            </w:tabs>
            <w:rPr>
              <w:rFonts w:ascii="KievitOT-Regular" w:eastAsiaTheme="minorEastAsia" w:hAnsi="KievitOT-Regular" w:cstheme="minorBidi"/>
              <w:noProof/>
              <w:kern w:val="2"/>
              <w:sz w:val="24"/>
              <w:szCs w:val="24"/>
              <w:lang w:eastAsia="en-GB"/>
              <w14:ligatures w14:val="standardContextual"/>
            </w:rPr>
          </w:pPr>
          <w:hyperlink w:anchor="_Toc213759415" w:history="1">
            <w:r w:rsidRPr="00E23AB7">
              <w:rPr>
                <w:rStyle w:val="Hyperlink"/>
                <w:rFonts w:ascii="KievitOT-Regular" w:hAnsi="KievitOT-Regular"/>
                <w:noProof/>
              </w:rPr>
              <w:t>Task 1a. Provide background information on the system boundary</w:t>
            </w:r>
            <w:r w:rsidRPr="00E23AB7">
              <w:rPr>
                <w:rFonts w:ascii="KievitOT-Regular" w:hAnsi="KievitOT-Regular"/>
                <w:noProof/>
                <w:webHidden/>
              </w:rPr>
              <w:tab/>
            </w:r>
            <w:r w:rsidRPr="00E23AB7">
              <w:rPr>
                <w:rFonts w:ascii="KievitOT-Regular" w:hAnsi="KievitOT-Regular"/>
                <w:noProof/>
                <w:webHidden/>
              </w:rPr>
              <w:fldChar w:fldCharType="begin"/>
            </w:r>
            <w:r w:rsidRPr="00E23AB7">
              <w:rPr>
                <w:rFonts w:ascii="KievitOT-Regular" w:hAnsi="KievitOT-Regular"/>
                <w:noProof/>
                <w:webHidden/>
              </w:rPr>
              <w:instrText xml:space="preserve"> PAGEREF _Toc213759415 \h </w:instrText>
            </w:r>
            <w:r w:rsidRPr="00E23AB7">
              <w:rPr>
                <w:rFonts w:ascii="KievitOT-Regular" w:hAnsi="KievitOT-Regular"/>
                <w:noProof/>
                <w:webHidden/>
              </w:rPr>
            </w:r>
            <w:r w:rsidRPr="00E23AB7">
              <w:rPr>
                <w:rFonts w:ascii="KievitOT-Regular" w:hAnsi="KievitOT-Regular"/>
                <w:noProof/>
                <w:webHidden/>
              </w:rPr>
              <w:fldChar w:fldCharType="separate"/>
            </w:r>
            <w:r w:rsidR="004B51E5" w:rsidRPr="00E23AB7">
              <w:rPr>
                <w:rFonts w:ascii="KievitOT-Regular" w:hAnsi="KievitOT-Regular"/>
                <w:noProof/>
                <w:webHidden/>
              </w:rPr>
              <w:t>6</w:t>
            </w:r>
            <w:r w:rsidRPr="00E23AB7">
              <w:rPr>
                <w:rFonts w:ascii="KievitOT-Regular" w:hAnsi="KievitOT-Regular"/>
                <w:noProof/>
                <w:webHidden/>
              </w:rPr>
              <w:fldChar w:fldCharType="end"/>
            </w:r>
          </w:hyperlink>
        </w:p>
        <w:p w14:paraId="0E648E1B" w14:textId="7B1DCACD" w:rsidR="008557CF" w:rsidRPr="00E23AB7" w:rsidRDefault="008557CF">
          <w:pPr>
            <w:pStyle w:val="TOC3"/>
            <w:tabs>
              <w:tab w:val="right" w:leader="dot" w:pos="13948"/>
            </w:tabs>
            <w:rPr>
              <w:rFonts w:ascii="KievitOT-Regular" w:eastAsiaTheme="minorEastAsia" w:hAnsi="KievitOT-Regular" w:cstheme="minorBidi"/>
              <w:noProof/>
              <w:kern w:val="2"/>
              <w:sz w:val="24"/>
              <w:szCs w:val="24"/>
              <w:lang w:eastAsia="en-GB"/>
              <w14:ligatures w14:val="standardContextual"/>
            </w:rPr>
          </w:pPr>
          <w:hyperlink w:anchor="_Toc213759416" w:history="1">
            <w:r w:rsidRPr="00E23AB7">
              <w:rPr>
                <w:rStyle w:val="Hyperlink"/>
                <w:rFonts w:ascii="KievitOT-Regular" w:hAnsi="KievitOT-Regular"/>
                <w:noProof/>
              </w:rPr>
              <w:t>Task 1b.</w:t>
            </w:r>
            <w:r w:rsidRPr="00E23AB7">
              <w:rPr>
                <w:rStyle w:val="Hyperlink"/>
                <w:rFonts w:ascii="KievitOT-Regular" w:hAnsi="KievitOT-Regular"/>
                <w:noProof/>
                <w:lang w:val="en-US"/>
              </w:rPr>
              <w:t xml:space="preserve"> </w:t>
            </w:r>
            <w:r w:rsidRPr="00E23AB7">
              <w:rPr>
                <w:rStyle w:val="Hyperlink"/>
                <w:rFonts w:ascii="KievitOT-Regular" w:hAnsi="KievitOT-Regular"/>
                <w:noProof/>
              </w:rPr>
              <w:t>Identify water-related ecosystem services at risk within the system boundary</w:t>
            </w:r>
            <w:r w:rsidRPr="00E23AB7">
              <w:rPr>
                <w:rFonts w:ascii="KievitOT-Regular" w:hAnsi="KievitOT-Regular"/>
                <w:noProof/>
                <w:webHidden/>
              </w:rPr>
              <w:tab/>
            </w:r>
            <w:r w:rsidRPr="00E23AB7">
              <w:rPr>
                <w:rFonts w:ascii="KievitOT-Regular" w:hAnsi="KievitOT-Regular"/>
                <w:noProof/>
                <w:webHidden/>
              </w:rPr>
              <w:fldChar w:fldCharType="begin"/>
            </w:r>
            <w:r w:rsidRPr="00E23AB7">
              <w:rPr>
                <w:rFonts w:ascii="KievitOT-Regular" w:hAnsi="KievitOT-Regular"/>
                <w:noProof/>
                <w:webHidden/>
              </w:rPr>
              <w:instrText xml:space="preserve"> PAGEREF _Toc213759416 \h </w:instrText>
            </w:r>
            <w:r w:rsidRPr="00E23AB7">
              <w:rPr>
                <w:rFonts w:ascii="KievitOT-Regular" w:hAnsi="KievitOT-Regular"/>
                <w:noProof/>
                <w:webHidden/>
              </w:rPr>
            </w:r>
            <w:r w:rsidRPr="00E23AB7">
              <w:rPr>
                <w:rFonts w:ascii="KievitOT-Regular" w:hAnsi="KievitOT-Regular"/>
                <w:noProof/>
                <w:webHidden/>
              </w:rPr>
              <w:fldChar w:fldCharType="separate"/>
            </w:r>
            <w:r w:rsidR="004B51E5" w:rsidRPr="00E23AB7">
              <w:rPr>
                <w:rFonts w:ascii="KievitOT-Regular" w:hAnsi="KievitOT-Regular"/>
                <w:noProof/>
                <w:webHidden/>
              </w:rPr>
              <w:t>7</w:t>
            </w:r>
            <w:r w:rsidRPr="00E23AB7">
              <w:rPr>
                <w:rFonts w:ascii="KievitOT-Regular" w:hAnsi="KievitOT-Regular"/>
                <w:noProof/>
                <w:webHidden/>
              </w:rPr>
              <w:fldChar w:fldCharType="end"/>
            </w:r>
          </w:hyperlink>
        </w:p>
        <w:p w14:paraId="42AC6D09" w14:textId="69B14E3B" w:rsidR="008557CF" w:rsidRPr="00E23AB7" w:rsidRDefault="008557CF">
          <w:pPr>
            <w:pStyle w:val="TOC2"/>
            <w:tabs>
              <w:tab w:val="right" w:leader="dot" w:pos="13948"/>
            </w:tabs>
            <w:rPr>
              <w:rFonts w:ascii="KievitOT-Bold" w:eastAsiaTheme="minorEastAsia" w:hAnsi="KievitOT-Bold" w:cstheme="minorBidi"/>
              <w:noProof/>
              <w:kern w:val="2"/>
              <w:sz w:val="24"/>
              <w:szCs w:val="24"/>
              <w:lang w:eastAsia="en-GB"/>
              <w14:ligatures w14:val="standardContextual"/>
            </w:rPr>
          </w:pPr>
          <w:hyperlink w:anchor="_Toc213759417" w:history="1">
            <w:r w:rsidRPr="00E23AB7">
              <w:rPr>
                <w:rStyle w:val="Hyperlink"/>
                <w:rFonts w:ascii="KievitOT-Bold" w:hAnsi="KievitOT-Bold"/>
                <w:noProof/>
                <w:color w:val="003865" w:themeColor="text1"/>
              </w:rPr>
              <w:t>Module 2: Identify and select entry points for water-smart FLR in policies and plans</w:t>
            </w:r>
            <w:r w:rsidRPr="00E23AB7">
              <w:rPr>
                <w:rFonts w:ascii="KievitOT-Bold" w:hAnsi="KievitOT-Bold"/>
                <w:noProof/>
                <w:webHidden/>
                <w:color w:val="003865" w:themeColor="text1"/>
              </w:rPr>
              <w:tab/>
            </w:r>
            <w:r w:rsidRPr="00E23AB7">
              <w:rPr>
                <w:rFonts w:ascii="KievitOT-Bold" w:hAnsi="KievitOT-Bold"/>
                <w:noProof/>
                <w:webHidden/>
                <w:color w:val="003865" w:themeColor="text1"/>
              </w:rPr>
              <w:fldChar w:fldCharType="begin"/>
            </w:r>
            <w:r w:rsidRPr="00E23AB7">
              <w:rPr>
                <w:rFonts w:ascii="KievitOT-Bold" w:hAnsi="KievitOT-Bold"/>
                <w:noProof/>
                <w:webHidden/>
                <w:color w:val="003865" w:themeColor="text1"/>
              </w:rPr>
              <w:instrText xml:space="preserve"> PAGEREF _Toc213759417 \h </w:instrText>
            </w:r>
            <w:r w:rsidRPr="00E23AB7">
              <w:rPr>
                <w:rFonts w:ascii="KievitOT-Bold" w:hAnsi="KievitOT-Bold"/>
                <w:noProof/>
                <w:webHidden/>
                <w:color w:val="003865" w:themeColor="text1"/>
              </w:rPr>
            </w:r>
            <w:r w:rsidRPr="00E23AB7">
              <w:rPr>
                <w:rFonts w:ascii="KievitOT-Bold" w:hAnsi="KievitOT-Bold"/>
                <w:noProof/>
                <w:webHidden/>
                <w:color w:val="003865" w:themeColor="text1"/>
              </w:rPr>
              <w:fldChar w:fldCharType="separate"/>
            </w:r>
            <w:r w:rsidR="004B51E5" w:rsidRPr="00E23AB7">
              <w:rPr>
                <w:rFonts w:ascii="KievitOT-Bold" w:hAnsi="KievitOT-Bold"/>
                <w:noProof/>
                <w:webHidden/>
                <w:color w:val="003865" w:themeColor="text1"/>
              </w:rPr>
              <w:t>10</w:t>
            </w:r>
            <w:r w:rsidRPr="00E23AB7">
              <w:rPr>
                <w:rFonts w:ascii="KievitOT-Bold" w:hAnsi="KievitOT-Bold"/>
                <w:noProof/>
                <w:webHidden/>
                <w:color w:val="003865" w:themeColor="text1"/>
              </w:rPr>
              <w:fldChar w:fldCharType="end"/>
            </w:r>
          </w:hyperlink>
        </w:p>
        <w:p w14:paraId="6BDFDA31" w14:textId="613D43E0" w:rsidR="008557CF" w:rsidRPr="00E23AB7" w:rsidRDefault="008557CF">
          <w:pPr>
            <w:pStyle w:val="TOC3"/>
            <w:tabs>
              <w:tab w:val="right" w:leader="dot" w:pos="13948"/>
            </w:tabs>
            <w:rPr>
              <w:rFonts w:ascii="KievitOT-Regular" w:eastAsiaTheme="minorEastAsia" w:hAnsi="KievitOT-Regular" w:cstheme="minorBidi"/>
              <w:noProof/>
              <w:kern w:val="2"/>
              <w:sz w:val="24"/>
              <w:szCs w:val="24"/>
              <w:lang w:eastAsia="en-GB"/>
              <w14:ligatures w14:val="standardContextual"/>
            </w:rPr>
          </w:pPr>
          <w:hyperlink w:anchor="_Toc213759418" w:history="1">
            <w:r w:rsidRPr="00E23AB7">
              <w:rPr>
                <w:rStyle w:val="Hyperlink"/>
                <w:rFonts w:ascii="KievitOT-Regular" w:hAnsi="KievitOT-Regular"/>
                <w:noProof/>
              </w:rPr>
              <w:t>Task 2a. Identify potential entry points for water-smart FLR in national/ subnational policies and plans</w:t>
            </w:r>
            <w:r w:rsidRPr="00E23AB7">
              <w:rPr>
                <w:rFonts w:ascii="KievitOT-Regular" w:hAnsi="KievitOT-Regular"/>
                <w:noProof/>
                <w:webHidden/>
              </w:rPr>
              <w:tab/>
            </w:r>
            <w:r w:rsidRPr="00E23AB7">
              <w:rPr>
                <w:rFonts w:ascii="KievitOT-Regular" w:hAnsi="KievitOT-Regular"/>
                <w:noProof/>
                <w:webHidden/>
              </w:rPr>
              <w:fldChar w:fldCharType="begin"/>
            </w:r>
            <w:r w:rsidRPr="00E23AB7">
              <w:rPr>
                <w:rFonts w:ascii="KievitOT-Regular" w:hAnsi="KievitOT-Regular"/>
                <w:noProof/>
                <w:webHidden/>
              </w:rPr>
              <w:instrText xml:space="preserve"> PAGEREF _Toc213759418 \h </w:instrText>
            </w:r>
            <w:r w:rsidRPr="00E23AB7">
              <w:rPr>
                <w:rFonts w:ascii="KievitOT-Regular" w:hAnsi="KievitOT-Regular"/>
                <w:noProof/>
                <w:webHidden/>
              </w:rPr>
            </w:r>
            <w:r w:rsidRPr="00E23AB7">
              <w:rPr>
                <w:rFonts w:ascii="KievitOT-Regular" w:hAnsi="KievitOT-Regular"/>
                <w:noProof/>
                <w:webHidden/>
              </w:rPr>
              <w:fldChar w:fldCharType="separate"/>
            </w:r>
            <w:r w:rsidR="004B51E5" w:rsidRPr="00E23AB7">
              <w:rPr>
                <w:rFonts w:ascii="KievitOT-Regular" w:hAnsi="KievitOT-Regular"/>
                <w:noProof/>
                <w:webHidden/>
              </w:rPr>
              <w:t>10</w:t>
            </w:r>
            <w:r w:rsidRPr="00E23AB7">
              <w:rPr>
                <w:rFonts w:ascii="KievitOT-Regular" w:hAnsi="KievitOT-Regular"/>
                <w:noProof/>
                <w:webHidden/>
              </w:rPr>
              <w:fldChar w:fldCharType="end"/>
            </w:r>
          </w:hyperlink>
        </w:p>
        <w:p w14:paraId="05C28789" w14:textId="5D6B4C89" w:rsidR="008557CF" w:rsidRPr="00E23AB7" w:rsidRDefault="008557CF">
          <w:pPr>
            <w:pStyle w:val="TOC3"/>
            <w:tabs>
              <w:tab w:val="right" w:leader="dot" w:pos="13948"/>
            </w:tabs>
            <w:rPr>
              <w:rFonts w:ascii="KievitOT-Regular" w:eastAsiaTheme="minorEastAsia" w:hAnsi="KievitOT-Regular" w:cstheme="minorBidi"/>
              <w:noProof/>
              <w:kern w:val="2"/>
              <w:sz w:val="24"/>
              <w:szCs w:val="24"/>
              <w:lang w:eastAsia="en-GB"/>
              <w14:ligatures w14:val="standardContextual"/>
            </w:rPr>
          </w:pPr>
          <w:hyperlink w:anchor="_Toc213759419" w:history="1">
            <w:r w:rsidRPr="00E23AB7">
              <w:rPr>
                <w:rStyle w:val="Hyperlink"/>
                <w:rFonts w:ascii="KievitOT-Regular" w:hAnsi="KievitOT-Regular"/>
                <w:noProof/>
                <w:lang w:val="en-US"/>
              </w:rPr>
              <w:t>Task 2b. Extract entry points for water-smart FLR relevant policies and plans</w:t>
            </w:r>
            <w:r w:rsidRPr="00E23AB7">
              <w:rPr>
                <w:rFonts w:ascii="KievitOT-Regular" w:hAnsi="KievitOT-Regular"/>
                <w:noProof/>
                <w:webHidden/>
              </w:rPr>
              <w:tab/>
            </w:r>
            <w:r w:rsidRPr="00E23AB7">
              <w:rPr>
                <w:rFonts w:ascii="KievitOT-Regular" w:hAnsi="KievitOT-Regular"/>
                <w:noProof/>
                <w:webHidden/>
              </w:rPr>
              <w:fldChar w:fldCharType="begin"/>
            </w:r>
            <w:r w:rsidRPr="00E23AB7">
              <w:rPr>
                <w:rFonts w:ascii="KievitOT-Regular" w:hAnsi="KievitOT-Regular"/>
                <w:noProof/>
                <w:webHidden/>
              </w:rPr>
              <w:instrText xml:space="preserve"> PAGEREF _Toc213759419 \h </w:instrText>
            </w:r>
            <w:r w:rsidRPr="00E23AB7">
              <w:rPr>
                <w:rFonts w:ascii="KievitOT-Regular" w:hAnsi="KievitOT-Regular"/>
                <w:noProof/>
                <w:webHidden/>
              </w:rPr>
            </w:r>
            <w:r w:rsidRPr="00E23AB7">
              <w:rPr>
                <w:rFonts w:ascii="KievitOT-Regular" w:hAnsi="KievitOT-Regular"/>
                <w:noProof/>
                <w:webHidden/>
              </w:rPr>
              <w:fldChar w:fldCharType="separate"/>
            </w:r>
            <w:r w:rsidR="004B51E5" w:rsidRPr="00E23AB7">
              <w:rPr>
                <w:rFonts w:ascii="KievitOT-Regular" w:hAnsi="KievitOT-Regular"/>
                <w:noProof/>
                <w:webHidden/>
              </w:rPr>
              <w:t>13</w:t>
            </w:r>
            <w:r w:rsidRPr="00E23AB7">
              <w:rPr>
                <w:rFonts w:ascii="KievitOT-Regular" w:hAnsi="KievitOT-Regular"/>
                <w:noProof/>
                <w:webHidden/>
              </w:rPr>
              <w:fldChar w:fldCharType="end"/>
            </w:r>
          </w:hyperlink>
        </w:p>
        <w:p w14:paraId="12D63E4E" w14:textId="6C31BAED" w:rsidR="008557CF" w:rsidRPr="00E23AB7" w:rsidRDefault="008557CF">
          <w:pPr>
            <w:pStyle w:val="TOC2"/>
            <w:tabs>
              <w:tab w:val="right" w:leader="dot" w:pos="13948"/>
            </w:tabs>
            <w:rPr>
              <w:rFonts w:ascii="KievitOT-Bold" w:eastAsiaTheme="minorEastAsia" w:hAnsi="KievitOT-Bold" w:cstheme="minorBidi"/>
              <w:noProof/>
              <w:color w:val="003865" w:themeColor="text1"/>
              <w:kern w:val="2"/>
              <w:sz w:val="24"/>
              <w:szCs w:val="24"/>
              <w:lang w:eastAsia="en-GB"/>
              <w14:ligatures w14:val="standardContextual"/>
            </w:rPr>
          </w:pPr>
          <w:hyperlink w:anchor="_Toc213759420" w:history="1">
            <w:r w:rsidRPr="00E23AB7">
              <w:rPr>
                <w:rStyle w:val="Hyperlink"/>
                <w:rFonts w:ascii="KievitOT-Bold" w:hAnsi="KievitOT-Bold"/>
                <w:noProof/>
                <w:color w:val="003865" w:themeColor="text1"/>
              </w:rPr>
              <w:t>Module 3: Engage key sectors and stakeholders</w:t>
            </w:r>
            <w:r w:rsidRPr="00E23AB7">
              <w:rPr>
                <w:rFonts w:ascii="KievitOT-Bold" w:hAnsi="KievitOT-Bold"/>
                <w:noProof/>
                <w:webHidden/>
                <w:color w:val="003865" w:themeColor="text1"/>
              </w:rPr>
              <w:tab/>
            </w:r>
            <w:r w:rsidRPr="00E23AB7">
              <w:rPr>
                <w:rFonts w:ascii="KievitOT-Bold" w:hAnsi="KievitOT-Bold"/>
                <w:noProof/>
                <w:webHidden/>
                <w:color w:val="003865" w:themeColor="text1"/>
              </w:rPr>
              <w:fldChar w:fldCharType="begin"/>
            </w:r>
            <w:r w:rsidRPr="00E23AB7">
              <w:rPr>
                <w:rFonts w:ascii="KievitOT-Bold" w:hAnsi="KievitOT-Bold"/>
                <w:noProof/>
                <w:webHidden/>
                <w:color w:val="003865" w:themeColor="text1"/>
              </w:rPr>
              <w:instrText xml:space="preserve"> PAGEREF _Toc213759420 \h </w:instrText>
            </w:r>
            <w:r w:rsidRPr="00E23AB7">
              <w:rPr>
                <w:rFonts w:ascii="KievitOT-Bold" w:hAnsi="KievitOT-Bold"/>
                <w:noProof/>
                <w:webHidden/>
                <w:color w:val="003865" w:themeColor="text1"/>
              </w:rPr>
            </w:r>
            <w:r w:rsidRPr="00E23AB7">
              <w:rPr>
                <w:rFonts w:ascii="KievitOT-Bold" w:hAnsi="KievitOT-Bold"/>
                <w:noProof/>
                <w:webHidden/>
                <w:color w:val="003865" w:themeColor="text1"/>
              </w:rPr>
              <w:fldChar w:fldCharType="separate"/>
            </w:r>
            <w:r w:rsidR="004B51E5" w:rsidRPr="00E23AB7">
              <w:rPr>
                <w:rFonts w:ascii="KievitOT-Bold" w:hAnsi="KievitOT-Bold"/>
                <w:noProof/>
                <w:webHidden/>
                <w:color w:val="003865" w:themeColor="text1"/>
              </w:rPr>
              <w:t>15</w:t>
            </w:r>
            <w:r w:rsidRPr="00E23AB7">
              <w:rPr>
                <w:rFonts w:ascii="KievitOT-Bold" w:hAnsi="KievitOT-Bold"/>
                <w:noProof/>
                <w:webHidden/>
                <w:color w:val="003865" w:themeColor="text1"/>
              </w:rPr>
              <w:fldChar w:fldCharType="end"/>
            </w:r>
          </w:hyperlink>
        </w:p>
        <w:p w14:paraId="4020FE44" w14:textId="7F04B677" w:rsidR="008557CF" w:rsidRPr="00E23AB7" w:rsidRDefault="008557CF">
          <w:pPr>
            <w:pStyle w:val="TOC3"/>
            <w:tabs>
              <w:tab w:val="right" w:leader="dot" w:pos="13948"/>
            </w:tabs>
            <w:rPr>
              <w:rFonts w:ascii="KievitOT-Regular" w:eastAsiaTheme="minorEastAsia" w:hAnsi="KievitOT-Regular" w:cstheme="minorBidi"/>
              <w:noProof/>
              <w:kern w:val="2"/>
              <w:sz w:val="24"/>
              <w:szCs w:val="24"/>
              <w:lang w:eastAsia="en-GB"/>
              <w14:ligatures w14:val="standardContextual"/>
            </w:rPr>
          </w:pPr>
          <w:hyperlink w:anchor="_Toc213759421" w:history="1">
            <w:r w:rsidRPr="00E23AB7">
              <w:rPr>
                <w:rStyle w:val="Hyperlink"/>
                <w:rFonts w:ascii="KievitOT-Regular" w:hAnsi="KievitOT-Regular"/>
                <w:noProof/>
              </w:rPr>
              <w:t>Task 3a. Identify stakeholders relevant to the water-smart FLR initiative.</w:t>
            </w:r>
            <w:r w:rsidRPr="00E23AB7">
              <w:rPr>
                <w:rFonts w:ascii="KievitOT-Regular" w:hAnsi="KievitOT-Regular"/>
                <w:noProof/>
                <w:webHidden/>
              </w:rPr>
              <w:tab/>
            </w:r>
            <w:r w:rsidRPr="00E23AB7">
              <w:rPr>
                <w:rFonts w:ascii="KievitOT-Regular" w:hAnsi="KievitOT-Regular"/>
                <w:noProof/>
                <w:webHidden/>
              </w:rPr>
              <w:fldChar w:fldCharType="begin"/>
            </w:r>
            <w:r w:rsidRPr="00E23AB7">
              <w:rPr>
                <w:rFonts w:ascii="KievitOT-Regular" w:hAnsi="KievitOT-Regular"/>
                <w:noProof/>
                <w:webHidden/>
              </w:rPr>
              <w:instrText xml:space="preserve"> PAGEREF _Toc213759421 \h </w:instrText>
            </w:r>
            <w:r w:rsidRPr="00E23AB7">
              <w:rPr>
                <w:rFonts w:ascii="KievitOT-Regular" w:hAnsi="KievitOT-Regular"/>
                <w:noProof/>
                <w:webHidden/>
              </w:rPr>
            </w:r>
            <w:r w:rsidRPr="00E23AB7">
              <w:rPr>
                <w:rFonts w:ascii="KievitOT-Regular" w:hAnsi="KievitOT-Regular"/>
                <w:noProof/>
                <w:webHidden/>
              </w:rPr>
              <w:fldChar w:fldCharType="separate"/>
            </w:r>
            <w:r w:rsidR="004B51E5" w:rsidRPr="00E23AB7">
              <w:rPr>
                <w:rFonts w:ascii="KievitOT-Regular" w:hAnsi="KievitOT-Regular"/>
                <w:noProof/>
                <w:webHidden/>
              </w:rPr>
              <w:t>15</w:t>
            </w:r>
            <w:r w:rsidRPr="00E23AB7">
              <w:rPr>
                <w:rFonts w:ascii="KievitOT-Regular" w:hAnsi="KievitOT-Regular"/>
                <w:noProof/>
                <w:webHidden/>
              </w:rPr>
              <w:fldChar w:fldCharType="end"/>
            </w:r>
          </w:hyperlink>
        </w:p>
        <w:p w14:paraId="4CC75EEE" w14:textId="58EE29E7" w:rsidR="008557CF" w:rsidRPr="00E23AB7" w:rsidRDefault="008557CF">
          <w:pPr>
            <w:pStyle w:val="TOC3"/>
            <w:tabs>
              <w:tab w:val="right" w:leader="dot" w:pos="13948"/>
            </w:tabs>
            <w:rPr>
              <w:rFonts w:ascii="KievitOT-Regular" w:eastAsiaTheme="minorEastAsia" w:hAnsi="KievitOT-Regular" w:cstheme="minorBidi"/>
              <w:noProof/>
              <w:kern w:val="2"/>
              <w:sz w:val="24"/>
              <w:szCs w:val="24"/>
              <w:lang w:eastAsia="en-GB"/>
              <w14:ligatures w14:val="standardContextual"/>
            </w:rPr>
          </w:pPr>
          <w:hyperlink w:anchor="_Toc213759422" w:history="1">
            <w:r w:rsidRPr="00E23AB7">
              <w:rPr>
                <w:rStyle w:val="Hyperlink"/>
                <w:rFonts w:ascii="KievitOT-Regular" w:hAnsi="KievitOT-Regular"/>
                <w:noProof/>
              </w:rPr>
              <w:t>Task 3b</w:t>
            </w:r>
            <w:r w:rsidR="004B51E5" w:rsidRPr="00E23AB7">
              <w:rPr>
                <w:rStyle w:val="Hyperlink"/>
                <w:rFonts w:ascii="KievitOT-Regular" w:hAnsi="KievitOT-Regular"/>
                <w:noProof/>
              </w:rPr>
              <w:t>.</w:t>
            </w:r>
            <w:r w:rsidRPr="00E23AB7">
              <w:rPr>
                <w:rStyle w:val="Hyperlink"/>
                <w:rFonts w:ascii="KievitOT-Regular" w:hAnsi="KievitOT-Regular"/>
                <w:noProof/>
              </w:rPr>
              <w:t xml:space="preserve"> Undertake a stakeholder mapping</w:t>
            </w:r>
            <w:r w:rsidRPr="00E23AB7">
              <w:rPr>
                <w:rFonts w:ascii="KievitOT-Regular" w:hAnsi="KievitOT-Regular"/>
                <w:noProof/>
                <w:webHidden/>
              </w:rPr>
              <w:tab/>
            </w:r>
            <w:r w:rsidRPr="00E23AB7">
              <w:rPr>
                <w:rFonts w:ascii="KievitOT-Regular" w:hAnsi="KievitOT-Regular"/>
                <w:noProof/>
                <w:webHidden/>
              </w:rPr>
              <w:fldChar w:fldCharType="begin"/>
            </w:r>
            <w:r w:rsidRPr="00E23AB7">
              <w:rPr>
                <w:rFonts w:ascii="KievitOT-Regular" w:hAnsi="KievitOT-Regular"/>
                <w:noProof/>
                <w:webHidden/>
              </w:rPr>
              <w:instrText xml:space="preserve"> PAGEREF _Toc213759422 \h </w:instrText>
            </w:r>
            <w:r w:rsidRPr="00E23AB7">
              <w:rPr>
                <w:rFonts w:ascii="KievitOT-Regular" w:hAnsi="KievitOT-Regular"/>
                <w:noProof/>
                <w:webHidden/>
              </w:rPr>
            </w:r>
            <w:r w:rsidRPr="00E23AB7">
              <w:rPr>
                <w:rFonts w:ascii="KievitOT-Regular" w:hAnsi="KievitOT-Regular"/>
                <w:noProof/>
                <w:webHidden/>
              </w:rPr>
              <w:fldChar w:fldCharType="separate"/>
            </w:r>
            <w:r w:rsidR="004B51E5" w:rsidRPr="00E23AB7">
              <w:rPr>
                <w:rFonts w:ascii="KievitOT-Regular" w:hAnsi="KievitOT-Regular"/>
                <w:noProof/>
                <w:webHidden/>
              </w:rPr>
              <w:t>18</w:t>
            </w:r>
            <w:r w:rsidRPr="00E23AB7">
              <w:rPr>
                <w:rFonts w:ascii="KievitOT-Regular" w:hAnsi="KievitOT-Regular"/>
                <w:noProof/>
                <w:webHidden/>
              </w:rPr>
              <w:fldChar w:fldCharType="end"/>
            </w:r>
          </w:hyperlink>
        </w:p>
        <w:p w14:paraId="17919D57" w14:textId="09AA1F01" w:rsidR="008557CF" w:rsidRPr="00E23AB7" w:rsidRDefault="008557CF">
          <w:pPr>
            <w:pStyle w:val="TOC2"/>
            <w:tabs>
              <w:tab w:val="right" w:leader="dot" w:pos="13948"/>
            </w:tabs>
            <w:rPr>
              <w:rFonts w:ascii="KievitOT-Bold" w:eastAsiaTheme="minorEastAsia" w:hAnsi="KievitOT-Bold" w:cstheme="minorBidi"/>
              <w:noProof/>
              <w:color w:val="003865" w:themeColor="text1"/>
              <w:kern w:val="2"/>
              <w:sz w:val="24"/>
              <w:szCs w:val="24"/>
              <w:lang w:eastAsia="en-GB"/>
              <w14:ligatures w14:val="standardContextual"/>
            </w:rPr>
          </w:pPr>
          <w:hyperlink w:anchor="_Toc213759423" w:history="1">
            <w:r w:rsidRPr="00E23AB7">
              <w:rPr>
                <w:rStyle w:val="Hyperlink"/>
                <w:rFonts w:ascii="KievitOT-Bold" w:hAnsi="KievitOT-Bold"/>
                <w:noProof/>
                <w:color w:val="003865" w:themeColor="text1"/>
              </w:rPr>
              <w:t>Module 4: Identify priorities and readiness for water-smart FLR</w:t>
            </w:r>
            <w:r w:rsidRPr="00E23AB7">
              <w:rPr>
                <w:rFonts w:ascii="KievitOT-Bold" w:hAnsi="KievitOT-Bold"/>
                <w:noProof/>
                <w:webHidden/>
                <w:color w:val="003865" w:themeColor="text1"/>
              </w:rPr>
              <w:tab/>
            </w:r>
            <w:r w:rsidRPr="00E23AB7">
              <w:rPr>
                <w:rFonts w:ascii="KievitOT-Bold" w:hAnsi="KievitOT-Bold"/>
                <w:noProof/>
                <w:webHidden/>
                <w:color w:val="003865" w:themeColor="text1"/>
              </w:rPr>
              <w:fldChar w:fldCharType="begin"/>
            </w:r>
            <w:r w:rsidRPr="00E23AB7">
              <w:rPr>
                <w:rFonts w:ascii="KievitOT-Bold" w:hAnsi="KievitOT-Bold"/>
                <w:noProof/>
                <w:webHidden/>
                <w:color w:val="003865" w:themeColor="text1"/>
              </w:rPr>
              <w:instrText xml:space="preserve"> PAGEREF _Toc213759423 \h </w:instrText>
            </w:r>
            <w:r w:rsidRPr="00E23AB7">
              <w:rPr>
                <w:rFonts w:ascii="KievitOT-Bold" w:hAnsi="KievitOT-Bold"/>
                <w:noProof/>
                <w:webHidden/>
                <w:color w:val="003865" w:themeColor="text1"/>
              </w:rPr>
            </w:r>
            <w:r w:rsidRPr="00E23AB7">
              <w:rPr>
                <w:rFonts w:ascii="KievitOT-Bold" w:hAnsi="KievitOT-Bold"/>
                <w:noProof/>
                <w:webHidden/>
                <w:color w:val="003865" w:themeColor="text1"/>
              </w:rPr>
              <w:fldChar w:fldCharType="separate"/>
            </w:r>
            <w:r w:rsidR="004B51E5" w:rsidRPr="00E23AB7">
              <w:rPr>
                <w:rFonts w:ascii="KievitOT-Bold" w:hAnsi="KievitOT-Bold"/>
                <w:noProof/>
                <w:webHidden/>
                <w:color w:val="003865" w:themeColor="text1"/>
              </w:rPr>
              <w:t>21</w:t>
            </w:r>
            <w:r w:rsidRPr="00E23AB7">
              <w:rPr>
                <w:rFonts w:ascii="KievitOT-Bold" w:hAnsi="KievitOT-Bold"/>
                <w:noProof/>
                <w:webHidden/>
                <w:color w:val="003865" w:themeColor="text1"/>
              </w:rPr>
              <w:fldChar w:fldCharType="end"/>
            </w:r>
          </w:hyperlink>
        </w:p>
        <w:p w14:paraId="484DD405" w14:textId="457B75F9" w:rsidR="008557CF" w:rsidRPr="00E23AB7" w:rsidRDefault="008557CF">
          <w:pPr>
            <w:pStyle w:val="TOC3"/>
            <w:tabs>
              <w:tab w:val="right" w:leader="dot" w:pos="13948"/>
            </w:tabs>
            <w:rPr>
              <w:rFonts w:ascii="KievitOT-Regular" w:eastAsiaTheme="minorEastAsia" w:hAnsi="KievitOT-Regular" w:cstheme="minorBidi"/>
              <w:noProof/>
              <w:kern w:val="2"/>
              <w:sz w:val="24"/>
              <w:szCs w:val="24"/>
              <w:lang w:eastAsia="en-GB"/>
              <w14:ligatures w14:val="standardContextual"/>
            </w:rPr>
          </w:pPr>
          <w:hyperlink w:anchor="_Toc213759424" w:history="1">
            <w:r w:rsidRPr="00E23AB7">
              <w:rPr>
                <w:rStyle w:val="Hyperlink"/>
                <w:rFonts w:ascii="KievitOT-Regular" w:hAnsi="KievitOT-Regular"/>
                <w:noProof/>
              </w:rPr>
              <w:t>Task 4a</w:t>
            </w:r>
            <w:r w:rsidR="004B51E5" w:rsidRPr="00E23AB7">
              <w:rPr>
                <w:rStyle w:val="Hyperlink"/>
                <w:rFonts w:ascii="KievitOT-Regular" w:hAnsi="KievitOT-Regular"/>
                <w:noProof/>
              </w:rPr>
              <w:t>.</w:t>
            </w:r>
            <w:r w:rsidRPr="00E23AB7">
              <w:rPr>
                <w:rStyle w:val="Hyperlink"/>
                <w:rFonts w:ascii="KievitOT-Regular" w:hAnsi="KievitOT-Regular"/>
                <w:noProof/>
              </w:rPr>
              <w:t xml:space="preserve"> Identify current state and priority actions for your water-smart FLR intervention</w:t>
            </w:r>
            <w:r w:rsidRPr="00E23AB7">
              <w:rPr>
                <w:rFonts w:ascii="KievitOT-Regular" w:hAnsi="KievitOT-Regular"/>
                <w:noProof/>
                <w:webHidden/>
              </w:rPr>
              <w:tab/>
            </w:r>
            <w:r w:rsidRPr="00E23AB7">
              <w:rPr>
                <w:rFonts w:ascii="KievitOT-Regular" w:hAnsi="KievitOT-Regular"/>
                <w:noProof/>
                <w:webHidden/>
              </w:rPr>
              <w:fldChar w:fldCharType="begin"/>
            </w:r>
            <w:r w:rsidRPr="00E23AB7">
              <w:rPr>
                <w:rFonts w:ascii="KievitOT-Regular" w:hAnsi="KievitOT-Regular"/>
                <w:noProof/>
                <w:webHidden/>
              </w:rPr>
              <w:instrText xml:space="preserve"> PAGEREF _Toc213759424 \h </w:instrText>
            </w:r>
            <w:r w:rsidRPr="00E23AB7">
              <w:rPr>
                <w:rFonts w:ascii="KievitOT-Regular" w:hAnsi="KievitOT-Regular"/>
                <w:noProof/>
                <w:webHidden/>
              </w:rPr>
            </w:r>
            <w:r w:rsidRPr="00E23AB7">
              <w:rPr>
                <w:rFonts w:ascii="KievitOT-Regular" w:hAnsi="KievitOT-Regular"/>
                <w:noProof/>
                <w:webHidden/>
              </w:rPr>
              <w:fldChar w:fldCharType="separate"/>
            </w:r>
            <w:r w:rsidR="004B51E5" w:rsidRPr="00E23AB7">
              <w:rPr>
                <w:rFonts w:ascii="KievitOT-Regular" w:hAnsi="KievitOT-Regular"/>
                <w:noProof/>
                <w:webHidden/>
              </w:rPr>
              <w:t>21</w:t>
            </w:r>
            <w:r w:rsidRPr="00E23AB7">
              <w:rPr>
                <w:rFonts w:ascii="KievitOT-Regular" w:hAnsi="KievitOT-Regular"/>
                <w:noProof/>
                <w:webHidden/>
              </w:rPr>
              <w:fldChar w:fldCharType="end"/>
            </w:r>
          </w:hyperlink>
        </w:p>
        <w:p w14:paraId="6CCB8D3E" w14:textId="729EAE82" w:rsidR="008557CF" w:rsidRPr="00E23AB7" w:rsidRDefault="008557CF">
          <w:pPr>
            <w:pStyle w:val="TOC2"/>
            <w:tabs>
              <w:tab w:val="right" w:leader="dot" w:pos="13948"/>
            </w:tabs>
            <w:rPr>
              <w:rFonts w:ascii="KievitOT-Bold" w:eastAsiaTheme="minorEastAsia" w:hAnsi="KievitOT-Bold" w:cstheme="minorBidi"/>
              <w:noProof/>
              <w:color w:val="003865" w:themeColor="text1"/>
              <w:kern w:val="2"/>
              <w:sz w:val="24"/>
              <w:szCs w:val="24"/>
              <w:lang w:eastAsia="en-GB"/>
              <w14:ligatures w14:val="standardContextual"/>
            </w:rPr>
          </w:pPr>
          <w:hyperlink w:anchor="_Toc213759425" w:history="1">
            <w:r w:rsidRPr="00E23AB7">
              <w:rPr>
                <w:rStyle w:val="Hyperlink"/>
                <w:rFonts w:ascii="KievitOT-Bold" w:hAnsi="KievitOT-Bold"/>
                <w:noProof/>
                <w:color w:val="003865" w:themeColor="text1"/>
              </w:rPr>
              <w:t>Module 5: Identify indicators for monitoring and evaluation</w:t>
            </w:r>
            <w:r w:rsidRPr="00E23AB7">
              <w:rPr>
                <w:rFonts w:ascii="KievitOT-Bold" w:hAnsi="KievitOT-Bold"/>
                <w:noProof/>
                <w:webHidden/>
                <w:color w:val="003865" w:themeColor="text1"/>
              </w:rPr>
              <w:tab/>
            </w:r>
            <w:r w:rsidRPr="00E23AB7">
              <w:rPr>
                <w:rFonts w:ascii="KievitOT-Bold" w:hAnsi="KievitOT-Bold"/>
                <w:noProof/>
                <w:webHidden/>
                <w:color w:val="003865" w:themeColor="text1"/>
              </w:rPr>
              <w:fldChar w:fldCharType="begin"/>
            </w:r>
            <w:r w:rsidRPr="00E23AB7">
              <w:rPr>
                <w:rFonts w:ascii="KievitOT-Bold" w:hAnsi="KievitOT-Bold"/>
                <w:noProof/>
                <w:webHidden/>
                <w:color w:val="003865" w:themeColor="text1"/>
              </w:rPr>
              <w:instrText xml:space="preserve"> PAGEREF _Toc213759425 \h </w:instrText>
            </w:r>
            <w:r w:rsidRPr="00E23AB7">
              <w:rPr>
                <w:rFonts w:ascii="KievitOT-Bold" w:hAnsi="KievitOT-Bold"/>
                <w:noProof/>
                <w:webHidden/>
                <w:color w:val="003865" w:themeColor="text1"/>
              </w:rPr>
            </w:r>
            <w:r w:rsidRPr="00E23AB7">
              <w:rPr>
                <w:rFonts w:ascii="KievitOT-Bold" w:hAnsi="KievitOT-Bold"/>
                <w:noProof/>
                <w:webHidden/>
                <w:color w:val="003865" w:themeColor="text1"/>
              </w:rPr>
              <w:fldChar w:fldCharType="separate"/>
            </w:r>
            <w:r w:rsidR="004B51E5" w:rsidRPr="00E23AB7">
              <w:rPr>
                <w:rFonts w:ascii="KievitOT-Bold" w:hAnsi="KievitOT-Bold"/>
                <w:noProof/>
                <w:webHidden/>
                <w:color w:val="003865" w:themeColor="text1"/>
              </w:rPr>
              <w:t>24</w:t>
            </w:r>
            <w:r w:rsidRPr="00E23AB7">
              <w:rPr>
                <w:rFonts w:ascii="KievitOT-Bold" w:hAnsi="KievitOT-Bold"/>
                <w:noProof/>
                <w:webHidden/>
                <w:color w:val="003865" w:themeColor="text1"/>
              </w:rPr>
              <w:fldChar w:fldCharType="end"/>
            </w:r>
          </w:hyperlink>
        </w:p>
        <w:p w14:paraId="57F68406" w14:textId="18400AFC" w:rsidR="008557CF" w:rsidRPr="00E23AB7" w:rsidRDefault="008557CF">
          <w:pPr>
            <w:pStyle w:val="TOC3"/>
            <w:tabs>
              <w:tab w:val="right" w:leader="dot" w:pos="13948"/>
            </w:tabs>
            <w:rPr>
              <w:rFonts w:ascii="KievitOT-Regular" w:eastAsiaTheme="minorEastAsia" w:hAnsi="KievitOT-Regular" w:cstheme="minorBidi"/>
              <w:noProof/>
              <w:kern w:val="2"/>
              <w:sz w:val="24"/>
              <w:szCs w:val="24"/>
              <w:lang w:eastAsia="en-GB"/>
              <w14:ligatures w14:val="standardContextual"/>
            </w:rPr>
          </w:pPr>
          <w:hyperlink w:anchor="_Toc213759426" w:history="1">
            <w:r w:rsidRPr="00E23AB7">
              <w:rPr>
                <w:rStyle w:val="Hyperlink"/>
                <w:rFonts w:ascii="KievitOT-Regular" w:hAnsi="KievitOT-Regular"/>
                <w:noProof/>
              </w:rPr>
              <w:t>Task 5a. Identify indicators for monitoring and evaluation</w:t>
            </w:r>
            <w:r w:rsidRPr="00E23AB7">
              <w:rPr>
                <w:rFonts w:ascii="KievitOT-Regular" w:hAnsi="KievitOT-Regular"/>
                <w:noProof/>
                <w:webHidden/>
              </w:rPr>
              <w:tab/>
            </w:r>
            <w:r w:rsidRPr="00E23AB7">
              <w:rPr>
                <w:rFonts w:ascii="KievitOT-Regular" w:hAnsi="KievitOT-Regular"/>
                <w:noProof/>
                <w:webHidden/>
              </w:rPr>
              <w:fldChar w:fldCharType="begin"/>
            </w:r>
            <w:r w:rsidRPr="00E23AB7">
              <w:rPr>
                <w:rFonts w:ascii="KievitOT-Regular" w:hAnsi="KievitOT-Regular"/>
                <w:noProof/>
                <w:webHidden/>
              </w:rPr>
              <w:instrText xml:space="preserve"> PAGEREF _Toc213759426 \h </w:instrText>
            </w:r>
            <w:r w:rsidRPr="00E23AB7">
              <w:rPr>
                <w:rFonts w:ascii="KievitOT-Regular" w:hAnsi="KievitOT-Regular"/>
                <w:noProof/>
                <w:webHidden/>
              </w:rPr>
            </w:r>
            <w:r w:rsidRPr="00E23AB7">
              <w:rPr>
                <w:rFonts w:ascii="KievitOT-Regular" w:hAnsi="KievitOT-Regular"/>
                <w:noProof/>
                <w:webHidden/>
              </w:rPr>
              <w:fldChar w:fldCharType="separate"/>
            </w:r>
            <w:r w:rsidR="004B51E5" w:rsidRPr="00E23AB7">
              <w:rPr>
                <w:rFonts w:ascii="KievitOT-Regular" w:hAnsi="KievitOT-Regular"/>
                <w:noProof/>
                <w:webHidden/>
              </w:rPr>
              <w:t>24</w:t>
            </w:r>
            <w:r w:rsidRPr="00E23AB7">
              <w:rPr>
                <w:rFonts w:ascii="KievitOT-Regular" w:hAnsi="KievitOT-Regular"/>
                <w:noProof/>
                <w:webHidden/>
              </w:rPr>
              <w:fldChar w:fldCharType="end"/>
            </w:r>
          </w:hyperlink>
        </w:p>
        <w:p w14:paraId="2733C7CD" w14:textId="37839C8D" w:rsidR="008557CF" w:rsidRPr="00E23AB7" w:rsidRDefault="008557CF">
          <w:pPr>
            <w:pStyle w:val="TOC2"/>
            <w:tabs>
              <w:tab w:val="right" w:leader="dot" w:pos="13948"/>
            </w:tabs>
            <w:rPr>
              <w:rFonts w:ascii="KievitOT-Bold" w:eastAsiaTheme="minorEastAsia" w:hAnsi="KievitOT-Bold" w:cstheme="minorBidi"/>
              <w:noProof/>
              <w:color w:val="003865" w:themeColor="text1"/>
              <w:kern w:val="2"/>
              <w:sz w:val="24"/>
              <w:szCs w:val="24"/>
              <w:lang w:eastAsia="en-GB"/>
              <w14:ligatures w14:val="standardContextual"/>
            </w:rPr>
          </w:pPr>
          <w:hyperlink w:anchor="_Toc213759427" w:history="1">
            <w:r w:rsidRPr="00E23AB7">
              <w:rPr>
                <w:rStyle w:val="Hyperlink"/>
                <w:rFonts w:ascii="KievitOT-Bold" w:hAnsi="KievitOT-Bold"/>
                <w:noProof/>
                <w:color w:val="003865" w:themeColor="text1"/>
              </w:rPr>
              <w:t>Module 6: Develop the W-FLR Roadmap</w:t>
            </w:r>
            <w:r w:rsidRPr="00E23AB7">
              <w:rPr>
                <w:rFonts w:ascii="KievitOT-Bold" w:hAnsi="KievitOT-Bold"/>
                <w:noProof/>
                <w:webHidden/>
                <w:color w:val="003865" w:themeColor="text1"/>
              </w:rPr>
              <w:tab/>
            </w:r>
            <w:r w:rsidRPr="00E23AB7">
              <w:rPr>
                <w:rFonts w:ascii="KievitOT-Bold" w:hAnsi="KievitOT-Bold"/>
                <w:noProof/>
                <w:webHidden/>
                <w:color w:val="003865" w:themeColor="text1"/>
              </w:rPr>
              <w:fldChar w:fldCharType="begin"/>
            </w:r>
            <w:r w:rsidRPr="00E23AB7">
              <w:rPr>
                <w:rFonts w:ascii="KievitOT-Bold" w:hAnsi="KievitOT-Bold"/>
                <w:noProof/>
                <w:webHidden/>
                <w:color w:val="003865" w:themeColor="text1"/>
              </w:rPr>
              <w:instrText xml:space="preserve"> PAGEREF _Toc213759427 \h </w:instrText>
            </w:r>
            <w:r w:rsidRPr="00E23AB7">
              <w:rPr>
                <w:rFonts w:ascii="KievitOT-Bold" w:hAnsi="KievitOT-Bold"/>
                <w:noProof/>
                <w:webHidden/>
                <w:color w:val="003865" w:themeColor="text1"/>
              </w:rPr>
            </w:r>
            <w:r w:rsidRPr="00E23AB7">
              <w:rPr>
                <w:rFonts w:ascii="KievitOT-Bold" w:hAnsi="KievitOT-Bold"/>
                <w:noProof/>
                <w:webHidden/>
                <w:color w:val="003865" w:themeColor="text1"/>
              </w:rPr>
              <w:fldChar w:fldCharType="separate"/>
            </w:r>
            <w:r w:rsidR="004B51E5" w:rsidRPr="00E23AB7">
              <w:rPr>
                <w:rFonts w:ascii="KievitOT-Bold" w:hAnsi="KievitOT-Bold"/>
                <w:noProof/>
                <w:webHidden/>
                <w:color w:val="003865" w:themeColor="text1"/>
              </w:rPr>
              <w:t>25</w:t>
            </w:r>
            <w:r w:rsidRPr="00E23AB7">
              <w:rPr>
                <w:rFonts w:ascii="KievitOT-Bold" w:hAnsi="KievitOT-Bold"/>
                <w:noProof/>
                <w:webHidden/>
                <w:color w:val="003865" w:themeColor="text1"/>
              </w:rPr>
              <w:fldChar w:fldCharType="end"/>
            </w:r>
          </w:hyperlink>
        </w:p>
        <w:p w14:paraId="0884D35A" w14:textId="613C0188" w:rsidR="008557CF" w:rsidRPr="00E23AB7" w:rsidRDefault="008557CF">
          <w:pPr>
            <w:pStyle w:val="TOC3"/>
            <w:tabs>
              <w:tab w:val="right" w:leader="dot" w:pos="13948"/>
            </w:tabs>
            <w:rPr>
              <w:rFonts w:ascii="KievitOT-Regular" w:eastAsiaTheme="minorEastAsia" w:hAnsi="KievitOT-Regular" w:cstheme="minorBidi"/>
              <w:noProof/>
              <w:kern w:val="2"/>
              <w:sz w:val="24"/>
              <w:szCs w:val="24"/>
              <w:lang w:eastAsia="en-GB"/>
              <w14:ligatures w14:val="standardContextual"/>
            </w:rPr>
          </w:pPr>
          <w:hyperlink w:anchor="_Toc213759428" w:history="1">
            <w:r w:rsidRPr="00E23AB7">
              <w:rPr>
                <w:rStyle w:val="Hyperlink"/>
                <w:rFonts w:ascii="KievitOT-Regular" w:hAnsi="KievitOT-Regular"/>
                <w:noProof/>
              </w:rPr>
              <w:t>Task 6a</w:t>
            </w:r>
            <w:r w:rsidR="004B51E5" w:rsidRPr="00E23AB7">
              <w:rPr>
                <w:rStyle w:val="Hyperlink"/>
                <w:rFonts w:ascii="KievitOT-Regular" w:hAnsi="KievitOT-Regular"/>
                <w:noProof/>
              </w:rPr>
              <w:t>.</w:t>
            </w:r>
            <w:r w:rsidRPr="00E23AB7">
              <w:rPr>
                <w:rStyle w:val="Hyperlink"/>
                <w:rFonts w:ascii="KievitOT-Regular" w:hAnsi="KievitOT-Regular"/>
                <w:noProof/>
              </w:rPr>
              <w:t xml:space="preserve"> Summarise the results from Task 1-5 in a Roadmap</w:t>
            </w:r>
            <w:r w:rsidRPr="00E23AB7">
              <w:rPr>
                <w:rFonts w:ascii="KievitOT-Regular" w:hAnsi="KievitOT-Regular"/>
                <w:noProof/>
                <w:webHidden/>
              </w:rPr>
              <w:tab/>
            </w:r>
            <w:r w:rsidRPr="00E23AB7">
              <w:rPr>
                <w:rFonts w:ascii="KievitOT-Regular" w:hAnsi="KievitOT-Regular"/>
                <w:noProof/>
                <w:webHidden/>
              </w:rPr>
              <w:fldChar w:fldCharType="begin"/>
            </w:r>
            <w:r w:rsidRPr="00E23AB7">
              <w:rPr>
                <w:rFonts w:ascii="KievitOT-Regular" w:hAnsi="KievitOT-Regular"/>
                <w:noProof/>
                <w:webHidden/>
              </w:rPr>
              <w:instrText xml:space="preserve"> PAGEREF _Toc213759428 \h </w:instrText>
            </w:r>
            <w:r w:rsidRPr="00E23AB7">
              <w:rPr>
                <w:rFonts w:ascii="KievitOT-Regular" w:hAnsi="KievitOT-Regular"/>
                <w:noProof/>
                <w:webHidden/>
              </w:rPr>
            </w:r>
            <w:r w:rsidRPr="00E23AB7">
              <w:rPr>
                <w:rFonts w:ascii="KievitOT-Regular" w:hAnsi="KievitOT-Regular"/>
                <w:noProof/>
                <w:webHidden/>
              </w:rPr>
              <w:fldChar w:fldCharType="separate"/>
            </w:r>
            <w:r w:rsidR="004B51E5" w:rsidRPr="00E23AB7">
              <w:rPr>
                <w:rFonts w:ascii="KievitOT-Regular" w:hAnsi="KievitOT-Regular"/>
                <w:noProof/>
                <w:webHidden/>
              </w:rPr>
              <w:t>25</w:t>
            </w:r>
            <w:r w:rsidRPr="00E23AB7">
              <w:rPr>
                <w:rFonts w:ascii="KievitOT-Regular" w:hAnsi="KievitOT-Regular"/>
                <w:noProof/>
                <w:webHidden/>
              </w:rPr>
              <w:fldChar w:fldCharType="end"/>
            </w:r>
          </w:hyperlink>
        </w:p>
        <w:p w14:paraId="2643A887" w14:textId="26B2F7B6" w:rsidR="008557CF" w:rsidRDefault="008557CF">
          <w:r w:rsidRPr="00E23AB7">
            <w:rPr>
              <w:rFonts w:ascii="KievitOT-Bold" w:hAnsi="KievitOT-Bold"/>
              <w:b/>
              <w:bCs/>
              <w:noProof/>
            </w:rPr>
            <w:fldChar w:fldCharType="end"/>
          </w:r>
        </w:p>
      </w:sdtContent>
    </w:sdt>
    <w:p w14:paraId="6133FCAF" w14:textId="77777777" w:rsidR="008557CF" w:rsidRDefault="008557CF">
      <w:pPr>
        <w:spacing w:after="160"/>
        <w:rPr>
          <w:rFonts w:ascii="KievitOT-Bold" w:eastAsiaTheme="majorEastAsia" w:hAnsi="KievitOT-Bold" w:cstheme="majorBidi"/>
          <w:b/>
          <w:color w:val="003865" w:themeColor="text1"/>
          <w:sz w:val="48"/>
          <w:szCs w:val="28"/>
          <w:lang w:val="en-US"/>
        </w:rPr>
      </w:pPr>
      <w:r>
        <w:rPr>
          <w:lang w:val="en-US"/>
        </w:rPr>
        <w:br w:type="page"/>
      </w:r>
    </w:p>
    <w:p w14:paraId="5649A816" w14:textId="77777777" w:rsidR="008557CF" w:rsidRDefault="008557CF" w:rsidP="008557CF">
      <w:pPr>
        <w:pStyle w:val="Heading2"/>
      </w:pPr>
      <w:bookmarkStart w:id="4" w:name="_Toc213759315"/>
      <w:bookmarkStart w:id="5" w:name="_Toc213759413"/>
      <w:r>
        <w:lastRenderedPageBreak/>
        <w:t xml:space="preserve">Introduction to the </w:t>
      </w:r>
      <w:r w:rsidR="0E66DE4D" w:rsidRPr="6DFBAA25">
        <w:t xml:space="preserve">Practical </w:t>
      </w:r>
      <w:r w:rsidR="79EBA164" w:rsidRPr="6DFBAA25">
        <w:t>T</w:t>
      </w:r>
      <w:r w:rsidR="104B55FB" w:rsidRPr="6DFBAA25">
        <w:t>ask</w:t>
      </w:r>
      <w:r w:rsidR="0E66DE4D" w:rsidRPr="6DFBAA25">
        <w:t>s</w:t>
      </w:r>
      <w:r w:rsidR="104B55FB" w:rsidRPr="6DFBAA25">
        <w:t xml:space="preserve"> </w:t>
      </w:r>
      <w:r w:rsidR="19EE1C8C" w:rsidRPr="6DFBAA25">
        <w:t>M</w:t>
      </w:r>
      <w:r w:rsidR="104B55FB" w:rsidRPr="6DFBAA25">
        <w:t>anager</w:t>
      </w:r>
      <w:bookmarkEnd w:id="1"/>
      <w:bookmarkEnd w:id="4"/>
      <w:bookmarkEnd w:id="5"/>
    </w:p>
    <w:p w14:paraId="031CA5D4" w14:textId="77777777" w:rsidR="008557CF" w:rsidRDefault="008557CF" w:rsidP="008557CF">
      <w:pPr>
        <w:rPr>
          <w:lang w:val="en-US"/>
        </w:rPr>
      </w:pPr>
    </w:p>
    <w:p w14:paraId="73E39599" w14:textId="10297632" w:rsidR="008557CF" w:rsidRDefault="008557CF" w:rsidP="008557CF">
      <w:pPr>
        <w:rPr>
          <w:lang w:val="en-US"/>
        </w:rPr>
      </w:pPr>
      <w:r w:rsidRPr="000D4BBD">
        <w:rPr>
          <w:lang w:val="en-US"/>
        </w:rPr>
        <w:t>The Water-smart Forest and Landscape Restoration (W-FLR) Tool</w:t>
      </w:r>
      <w:r w:rsidR="0002031D">
        <w:rPr>
          <w:rStyle w:val="FootnoteReference"/>
          <w:lang w:val="en-US"/>
        </w:rPr>
        <w:footnoteReference w:id="2"/>
      </w:r>
      <w:r w:rsidRPr="000D4BBD">
        <w:rPr>
          <w:lang w:val="en-US"/>
        </w:rPr>
        <w:t xml:space="preserve"> has been developed to support practitioners, organizations, and agencies in integrating water considerations into Forest and Landscape Restoration (FLR) initiatives. Designed for use during the UN Decade on Ecosystem Restoration and beyond, the Tool contributes to achieving the Bonn Challenge target of restoring 350 million hectares of land by 2030, as well as other global </w:t>
      </w:r>
      <w:r w:rsidRPr="002939AE">
        <w:rPr>
          <w:lang w:val="en-US"/>
        </w:rPr>
        <w:t xml:space="preserve">and regional </w:t>
      </w:r>
      <w:r w:rsidRPr="000D4BBD">
        <w:rPr>
          <w:lang w:val="en-US"/>
        </w:rPr>
        <w:t>restoration goals and commitments.</w:t>
      </w:r>
    </w:p>
    <w:p w14:paraId="430C6FA1" w14:textId="77777777" w:rsidR="008557CF" w:rsidRPr="000D4BBD" w:rsidRDefault="008557CF" w:rsidP="008557CF">
      <w:pPr>
        <w:rPr>
          <w:lang w:val="en-US"/>
        </w:rPr>
      </w:pPr>
    </w:p>
    <w:p w14:paraId="7CEEF59B" w14:textId="09D28F86" w:rsidR="008557CF" w:rsidRDefault="008557CF" w:rsidP="008557CF">
      <w:pPr>
        <w:rPr>
          <w:lang w:val="en-US"/>
        </w:rPr>
      </w:pPr>
      <w:r w:rsidRPr="000D4BBD">
        <w:rPr>
          <w:lang w:val="en-US"/>
        </w:rPr>
        <w:t>Structured as a handbook with six modules, the W-FLR Tool provides a step-by-step approach to assess water-related risks and opportunities</w:t>
      </w:r>
      <w:r w:rsidR="00DE70EC">
        <w:rPr>
          <w:lang w:val="en-US"/>
        </w:rPr>
        <w:t xml:space="preserve"> in FLR</w:t>
      </w:r>
      <w:r w:rsidRPr="000D4BBD">
        <w:rPr>
          <w:lang w:val="en-US"/>
        </w:rPr>
        <w:t>, ensuring that water is effectively mainstreamed into FLR planning, implementation, and monitoring. It can be applied both to new initiatives and to strengthen existing restoration efforts.</w:t>
      </w:r>
    </w:p>
    <w:p w14:paraId="72772452" w14:textId="16D55CA2" w:rsidR="008557CF" w:rsidRDefault="008557CF" w:rsidP="008557CF">
      <w:pPr>
        <w:jc w:val="center"/>
        <w:rPr>
          <w:lang w:val="en-US"/>
        </w:rPr>
      </w:pPr>
      <w:r>
        <w:rPr>
          <w:noProof/>
          <w:lang w:val="en-GB"/>
        </w:rPr>
        <w:drawing>
          <wp:inline distT="0" distB="0" distL="0" distR="0" wp14:anchorId="1E9B5B6A" wp14:editId="4D97C268">
            <wp:extent cx="7231452" cy="3037398"/>
            <wp:effectExtent l="0" t="0" r="7620" b="0"/>
            <wp:docPr id="209359903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599030" name="Picture 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243997" cy="3042667"/>
                    </a:xfrm>
                    <a:prstGeom prst="rect">
                      <a:avLst/>
                    </a:prstGeom>
                  </pic:spPr>
                </pic:pic>
              </a:graphicData>
            </a:graphic>
          </wp:inline>
        </w:drawing>
      </w:r>
    </w:p>
    <w:p w14:paraId="1903F98F" w14:textId="77777777" w:rsidR="008557CF" w:rsidRPr="000D4BBD" w:rsidRDefault="008557CF" w:rsidP="008557CF">
      <w:pPr>
        <w:rPr>
          <w:lang w:val="en-US"/>
        </w:rPr>
      </w:pPr>
    </w:p>
    <w:p w14:paraId="0401BFAF" w14:textId="77777777" w:rsidR="00833DAC" w:rsidRDefault="00833DAC" w:rsidP="008557CF">
      <w:pPr>
        <w:rPr>
          <w:lang w:val="en-US"/>
        </w:rPr>
      </w:pPr>
    </w:p>
    <w:p w14:paraId="76513238" w14:textId="06BFFB0A" w:rsidR="008557CF" w:rsidRDefault="008557CF" w:rsidP="00405BC0">
      <w:pPr>
        <w:pStyle w:val="BodyText"/>
        <w:rPr>
          <w:lang w:val="en-US"/>
        </w:rPr>
      </w:pPr>
      <w:r w:rsidRPr="002939AE">
        <w:rPr>
          <w:lang w:val="en-US"/>
        </w:rPr>
        <w:lastRenderedPageBreak/>
        <w:t xml:space="preserve">The W-FLR Practical Tasks Manager </w:t>
      </w:r>
      <w:r w:rsidRPr="000D4BBD">
        <w:rPr>
          <w:lang w:val="en-US"/>
        </w:rPr>
        <w:t xml:space="preserve">guides users </w:t>
      </w:r>
      <w:r w:rsidRPr="002939AE">
        <w:rPr>
          <w:lang w:val="en-US"/>
        </w:rPr>
        <w:t>through</w:t>
      </w:r>
      <w:r w:rsidR="006665E9">
        <w:rPr>
          <w:lang w:val="en-US"/>
        </w:rPr>
        <w:t xml:space="preserve"> the methodology</w:t>
      </w:r>
      <w:r w:rsidR="00F627BB">
        <w:rPr>
          <w:lang w:val="en-US"/>
        </w:rPr>
        <w:t xml:space="preserve"> that is</w:t>
      </w:r>
      <w:r w:rsidR="006665E9">
        <w:rPr>
          <w:lang w:val="en-US"/>
        </w:rPr>
        <w:t xml:space="preserve"> described in more detail in the W</w:t>
      </w:r>
      <w:r w:rsidR="00F627BB">
        <w:rPr>
          <w:lang w:val="en-US"/>
        </w:rPr>
        <w:t>-FLR Tool Handbook</w:t>
      </w:r>
      <w:r w:rsidR="00422519">
        <w:rPr>
          <w:lang w:val="en-US"/>
        </w:rPr>
        <w:t>. It entails</w:t>
      </w:r>
      <w:r w:rsidRPr="002939AE">
        <w:rPr>
          <w:lang w:val="en-US"/>
        </w:rPr>
        <w:t xml:space="preserve"> a preparatory phase,</w:t>
      </w:r>
      <w:r w:rsidRPr="000D4BBD">
        <w:rPr>
          <w:lang w:val="en-US"/>
        </w:rPr>
        <w:t xml:space="preserve"> identifying water-relevant ecological functions</w:t>
      </w:r>
      <w:r w:rsidR="001F772D">
        <w:rPr>
          <w:lang w:val="en-US"/>
        </w:rPr>
        <w:t>,</w:t>
      </w:r>
      <w:r w:rsidRPr="000D4BBD">
        <w:rPr>
          <w:lang w:val="en-US"/>
        </w:rPr>
        <w:t xml:space="preserve"> ecosystem services</w:t>
      </w:r>
      <w:r w:rsidRPr="002939AE">
        <w:rPr>
          <w:lang w:val="en-US"/>
        </w:rPr>
        <w:t xml:space="preserve"> at risk</w:t>
      </w:r>
      <w:r w:rsidRPr="000D4BBD">
        <w:rPr>
          <w:lang w:val="en-US"/>
        </w:rPr>
        <w:t xml:space="preserve"> and</w:t>
      </w:r>
      <w:r w:rsidRPr="002939AE">
        <w:rPr>
          <w:lang w:val="en-US"/>
        </w:rPr>
        <w:t xml:space="preserve"> </w:t>
      </w:r>
      <w:r w:rsidRPr="000D4BBD">
        <w:rPr>
          <w:lang w:val="en-US"/>
        </w:rPr>
        <w:t xml:space="preserve">key stakeholders, </w:t>
      </w:r>
      <w:r w:rsidRPr="002939AE">
        <w:rPr>
          <w:lang w:val="en-US"/>
        </w:rPr>
        <w:t xml:space="preserve">and </w:t>
      </w:r>
      <w:r w:rsidRPr="000D4BBD">
        <w:rPr>
          <w:lang w:val="en-US"/>
        </w:rPr>
        <w:t xml:space="preserve">a </w:t>
      </w:r>
      <w:r w:rsidRPr="002939AE">
        <w:rPr>
          <w:lang w:val="en-US"/>
        </w:rPr>
        <w:t xml:space="preserve">workshop phase </w:t>
      </w:r>
      <w:r w:rsidRPr="000D4BBD">
        <w:rPr>
          <w:lang w:val="en-US"/>
        </w:rPr>
        <w:t xml:space="preserve">for </w:t>
      </w:r>
      <w:r w:rsidR="001F772D">
        <w:rPr>
          <w:lang w:val="en-US"/>
        </w:rPr>
        <w:t>w</w:t>
      </w:r>
      <w:r w:rsidRPr="000D4BBD">
        <w:rPr>
          <w:lang w:val="en-US"/>
        </w:rPr>
        <w:t xml:space="preserve">ater-smart FLR. </w:t>
      </w:r>
      <w:r w:rsidRPr="002939AE">
        <w:rPr>
          <w:lang w:val="en-US"/>
        </w:rPr>
        <w:t>The methodology aims at co-creating</w:t>
      </w:r>
      <w:r w:rsidRPr="000D4BBD">
        <w:rPr>
          <w:lang w:val="en-US"/>
        </w:rPr>
        <w:t xml:space="preserve"> </w:t>
      </w:r>
      <w:r w:rsidRPr="002939AE">
        <w:rPr>
          <w:lang w:val="en-US"/>
        </w:rPr>
        <w:t xml:space="preserve">a W-FLR Roadmap with </w:t>
      </w:r>
      <w:r w:rsidRPr="000D4BBD">
        <w:rPr>
          <w:lang w:val="en-US"/>
        </w:rPr>
        <w:t xml:space="preserve">priority actions for policy </w:t>
      </w:r>
      <w:r w:rsidR="001F772D">
        <w:rPr>
          <w:lang w:val="en-US"/>
        </w:rPr>
        <w:t>mainstreaming</w:t>
      </w:r>
      <w:r w:rsidRPr="000D4BBD">
        <w:rPr>
          <w:lang w:val="en-US"/>
        </w:rPr>
        <w:t>, capacity development, and implementation, alongside indicators for participatory monitoring and evaluation.</w:t>
      </w:r>
    </w:p>
    <w:p w14:paraId="5205808B" w14:textId="77777777" w:rsidR="00405BC0" w:rsidRPr="000D4BBD" w:rsidRDefault="00405BC0" w:rsidP="00405BC0">
      <w:pPr>
        <w:pStyle w:val="BodyText"/>
        <w:rPr>
          <w:lang w:val="en-US"/>
        </w:rPr>
      </w:pPr>
    </w:p>
    <w:p w14:paraId="0091E5EB" w14:textId="39382929" w:rsidR="008557CF" w:rsidRPr="008557CF" w:rsidRDefault="008557CF" w:rsidP="00405BC0">
      <w:pPr>
        <w:pStyle w:val="BodyText"/>
        <w:rPr>
          <w:lang w:val="en-US"/>
        </w:rPr>
      </w:pPr>
      <w:r w:rsidRPr="000D4BBD">
        <w:rPr>
          <w:lang w:val="en-US"/>
        </w:rPr>
        <w:t xml:space="preserve">By bridging the gap between integrated water and forest management, the W-FLR Tool builds on and complements existing methodologies—such as ROAM, and FL-WES—while introducing a clear focus on water as a central element in landscape restoration. Ultimately, this </w:t>
      </w:r>
      <w:r w:rsidR="004C56FE">
        <w:rPr>
          <w:lang w:val="en-US"/>
        </w:rPr>
        <w:t>H</w:t>
      </w:r>
      <w:r w:rsidRPr="000D4BBD">
        <w:rPr>
          <w:lang w:val="en-US"/>
        </w:rPr>
        <w:t>andbook supports users in advancing inclusive, transparent, and participatory water-smart FLR, ensuring that restored landscapes are more resilient, productive, and sustainable.</w:t>
      </w:r>
      <w:r w:rsidRPr="008557CF">
        <w:rPr>
          <w:lang w:val="en-GB"/>
        </w:rPr>
        <w:br w:type="page"/>
      </w:r>
    </w:p>
    <w:p w14:paraId="1E9629FE" w14:textId="7C0CCCEA" w:rsidR="218DC89F" w:rsidRDefault="218DC89F" w:rsidP="006C4AE8">
      <w:pPr>
        <w:pStyle w:val="Heading2"/>
      </w:pPr>
      <w:bookmarkStart w:id="6" w:name="_Toc213759414"/>
      <w:r>
        <w:lastRenderedPageBreak/>
        <w:t xml:space="preserve">Module 1: </w:t>
      </w:r>
      <w:r w:rsidR="00C11231">
        <w:t>Define the system boundary for implementing W-FLR</w:t>
      </w:r>
      <w:r>
        <w:t xml:space="preserve"> and identify related risks and opportunities for water</w:t>
      </w:r>
      <w:r w:rsidR="4D86DE90">
        <w:t>-related</w:t>
      </w:r>
      <w:r>
        <w:t xml:space="preserve"> ecosystem services</w:t>
      </w:r>
      <w:bookmarkEnd w:id="6"/>
    </w:p>
    <w:p w14:paraId="733DB165" w14:textId="6DD3BD5B" w:rsidR="000F73C7" w:rsidRDefault="075FEDA9" w:rsidP="0099470C">
      <w:pPr>
        <w:pStyle w:val="Heading3"/>
        <w:spacing w:before="240"/>
      </w:pPr>
      <w:bookmarkStart w:id="7" w:name="_Toc159342189"/>
      <w:bookmarkStart w:id="8" w:name="_Toc213759415"/>
      <w:r>
        <w:t>T</w:t>
      </w:r>
      <w:r w:rsidR="104B55FB">
        <w:t>ask 1a</w:t>
      </w:r>
      <w:r w:rsidR="2760DBC4">
        <w:t>.</w:t>
      </w:r>
      <w:r>
        <w:t xml:space="preserve"> </w:t>
      </w:r>
      <w:r w:rsidR="2981F308">
        <w:t xml:space="preserve">Provide background information on the </w:t>
      </w:r>
      <w:bookmarkEnd w:id="7"/>
      <w:r w:rsidR="008557CF">
        <w:t>system boundary</w:t>
      </w:r>
      <w:bookmarkEnd w:id="8"/>
    </w:p>
    <w:p w14:paraId="12EE7F0E" w14:textId="77777777" w:rsidR="000F73C7" w:rsidRDefault="000F73C7" w:rsidP="000F73C7">
      <w:pPr>
        <w:rPr>
          <w:lang w:val="en-GB"/>
        </w:rPr>
      </w:pPr>
    </w:p>
    <w:p w14:paraId="7A88BF37" w14:textId="164BA88F" w:rsidR="003C77DF" w:rsidRDefault="000B1BF0" w:rsidP="00A11925">
      <w:pPr>
        <w:spacing w:line="276" w:lineRule="auto"/>
        <w:ind w:right="95"/>
        <w:rPr>
          <w:lang w:val="en-GB"/>
        </w:rPr>
      </w:pPr>
      <w:r>
        <w:rPr>
          <w:lang w:val="en-GB"/>
        </w:rPr>
        <w:t>D</w:t>
      </w:r>
      <w:r w:rsidR="075FEDA9" w:rsidRPr="11EEC9C0">
        <w:rPr>
          <w:lang w:val="en-GB"/>
        </w:rPr>
        <w:t xml:space="preserve">efine the system boundary for the </w:t>
      </w:r>
      <w:r w:rsidR="49DAB93B" w:rsidRPr="11EEC9C0">
        <w:rPr>
          <w:lang w:val="en-GB"/>
        </w:rPr>
        <w:t xml:space="preserve">water-smart </w:t>
      </w:r>
      <w:r w:rsidR="075FEDA9" w:rsidRPr="11EEC9C0">
        <w:rPr>
          <w:lang w:val="en-GB"/>
        </w:rPr>
        <w:t>FLR intervention based on the information o</w:t>
      </w:r>
      <w:r w:rsidR="000C59FC">
        <w:rPr>
          <w:lang w:val="en-GB"/>
        </w:rPr>
        <w:t>n</w:t>
      </w:r>
      <w:r w:rsidR="075FEDA9" w:rsidRPr="11EEC9C0">
        <w:rPr>
          <w:lang w:val="en-GB"/>
        </w:rPr>
        <w:t xml:space="preserve"> landscapes and system boundaries provided </w:t>
      </w:r>
      <w:r w:rsidR="762615BC" w:rsidRPr="11EEC9C0">
        <w:rPr>
          <w:lang w:val="en-GB"/>
        </w:rPr>
        <w:t xml:space="preserve">in the </w:t>
      </w:r>
      <w:r w:rsidR="000C59FC">
        <w:rPr>
          <w:lang w:val="en-GB"/>
        </w:rPr>
        <w:t>H</w:t>
      </w:r>
      <w:r w:rsidR="762615BC" w:rsidRPr="11EEC9C0">
        <w:rPr>
          <w:lang w:val="en-GB"/>
        </w:rPr>
        <w:t>andbook</w:t>
      </w:r>
      <w:r w:rsidR="075FEDA9" w:rsidRPr="11EEC9C0">
        <w:rPr>
          <w:lang w:val="en-GB"/>
        </w:rPr>
        <w:t>. Optional complementary information on the system boundary can include region, population, population density, surface</w:t>
      </w:r>
      <w:r w:rsidR="762615BC" w:rsidRPr="11EEC9C0">
        <w:rPr>
          <w:lang w:val="en-GB"/>
        </w:rPr>
        <w:t>,</w:t>
      </w:r>
      <w:r w:rsidR="3EFD5104" w:rsidRPr="11EEC9C0">
        <w:rPr>
          <w:lang w:val="en-GB"/>
        </w:rPr>
        <w:t xml:space="preserve"> length, flow</w:t>
      </w:r>
      <w:r w:rsidR="075FEDA9" w:rsidRPr="11EEC9C0">
        <w:rPr>
          <w:lang w:val="en-GB"/>
        </w:rPr>
        <w:t xml:space="preserve"> and volume. Try to briefly describe the hydrology of the area. </w:t>
      </w:r>
      <w:r w:rsidR="009E2930" w:rsidRPr="11EEC9C0">
        <w:rPr>
          <w:lang w:val="en-GB"/>
        </w:rPr>
        <w:t>List</w:t>
      </w:r>
      <w:r w:rsidR="075FEDA9" w:rsidRPr="11EEC9C0">
        <w:rPr>
          <w:lang w:val="en-GB"/>
        </w:rPr>
        <w:t xml:space="preserve"> the key drivers of landscape and forest degradation. Drivers can be categori</w:t>
      </w:r>
      <w:r w:rsidR="004C56FE">
        <w:rPr>
          <w:lang w:val="en-GB"/>
        </w:rPr>
        <w:t>z</w:t>
      </w:r>
      <w:r w:rsidR="075FEDA9" w:rsidRPr="11EEC9C0">
        <w:rPr>
          <w:lang w:val="en-GB"/>
        </w:rPr>
        <w:t>ed in their respective sectors, e.g. forest, landscape, water resources. Finally, identify the potential barriers to restoration and enabling opportunities for restoration.</w:t>
      </w:r>
      <w:r w:rsidR="52DFBED0" w:rsidRPr="11EEC9C0">
        <w:rPr>
          <w:lang w:val="en-GB"/>
        </w:rPr>
        <w:t xml:space="preserve"> Fill in yo</w:t>
      </w:r>
      <w:r w:rsidR="397F7767" w:rsidRPr="11EEC9C0">
        <w:rPr>
          <w:lang w:val="en-GB"/>
        </w:rPr>
        <w:t>ur</w:t>
      </w:r>
      <w:r w:rsidR="52DFBED0" w:rsidRPr="11EEC9C0">
        <w:rPr>
          <w:lang w:val="en-GB"/>
        </w:rPr>
        <w:t xml:space="preserve"> answers in "Table </w:t>
      </w:r>
      <w:r w:rsidR="6C0D18C9" w:rsidRPr="11EEC9C0">
        <w:rPr>
          <w:lang w:val="en-GB"/>
        </w:rPr>
        <w:t>1</w:t>
      </w:r>
      <w:r w:rsidR="52DFBED0" w:rsidRPr="11EEC9C0">
        <w:rPr>
          <w:lang w:val="en-GB"/>
        </w:rPr>
        <w:t xml:space="preserve">. </w:t>
      </w:r>
      <w:r w:rsidR="14A83651" w:rsidRPr="11EEC9C0">
        <w:rPr>
          <w:lang w:val="en-GB"/>
        </w:rPr>
        <w:t xml:space="preserve">Background information on the </w:t>
      </w:r>
      <w:r w:rsidR="00833195">
        <w:rPr>
          <w:lang w:val="en-GB"/>
        </w:rPr>
        <w:t>system boundary</w:t>
      </w:r>
      <w:r w:rsidR="52DFBED0" w:rsidRPr="11EEC9C0">
        <w:rPr>
          <w:lang w:val="en-GB"/>
        </w:rPr>
        <w:t>" below.</w:t>
      </w:r>
    </w:p>
    <w:p w14:paraId="1C9AF962" w14:textId="1A1A36E1" w:rsidR="00695C6E" w:rsidRPr="006A2753" w:rsidRDefault="00695C6E" w:rsidP="003F775E">
      <w:pPr>
        <w:pStyle w:val="Caption"/>
        <w:rPr>
          <w:lang w:val="en-GB"/>
        </w:rPr>
      </w:pPr>
    </w:p>
    <w:p w14:paraId="328C562B" w14:textId="19B55968" w:rsidR="007247B9" w:rsidRPr="006C4AE8" w:rsidRDefault="007247B9" w:rsidP="6E41505D">
      <w:pPr>
        <w:pStyle w:val="Caption"/>
        <w:keepNext/>
        <w:shd w:val="clear" w:color="auto" w:fill="FFFFFF" w:themeFill="background1"/>
        <w:rPr>
          <w:lang w:val="en-GB"/>
        </w:rPr>
      </w:pPr>
      <w:r w:rsidRPr="006C4AE8">
        <w:rPr>
          <w:lang w:val="en-GB"/>
        </w:rPr>
        <w:t xml:space="preserve">Table </w:t>
      </w:r>
      <w:r>
        <w:fldChar w:fldCharType="begin"/>
      </w:r>
      <w:r w:rsidRPr="006C4AE8">
        <w:rPr>
          <w:lang w:val="en-GB"/>
        </w:rPr>
        <w:instrText xml:space="preserve"> SEQ Table \* ARABIC </w:instrText>
      </w:r>
      <w:r>
        <w:fldChar w:fldCharType="separate"/>
      </w:r>
      <w:r w:rsidR="00B86FD9" w:rsidRPr="006C4AE8">
        <w:rPr>
          <w:noProof/>
          <w:lang w:val="en-GB"/>
        </w:rPr>
        <w:t>1</w:t>
      </w:r>
      <w:r>
        <w:fldChar w:fldCharType="end"/>
      </w:r>
      <w:r w:rsidR="00D56E48">
        <w:rPr>
          <w:lang w:val="en-GB"/>
        </w:rPr>
        <w:t>.</w:t>
      </w:r>
      <w:r w:rsidRPr="006C4AE8">
        <w:rPr>
          <w:lang w:val="en-GB"/>
        </w:rPr>
        <w:t xml:space="preserve"> Background information on the </w:t>
      </w:r>
      <w:r w:rsidR="004C56FE">
        <w:rPr>
          <w:lang w:val="en-GB"/>
        </w:rPr>
        <w:t>system boundary</w:t>
      </w:r>
    </w:p>
    <w:tbl>
      <w:tblPr>
        <w:tblStyle w:val="PlainTable1"/>
        <w:tblW w:w="14077" w:type="dxa"/>
        <w:tblBorders>
          <w:top w:val="single" w:sz="2" w:space="0" w:color="CFDCE0" w:themeColor="accent1"/>
          <w:left w:val="single" w:sz="2" w:space="0" w:color="CFDCE0" w:themeColor="accent1"/>
          <w:bottom w:val="single" w:sz="2" w:space="0" w:color="CFDCE0" w:themeColor="accent1"/>
          <w:right w:val="single" w:sz="2" w:space="0" w:color="CFDCE0" w:themeColor="accent1"/>
          <w:insideH w:val="single" w:sz="2" w:space="0" w:color="CFDCE0" w:themeColor="accent1"/>
          <w:insideV w:val="single" w:sz="2" w:space="0" w:color="CFDCE0" w:themeColor="accent1"/>
        </w:tblBorders>
        <w:tblLook w:val="04A0" w:firstRow="1" w:lastRow="0" w:firstColumn="1" w:lastColumn="0" w:noHBand="0" w:noVBand="1"/>
      </w:tblPr>
      <w:tblGrid>
        <w:gridCol w:w="2691"/>
        <w:gridCol w:w="11386"/>
      </w:tblGrid>
      <w:tr w:rsidR="00695C6E" w:rsidRPr="00E23AB7" w14:paraId="2EA6E15D" w14:textId="77777777" w:rsidTr="008557CF">
        <w:trPr>
          <w:cnfStyle w:val="100000000000" w:firstRow="1" w:lastRow="0" w:firstColumn="0" w:lastColumn="0" w:oddVBand="0" w:evenVBand="0" w:oddHBand="0" w:evenHBand="0" w:firstRowFirstColumn="0" w:firstRowLastColumn="0" w:lastRowFirstColumn="0" w:lastRowLastColumn="0"/>
          <w:trHeight w:val="366"/>
        </w:trPr>
        <w:tc>
          <w:tcPr>
            <w:cnfStyle w:val="001000000000" w:firstRow="0" w:lastRow="0" w:firstColumn="1" w:lastColumn="0" w:oddVBand="0" w:evenVBand="0" w:oddHBand="0" w:evenHBand="0" w:firstRowFirstColumn="0" w:firstRowLastColumn="0" w:lastRowFirstColumn="0" w:lastRowLastColumn="0"/>
            <w:tcW w:w="14077" w:type="dxa"/>
            <w:gridSpan w:val="2"/>
            <w:shd w:val="clear" w:color="auto" w:fill="476678" w:themeFill="accent3"/>
          </w:tcPr>
          <w:p w14:paraId="005DEF02" w14:textId="1D35F99A" w:rsidR="00695C6E" w:rsidRPr="008210EB" w:rsidRDefault="008557CF" w:rsidP="008210EB">
            <w:pPr>
              <w:pStyle w:val="Tableheading"/>
            </w:pPr>
            <w:r>
              <w:t>BACKGROUND INFORMATION ON THE SYSTEM BOUNDARY</w:t>
            </w:r>
          </w:p>
        </w:tc>
      </w:tr>
      <w:tr w:rsidR="00C35FF4" w:rsidRPr="008557CF" w14:paraId="2A6A007E" w14:textId="77777777" w:rsidTr="009A299B">
        <w:trPr>
          <w:cnfStyle w:val="000000100000" w:firstRow="0" w:lastRow="0" w:firstColumn="0" w:lastColumn="0" w:oddVBand="0" w:evenVBand="0" w:oddHBand="1" w:evenHBand="0" w:firstRowFirstColumn="0" w:firstRowLastColumn="0" w:lastRowFirstColumn="0" w:lastRowLastColumn="0"/>
          <w:trHeight w:val="160"/>
        </w:trPr>
        <w:tc>
          <w:tcPr>
            <w:cnfStyle w:val="001000000000" w:firstRow="0" w:lastRow="0" w:firstColumn="1" w:lastColumn="0" w:oddVBand="0" w:evenVBand="0" w:oddHBand="0" w:evenHBand="0" w:firstRowFirstColumn="0" w:firstRowLastColumn="0" w:lastRowFirstColumn="0" w:lastRowLastColumn="0"/>
            <w:tcW w:w="14077" w:type="dxa"/>
            <w:gridSpan w:val="2"/>
            <w:shd w:val="clear" w:color="auto" w:fill="84A595"/>
          </w:tcPr>
          <w:p w14:paraId="397DCE8E" w14:textId="6A411006" w:rsidR="00C35FF4" w:rsidRPr="000A6038" w:rsidRDefault="00C35FF4">
            <w:pPr>
              <w:pStyle w:val="Tablecontent"/>
              <w:rPr>
                <w:rFonts w:cstheme="minorHAnsi"/>
                <w:iCs w:val="0"/>
              </w:rPr>
            </w:pPr>
            <w:r w:rsidRPr="008557CF">
              <w:rPr>
                <w:color w:val="FFFFFF" w:themeColor="background1"/>
              </w:rPr>
              <w:t>System boundary</w:t>
            </w:r>
          </w:p>
        </w:tc>
      </w:tr>
      <w:tr w:rsidR="00695C6E" w:rsidRPr="00E23AB7" w14:paraId="09CB191D" w14:textId="77777777" w:rsidTr="008557CF">
        <w:trPr>
          <w:trHeight w:val="926"/>
        </w:trPr>
        <w:tc>
          <w:tcPr>
            <w:cnfStyle w:val="001000000000" w:firstRow="0" w:lastRow="0" w:firstColumn="1" w:lastColumn="0" w:oddVBand="0" w:evenVBand="0" w:oddHBand="0" w:evenHBand="0" w:firstRowFirstColumn="0" w:firstRowLastColumn="0" w:lastRowFirstColumn="0" w:lastRowLastColumn="0"/>
            <w:tcW w:w="2691" w:type="dxa"/>
          </w:tcPr>
          <w:p w14:paraId="53208B1F" w14:textId="7C42A923" w:rsidR="00695C6E" w:rsidRPr="00C35FF4" w:rsidRDefault="008557CF">
            <w:pPr>
              <w:pStyle w:val="Tablecontent"/>
              <w:rPr>
                <w:rFonts w:ascii="KievitOT-Bold" w:hAnsi="KievitOT-Bold"/>
                <w:iCs w:val="0"/>
              </w:rPr>
            </w:pPr>
            <w:r w:rsidRPr="00C35FF4">
              <w:rPr>
                <w:rFonts w:ascii="KievitOT-Bold" w:hAnsi="KievitOT-Bold"/>
                <w:iCs w:val="0"/>
              </w:rPr>
              <w:t>L</w:t>
            </w:r>
            <w:r w:rsidR="629C79AB" w:rsidRPr="00C35FF4">
              <w:rPr>
                <w:rFonts w:ascii="KievitOT-Bold" w:hAnsi="KievitOT-Bold"/>
                <w:iCs w:val="0"/>
              </w:rPr>
              <w:t>ocation, villages, districts, municipalities, population, width, flow, length, area, etc.</w:t>
            </w:r>
          </w:p>
        </w:tc>
        <w:tc>
          <w:tcPr>
            <w:tcW w:w="11386" w:type="dxa"/>
          </w:tcPr>
          <w:p w14:paraId="03E9BBF6" w14:textId="77777777" w:rsidR="003C77DF" w:rsidRPr="000A6038" w:rsidRDefault="003C77DF">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p w14:paraId="5E7850BC" w14:textId="77777777" w:rsidR="00850127" w:rsidRDefault="00850127">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p w14:paraId="042C6800" w14:textId="77777777" w:rsidR="008557CF" w:rsidRDefault="008557CF">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p w14:paraId="2286006D" w14:textId="70B29509" w:rsidR="00850127" w:rsidRPr="000A6038" w:rsidRDefault="00850127">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r>
      <w:tr w:rsidR="00695C6E" w:rsidRPr="00A51939" w14:paraId="46AF4C5D" w14:textId="77777777" w:rsidTr="008557CF">
        <w:trPr>
          <w:cnfStyle w:val="000000100000" w:firstRow="0" w:lastRow="0" w:firstColumn="0" w:lastColumn="0" w:oddVBand="0" w:evenVBand="0" w:oddHBand="1" w:evenHBand="0" w:firstRowFirstColumn="0" w:firstRowLastColumn="0" w:lastRowFirstColumn="0" w:lastRowLastColumn="0"/>
          <w:trHeight w:val="794"/>
        </w:trPr>
        <w:tc>
          <w:tcPr>
            <w:cnfStyle w:val="001000000000" w:firstRow="0" w:lastRow="0" w:firstColumn="1" w:lastColumn="0" w:oddVBand="0" w:evenVBand="0" w:oddHBand="0" w:evenHBand="0" w:firstRowFirstColumn="0" w:firstRowLastColumn="0" w:lastRowFirstColumn="0" w:lastRowLastColumn="0"/>
            <w:tcW w:w="2691" w:type="dxa"/>
          </w:tcPr>
          <w:p w14:paraId="4F8F13E6" w14:textId="77777777" w:rsidR="00695C6E" w:rsidRPr="00C35FF4" w:rsidRDefault="00695C6E">
            <w:pPr>
              <w:pStyle w:val="Tablecontent"/>
              <w:rPr>
                <w:rFonts w:ascii="KievitOT-Bold" w:hAnsi="KievitOT-Bold"/>
                <w:iCs w:val="0"/>
              </w:rPr>
            </w:pPr>
            <w:r w:rsidRPr="00C35FF4">
              <w:rPr>
                <w:rFonts w:ascii="KievitOT-Bold" w:hAnsi="KievitOT-Bold"/>
                <w:iCs w:val="0"/>
              </w:rPr>
              <w:t>Ecological and hydrological description</w:t>
            </w:r>
          </w:p>
        </w:tc>
        <w:tc>
          <w:tcPr>
            <w:tcW w:w="11386" w:type="dxa"/>
          </w:tcPr>
          <w:p w14:paraId="4D1A2CF9" w14:textId="77777777" w:rsidR="003C77DF" w:rsidRDefault="003C77DF">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p w14:paraId="34EDB756" w14:textId="77777777" w:rsidR="003C77DF" w:rsidRDefault="003C77DF">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p w14:paraId="55015701" w14:textId="77777777" w:rsidR="00850127" w:rsidRDefault="00850127">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p w14:paraId="3EFB3865" w14:textId="170F804A" w:rsidR="008557CF" w:rsidRPr="000A6038" w:rsidRDefault="008557CF">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r>
      <w:tr w:rsidR="00695C6E" w:rsidRPr="00E23AB7" w14:paraId="22FF5683" w14:textId="77777777" w:rsidTr="008557CF">
        <w:trPr>
          <w:trHeight w:val="794"/>
        </w:trPr>
        <w:tc>
          <w:tcPr>
            <w:cnfStyle w:val="001000000000" w:firstRow="0" w:lastRow="0" w:firstColumn="1" w:lastColumn="0" w:oddVBand="0" w:evenVBand="0" w:oddHBand="0" w:evenHBand="0" w:firstRowFirstColumn="0" w:firstRowLastColumn="0" w:lastRowFirstColumn="0" w:lastRowLastColumn="0"/>
            <w:tcW w:w="2691" w:type="dxa"/>
          </w:tcPr>
          <w:p w14:paraId="4E11652D" w14:textId="77777777" w:rsidR="00695C6E" w:rsidRPr="00C35FF4" w:rsidRDefault="00695C6E">
            <w:pPr>
              <w:pStyle w:val="Tablecontent"/>
              <w:rPr>
                <w:rFonts w:ascii="KievitOT-Bold" w:hAnsi="KievitOT-Bold"/>
                <w:iCs w:val="0"/>
              </w:rPr>
            </w:pPr>
            <w:r w:rsidRPr="00C35FF4">
              <w:rPr>
                <w:rFonts w:ascii="KievitOT-Bold" w:hAnsi="KievitOT-Bold"/>
                <w:iCs w:val="0"/>
              </w:rPr>
              <w:t>Key drivers of forest and landscape degradation</w:t>
            </w:r>
          </w:p>
          <w:p w14:paraId="0C633D94" w14:textId="77777777" w:rsidR="00695C6E" w:rsidRPr="00C35FF4" w:rsidRDefault="00695C6E">
            <w:pPr>
              <w:pStyle w:val="Tablecontent"/>
              <w:rPr>
                <w:rFonts w:ascii="KievitOT-Bold" w:hAnsi="KievitOT-Bold"/>
                <w:iCs w:val="0"/>
              </w:rPr>
            </w:pPr>
          </w:p>
        </w:tc>
        <w:tc>
          <w:tcPr>
            <w:tcW w:w="11386" w:type="dxa"/>
          </w:tcPr>
          <w:p w14:paraId="194AC626" w14:textId="77777777" w:rsidR="00695C6E" w:rsidRDefault="00695C6E">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sz w:val="16"/>
                <w:szCs w:val="16"/>
              </w:rPr>
            </w:pPr>
          </w:p>
          <w:p w14:paraId="532E2EFE" w14:textId="77777777" w:rsidR="00C74C8E" w:rsidRDefault="00C74C8E">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sz w:val="16"/>
                <w:szCs w:val="16"/>
              </w:rPr>
            </w:pPr>
          </w:p>
          <w:p w14:paraId="127F730F" w14:textId="77777777" w:rsidR="008557CF" w:rsidRDefault="008557CF">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sz w:val="16"/>
                <w:szCs w:val="16"/>
              </w:rPr>
            </w:pPr>
          </w:p>
          <w:p w14:paraId="563DFC27" w14:textId="003C318A" w:rsidR="003C77DF" w:rsidRPr="000A6038" w:rsidRDefault="003C77DF">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sz w:val="16"/>
                <w:szCs w:val="16"/>
              </w:rPr>
            </w:pPr>
          </w:p>
        </w:tc>
      </w:tr>
      <w:tr w:rsidR="00695C6E" w:rsidRPr="00E23AB7" w14:paraId="3CEBDAFC" w14:textId="77777777" w:rsidTr="008557CF">
        <w:trPr>
          <w:cnfStyle w:val="000000100000" w:firstRow="0" w:lastRow="0" w:firstColumn="0" w:lastColumn="0" w:oddVBand="0" w:evenVBand="0" w:oddHBand="1" w:evenHBand="0" w:firstRowFirstColumn="0" w:firstRowLastColumn="0" w:lastRowFirstColumn="0" w:lastRowLastColumn="0"/>
          <w:trHeight w:val="794"/>
        </w:trPr>
        <w:tc>
          <w:tcPr>
            <w:cnfStyle w:val="001000000000" w:firstRow="0" w:lastRow="0" w:firstColumn="1" w:lastColumn="0" w:oddVBand="0" w:evenVBand="0" w:oddHBand="0" w:evenHBand="0" w:firstRowFirstColumn="0" w:firstRowLastColumn="0" w:lastRowFirstColumn="0" w:lastRowLastColumn="0"/>
            <w:tcW w:w="2691" w:type="dxa"/>
          </w:tcPr>
          <w:p w14:paraId="3108C36D" w14:textId="606F4AA0" w:rsidR="00695C6E" w:rsidRPr="00C35FF4" w:rsidRDefault="00695C6E">
            <w:pPr>
              <w:pStyle w:val="Tablecontent"/>
              <w:rPr>
                <w:rFonts w:ascii="KievitOT-Bold" w:hAnsi="KievitOT-Bold"/>
                <w:iCs w:val="0"/>
              </w:rPr>
            </w:pPr>
            <w:r w:rsidRPr="00C35FF4">
              <w:rPr>
                <w:rFonts w:ascii="KievitOT-Bold" w:hAnsi="KievitOT-Bold"/>
                <w:iCs w:val="0"/>
              </w:rPr>
              <w:lastRenderedPageBreak/>
              <w:t xml:space="preserve">Potential barriers </w:t>
            </w:r>
            <w:r w:rsidR="008557CF" w:rsidRPr="00C35FF4">
              <w:rPr>
                <w:rFonts w:ascii="KievitOT-Bold" w:hAnsi="KievitOT-Bold"/>
                <w:iCs w:val="0"/>
              </w:rPr>
              <w:t>to</w:t>
            </w:r>
            <w:r w:rsidRPr="00C35FF4">
              <w:rPr>
                <w:rFonts w:ascii="KievitOT-Bold" w:hAnsi="KievitOT-Bold"/>
                <w:iCs w:val="0"/>
              </w:rPr>
              <w:t xml:space="preserve"> forest and landscape restoration</w:t>
            </w:r>
          </w:p>
        </w:tc>
        <w:tc>
          <w:tcPr>
            <w:tcW w:w="11386" w:type="dxa"/>
          </w:tcPr>
          <w:p w14:paraId="45B3CF01" w14:textId="77777777" w:rsidR="00695C6E" w:rsidRDefault="00695C6E">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sz w:val="16"/>
                <w:szCs w:val="16"/>
              </w:rPr>
            </w:pPr>
          </w:p>
          <w:p w14:paraId="44A0FBF6" w14:textId="77777777" w:rsidR="00C74C8E" w:rsidRDefault="00C74C8E">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sz w:val="16"/>
                <w:szCs w:val="16"/>
              </w:rPr>
            </w:pPr>
          </w:p>
          <w:p w14:paraId="5EFF458B" w14:textId="77777777" w:rsidR="00C74C8E" w:rsidRPr="000A6038" w:rsidRDefault="00C74C8E">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sz w:val="16"/>
                <w:szCs w:val="16"/>
              </w:rPr>
            </w:pPr>
          </w:p>
          <w:p w14:paraId="383DFBA6" w14:textId="190E6593" w:rsidR="003C77DF" w:rsidRPr="000A6038" w:rsidRDefault="003C77DF">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sz w:val="16"/>
                <w:szCs w:val="16"/>
              </w:rPr>
            </w:pPr>
          </w:p>
        </w:tc>
      </w:tr>
      <w:tr w:rsidR="003C77DF" w:rsidRPr="00E23AB7" w14:paraId="23CE2DE4" w14:textId="77777777" w:rsidTr="008557CF">
        <w:trPr>
          <w:trHeight w:val="794"/>
        </w:trPr>
        <w:tc>
          <w:tcPr>
            <w:cnfStyle w:val="001000000000" w:firstRow="0" w:lastRow="0" w:firstColumn="1" w:lastColumn="0" w:oddVBand="0" w:evenVBand="0" w:oddHBand="0" w:evenHBand="0" w:firstRowFirstColumn="0" w:firstRowLastColumn="0" w:lastRowFirstColumn="0" w:lastRowLastColumn="0"/>
            <w:tcW w:w="2691" w:type="dxa"/>
          </w:tcPr>
          <w:p w14:paraId="3B2A0DFA" w14:textId="77777777" w:rsidR="003C77DF" w:rsidRPr="00C35FF4" w:rsidRDefault="003C77DF">
            <w:pPr>
              <w:pStyle w:val="Tablecontent"/>
              <w:rPr>
                <w:rFonts w:ascii="KievitOT-Bold" w:hAnsi="KievitOT-Bold"/>
                <w:iCs w:val="0"/>
              </w:rPr>
            </w:pPr>
            <w:r w:rsidRPr="00C35FF4">
              <w:rPr>
                <w:rFonts w:ascii="KievitOT-Bold" w:hAnsi="KievitOT-Bold"/>
                <w:iCs w:val="0"/>
              </w:rPr>
              <w:t>Enabling opportunities for forest and landscape restoration</w:t>
            </w:r>
          </w:p>
        </w:tc>
        <w:tc>
          <w:tcPr>
            <w:tcW w:w="11386" w:type="dxa"/>
          </w:tcPr>
          <w:p w14:paraId="23A19C92" w14:textId="77777777" w:rsidR="003C77DF" w:rsidRDefault="003C77DF">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sz w:val="16"/>
                <w:szCs w:val="16"/>
              </w:rPr>
            </w:pPr>
          </w:p>
          <w:p w14:paraId="00A17439" w14:textId="77777777" w:rsidR="00C74C8E" w:rsidRDefault="00C74C8E">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sz w:val="16"/>
                <w:szCs w:val="16"/>
              </w:rPr>
            </w:pPr>
          </w:p>
          <w:p w14:paraId="0566D300" w14:textId="77777777" w:rsidR="00C74C8E" w:rsidRPr="000A6038" w:rsidRDefault="00C74C8E">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sz w:val="16"/>
                <w:szCs w:val="16"/>
              </w:rPr>
            </w:pPr>
          </w:p>
          <w:p w14:paraId="5766F4E7" w14:textId="551B02C9" w:rsidR="003C77DF" w:rsidRPr="000A6038" w:rsidRDefault="003C77DF">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sz w:val="16"/>
                <w:szCs w:val="16"/>
              </w:rPr>
            </w:pPr>
          </w:p>
        </w:tc>
      </w:tr>
    </w:tbl>
    <w:p w14:paraId="3E742700" w14:textId="0769D5F1" w:rsidR="000F73C7" w:rsidRPr="0078518E" w:rsidRDefault="0005484E" w:rsidP="0005484E">
      <w:pPr>
        <w:pStyle w:val="Heading3"/>
      </w:pPr>
      <w:bookmarkStart w:id="9" w:name="_Toc159342190"/>
      <w:bookmarkStart w:id="10" w:name="_Toc213759416"/>
      <w:r>
        <w:t>Task 1b.</w:t>
      </w:r>
      <w:r w:rsidRPr="11000D37">
        <w:rPr>
          <w:lang w:val="en-US"/>
        </w:rPr>
        <w:t xml:space="preserve"> </w:t>
      </w:r>
      <w:r>
        <w:t>Identify water</w:t>
      </w:r>
      <w:r w:rsidR="48209792">
        <w:t>-related</w:t>
      </w:r>
      <w:r>
        <w:t xml:space="preserve"> ecosystem services at risk within the system boundary</w:t>
      </w:r>
      <w:bookmarkEnd w:id="9"/>
      <w:bookmarkEnd w:id="10"/>
    </w:p>
    <w:p w14:paraId="0C53A31E" w14:textId="0CF55303" w:rsidR="006E5A63" w:rsidRDefault="006E5A63" w:rsidP="006E5A63">
      <w:pPr>
        <w:pStyle w:val="BodyText"/>
        <w:rPr>
          <w:lang w:val="en-GB"/>
        </w:rPr>
      </w:pPr>
      <w:r w:rsidRPr="11000D37">
        <w:rPr>
          <w:lang w:val="en-GB"/>
        </w:rPr>
        <w:t>In this task</w:t>
      </w:r>
      <w:r w:rsidR="649EA744" w:rsidRPr="11000D37">
        <w:rPr>
          <w:lang w:val="en-GB"/>
        </w:rPr>
        <w:t>,</w:t>
      </w:r>
      <w:r w:rsidRPr="11000D37">
        <w:rPr>
          <w:lang w:val="en-GB"/>
        </w:rPr>
        <w:t xml:space="preserve"> identify water</w:t>
      </w:r>
      <w:r w:rsidR="0FC38F42" w:rsidRPr="11000D37">
        <w:rPr>
          <w:lang w:val="en-GB"/>
        </w:rPr>
        <w:t>-related</w:t>
      </w:r>
      <w:r w:rsidRPr="11000D37">
        <w:rPr>
          <w:lang w:val="en-GB"/>
        </w:rPr>
        <w:t xml:space="preserve"> ecosystem services at risk</w:t>
      </w:r>
      <w:r w:rsidR="3060E54F" w:rsidRPr="11000D37">
        <w:rPr>
          <w:lang w:val="en-GB"/>
        </w:rPr>
        <w:t xml:space="preserve"> of being reduced or lost</w:t>
      </w:r>
      <w:r w:rsidRPr="11000D37">
        <w:rPr>
          <w:lang w:val="en-GB"/>
        </w:rPr>
        <w:t xml:space="preserve"> within the system boundary. To this end, as ecosystem processes are interlocked in the ecosystem services, focus on ecosystem processes which will, ultimately, reflect the status of ecosystem services. </w:t>
      </w:r>
    </w:p>
    <w:p w14:paraId="7FA5797B" w14:textId="77777777" w:rsidR="006E5A63" w:rsidRDefault="006E5A63" w:rsidP="006E5A63">
      <w:pPr>
        <w:pStyle w:val="BodyText"/>
        <w:rPr>
          <w:lang w:val="en-GB"/>
        </w:rPr>
      </w:pPr>
    </w:p>
    <w:p w14:paraId="45270DB5" w14:textId="5AF9250E" w:rsidR="00DB4AD3" w:rsidRDefault="5E09E4AF" w:rsidP="11EEC9C0">
      <w:pPr>
        <w:pStyle w:val="BodyText"/>
        <w:rPr>
          <w:rFonts w:eastAsiaTheme="minorEastAsia"/>
          <w:lang w:val="en-GB" w:eastAsia="en-US"/>
        </w:rPr>
      </w:pPr>
      <w:r w:rsidRPr="11EEC9C0">
        <w:rPr>
          <w:rFonts w:eastAsiaTheme="minorEastAsia"/>
          <w:lang w:val="en-GB" w:eastAsia="en-US"/>
        </w:rPr>
        <w:t>The aim of the task is to identify which ecosystem processes are at risk due to ecosystem degradation. Assess the ecosystem processes at risk, based on your knowledge</w:t>
      </w:r>
      <w:r w:rsidR="1A80B006" w:rsidRPr="11EEC9C0">
        <w:rPr>
          <w:rFonts w:eastAsiaTheme="minorEastAsia"/>
          <w:lang w:val="en-GB" w:eastAsia="en-US"/>
        </w:rPr>
        <w:t xml:space="preserve"> and experiences</w:t>
      </w:r>
      <w:r w:rsidRPr="11EEC9C0">
        <w:rPr>
          <w:rFonts w:eastAsiaTheme="minorEastAsia"/>
          <w:lang w:val="en-GB" w:eastAsia="en-US"/>
        </w:rPr>
        <w:t>, to</w:t>
      </w:r>
      <w:r w:rsidR="7FEF6E8A" w:rsidRPr="11EEC9C0">
        <w:rPr>
          <w:rFonts w:eastAsiaTheme="minorEastAsia"/>
          <w:lang w:val="en-GB" w:eastAsia="en-US"/>
        </w:rPr>
        <w:t xml:space="preserve"> further</w:t>
      </w:r>
      <w:r w:rsidRPr="11EEC9C0">
        <w:rPr>
          <w:rFonts w:eastAsiaTheme="minorEastAsia"/>
          <w:lang w:val="en-GB" w:eastAsia="en-US"/>
        </w:rPr>
        <w:t xml:space="preserve"> be able to prioritize actions for restoration</w:t>
      </w:r>
      <w:r w:rsidR="3EFCA6B4" w:rsidRPr="11EEC9C0">
        <w:rPr>
          <w:rFonts w:eastAsiaTheme="minorEastAsia"/>
          <w:lang w:val="en-GB" w:eastAsia="en-US"/>
        </w:rPr>
        <w:t xml:space="preserve"> (Module 4)</w:t>
      </w:r>
      <w:r w:rsidRPr="11EEC9C0">
        <w:rPr>
          <w:rFonts w:eastAsiaTheme="minorEastAsia"/>
          <w:lang w:val="en-GB" w:eastAsia="en-US"/>
        </w:rPr>
        <w:t xml:space="preserve">. This assessment is qualitative (no measurement required) and can be adjusted during the application of the </w:t>
      </w:r>
      <w:r w:rsidR="001A3643">
        <w:rPr>
          <w:rFonts w:eastAsiaTheme="minorEastAsia"/>
          <w:lang w:val="en-GB" w:eastAsia="en-US"/>
        </w:rPr>
        <w:t>T</w:t>
      </w:r>
      <w:r w:rsidRPr="11EEC9C0">
        <w:rPr>
          <w:rFonts w:eastAsiaTheme="minorEastAsia"/>
          <w:lang w:val="en-GB" w:eastAsia="en-US"/>
        </w:rPr>
        <w:t>ool.</w:t>
      </w:r>
    </w:p>
    <w:p w14:paraId="0645BB4A" w14:textId="77777777" w:rsidR="00DB4AD3" w:rsidRDefault="00DB4AD3" w:rsidP="00DB4AD3">
      <w:pPr>
        <w:pStyle w:val="BodyText"/>
        <w:rPr>
          <w:rFonts w:eastAsiaTheme="minorEastAsia"/>
          <w:lang w:val="en-GB" w:eastAsia="en-US"/>
        </w:rPr>
      </w:pPr>
    </w:p>
    <w:p w14:paraId="6F390C83" w14:textId="77777777" w:rsidR="006C4AE8" w:rsidRDefault="00DB4AD3" w:rsidP="006C4AE8">
      <w:pPr>
        <w:pStyle w:val="BodyText"/>
        <w:rPr>
          <w:rFonts w:eastAsiaTheme="minorEastAsia"/>
          <w:lang w:val="en-GB" w:eastAsia="en-US"/>
        </w:rPr>
      </w:pPr>
      <w:r>
        <w:rPr>
          <w:rFonts w:eastAsiaTheme="minorEastAsia"/>
          <w:lang w:val="en-GB" w:eastAsia="en-US"/>
        </w:rPr>
        <w:t xml:space="preserve">Mark the degree of risk to the ecosystem processes as follows in </w:t>
      </w:r>
      <w:r w:rsidR="0032791F">
        <w:rPr>
          <w:rFonts w:eastAsiaTheme="minorEastAsia"/>
          <w:lang w:val="en-GB" w:eastAsia="en-US"/>
        </w:rPr>
        <w:t>“Table 2. Synthesis of water-related eco</w:t>
      </w:r>
      <w:r w:rsidR="00F35A4B">
        <w:rPr>
          <w:rFonts w:eastAsiaTheme="minorEastAsia"/>
          <w:lang w:val="en-GB" w:eastAsia="en-US"/>
        </w:rPr>
        <w:t>system services”</w:t>
      </w:r>
      <w:r>
        <w:rPr>
          <w:rFonts w:eastAsiaTheme="minorEastAsia"/>
          <w:lang w:val="en-GB" w:eastAsia="en-US"/>
        </w:rPr>
        <w:t>:</w:t>
      </w:r>
    </w:p>
    <w:p w14:paraId="2EC0FDE6" w14:textId="23FB74DA" w:rsidR="006C4AE8" w:rsidRPr="0007648B" w:rsidRDefault="006C4AE8" w:rsidP="006C4AE8">
      <w:pPr>
        <w:pStyle w:val="BodyText"/>
        <w:rPr>
          <w:rFonts w:eastAsiaTheme="minorEastAsia"/>
          <w:sz w:val="10"/>
          <w:szCs w:val="10"/>
          <w:lang w:val="en-GB" w:eastAsia="en-US"/>
        </w:rPr>
      </w:pPr>
    </w:p>
    <w:p w14:paraId="29F7DB99" w14:textId="7A904BBC" w:rsidR="00DB4AD3" w:rsidRPr="006C4AE8" w:rsidRDefault="00DB4AD3" w:rsidP="006C4AE8">
      <w:pPr>
        <w:pStyle w:val="BodyText"/>
        <w:rPr>
          <w:rFonts w:eastAsiaTheme="minorEastAsia"/>
          <w:lang w:val="en-GB" w:eastAsia="en-US"/>
        </w:rPr>
      </w:pPr>
    </w:p>
    <w:p w14:paraId="70E7E51A" w14:textId="0CB66835" w:rsidR="008557CF" w:rsidRDefault="0007648B" w:rsidP="000C59FC">
      <w:pPr>
        <w:pStyle w:val="Heading4"/>
        <w:ind w:left="360"/>
      </w:pPr>
      <w:r w:rsidRPr="006C4AE8">
        <w:rPr>
          <w:rFonts w:eastAsiaTheme="minorEastAsia"/>
          <w:noProof/>
          <w:lang w:eastAsia="en-US"/>
        </w:rPr>
        <w:drawing>
          <wp:anchor distT="0" distB="0" distL="114300" distR="114300" simplePos="0" relativeHeight="251659269" behindDoc="1" locked="0" layoutInCell="1" allowOverlap="1" wp14:anchorId="10DC4B80" wp14:editId="5D52CFA5">
            <wp:simplePos x="0" y="0"/>
            <wp:positionH relativeFrom="column">
              <wp:posOffset>35170</wp:posOffset>
            </wp:positionH>
            <wp:positionV relativeFrom="paragraph">
              <wp:posOffset>46746</wp:posOffset>
            </wp:positionV>
            <wp:extent cx="4343400" cy="285991"/>
            <wp:effectExtent l="0" t="0" r="0" b="6350"/>
            <wp:wrapNone/>
            <wp:docPr id="1139892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89279" name=""/>
                    <pic:cNvPicPr/>
                  </pic:nvPicPr>
                  <pic:blipFill>
                    <a:blip r:embed="rId13"/>
                    <a:stretch>
                      <a:fillRect/>
                    </a:stretch>
                  </pic:blipFill>
                  <pic:spPr>
                    <a:xfrm>
                      <a:off x="0" y="0"/>
                      <a:ext cx="4776448" cy="314505"/>
                    </a:xfrm>
                    <a:prstGeom prst="rect">
                      <a:avLst/>
                    </a:prstGeom>
                  </pic:spPr>
                </pic:pic>
              </a:graphicData>
            </a:graphic>
            <wp14:sizeRelH relativeFrom="page">
              <wp14:pctWidth>0</wp14:pctWidth>
            </wp14:sizeRelH>
            <wp14:sizeRelV relativeFrom="page">
              <wp14:pctHeight>0</wp14:pctHeight>
            </wp14:sizeRelV>
          </wp:anchor>
        </w:drawing>
      </w:r>
    </w:p>
    <w:p w14:paraId="6652A4BF" w14:textId="567C12BE" w:rsidR="000C59FC" w:rsidRPr="00717028" w:rsidRDefault="000C59FC" w:rsidP="000C59FC">
      <w:pPr>
        <w:pStyle w:val="Heading4"/>
        <w:ind w:left="360"/>
      </w:pPr>
      <w:r w:rsidRPr="00717028">
        <w:t>Tips:</w:t>
      </w:r>
    </w:p>
    <w:p w14:paraId="0B871B3E" w14:textId="77777777" w:rsidR="000C59FC" w:rsidRPr="002F4F15" w:rsidRDefault="000C59FC" w:rsidP="000C59FC">
      <w:pPr>
        <w:pStyle w:val="ListNumber"/>
        <w:tabs>
          <w:tab w:val="clear" w:pos="360"/>
          <w:tab w:val="num" w:pos="720"/>
        </w:tabs>
        <w:spacing w:after="120"/>
        <w:ind w:left="1210"/>
        <w:contextualSpacing w:val="0"/>
        <w:rPr>
          <w:lang w:val="en-GB"/>
        </w:rPr>
      </w:pPr>
      <w:r w:rsidRPr="00717028">
        <w:rPr>
          <w:lang w:val="en-GB"/>
        </w:rPr>
        <w:t>Start by using your own expert knowledge o</w:t>
      </w:r>
      <w:r>
        <w:rPr>
          <w:lang w:val="en-GB"/>
        </w:rPr>
        <w:t>f</w:t>
      </w:r>
      <w:r w:rsidRPr="00717028">
        <w:rPr>
          <w:lang w:val="en-GB"/>
        </w:rPr>
        <w:t xml:space="preserve"> the </w:t>
      </w:r>
      <w:r w:rsidRPr="00C22657">
        <w:rPr>
          <w:lang w:val="en-GB"/>
        </w:rPr>
        <w:t>status</w:t>
      </w:r>
      <w:r w:rsidRPr="00717028">
        <w:rPr>
          <w:lang w:val="en-GB"/>
        </w:rPr>
        <w:t xml:space="preserve"> of the restoration area. Note that this </w:t>
      </w:r>
      <w:r>
        <w:rPr>
          <w:lang w:val="en-GB"/>
        </w:rPr>
        <w:t xml:space="preserve">is a qualitative assessment. </w:t>
      </w:r>
    </w:p>
    <w:p w14:paraId="592CD1F1" w14:textId="77777777" w:rsidR="000C59FC" w:rsidRPr="002F4F15" w:rsidRDefault="000C59FC" w:rsidP="000C59FC">
      <w:pPr>
        <w:pStyle w:val="ListNumber"/>
        <w:tabs>
          <w:tab w:val="clear" w:pos="360"/>
          <w:tab w:val="num" w:pos="720"/>
        </w:tabs>
        <w:spacing w:after="120"/>
        <w:ind w:left="1210"/>
        <w:contextualSpacing w:val="0"/>
        <w:rPr>
          <w:lang w:val="en-GB"/>
        </w:rPr>
      </w:pPr>
      <w:r w:rsidRPr="00717028">
        <w:rPr>
          <w:lang w:val="en-GB"/>
        </w:rPr>
        <w:t>If necessary, turn to local population</w:t>
      </w:r>
      <w:r>
        <w:rPr>
          <w:lang w:val="en-GB"/>
        </w:rPr>
        <w:t>s</w:t>
      </w:r>
      <w:r w:rsidRPr="00717028">
        <w:rPr>
          <w:lang w:val="en-GB"/>
        </w:rPr>
        <w:t xml:space="preserve"> or</w:t>
      </w:r>
      <w:r>
        <w:rPr>
          <w:lang w:val="en-GB"/>
        </w:rPr>
        <w:t xml:space="preserve"> forest/landscape/water resources</w:t>
      </w:r>
      <w:r w:rsidRPr="00717028">
        <w:rPr>
          <w:lang w:val="en-GB"/>
        </w:rPr>
        <w:t xml:space="preserve"> experts a</w:t>
      </w:r>
      <w:r>
        <w:rPr>
          <w:lang w:val="en-GB"/>
        </w:rPr>
        <w:t>t hand to gather information on the current status of</w:t>
      </w:r>
      <w:r w:rsidDel="00AA64D0">
        <w:rPr>
          <w:lang w:val="en-GB"/>
        </w:rPr>
        <w:t xml:space="preserve"> </w:t>
      </w:r>
      <w:r>
        <w:rPr>
          <w:lang w:val="en-GB"/>
        </w:rPr>
        <w:t>ecosystem processes.</w:t>
      </w:r>
    </w:p>
    <w:p w14:paraId="005C0C5B" w14:textId="5759B4E7" w:rsidR="000C59FC" w:rsidRPr="000C59FC" w:rsidRDefault="000C59FC" w:rsidP="000C59FC">
      <w:pPr>
        <w:pStyle w:val="ListNumber"/>
        <w:tabs>
          <w:tab w:val="clear" w:pos="360"/>
          <w:tab w:val="num" w:pos="720"/>
        </w:tabs>
        <w:spacing w:after="120"/>
        <w:ind w:left="1210"/>
        <w:rPr>
          <w:lang w:val="en-GB"/>
        </w:rPr>
      </w:pPr>
      <w:r w:rsidRPr="41843B99">
        <w:rPr>
          <w:lang w:val="en-GB"/>
        </w:rPr>
        <w:t xml:space="preserve">If you still wish for more help with the assessment, turn to the </w:t>
      </w:r>
      <w:hyperlink r:id="rId14" w:history="1">
        <w:r w:rsidR="0007648B" w:rsidRPr="0007648B">
          <w:rPr>
            <w:rStyle w:val="Hyperlink"/>
            <w:lang w:val="en-GB"/>
          </w:rPr>
          <w:t>W-FLR Helpdesk</w:t>
        </w:r>
      </w:hyperlink>
      <w:r w:rsidRPr="41843B99">
        <w:rPr>
          <w:lang w:val="en-GB"/>
        </w:rPr>
        <w:t xml:space="preserve"> which can guide you.</w:t>
      </w:r>
    </w:p>
    <w:p w14:paraId="4928C47D" w14:textId="0DC4D524" w:rsidR="007247B9" w:rsidRPr="006C4AE8" w:rsidRDefault="007247B9" w:rsidP="007247B9">
      <w:pPr>
        <w:pStyle w:val="Caption"/>
        <w:keepNext/>
        <w:rPr>
          <w:lang w:val="en-GB"/>
        </w:rPr>
      </w:pPr>
      <w:r w:rsidRPr="006C4AE8">
        <w:rPr>
          <w:lang w:val="en-GB"/>
        </w:rPr>
        <w:lastRenderedPageBreak/>
        <w:t xml:space="preserve">Table </w:t>
      </w:r>
      <w:r>
        <w:fldChar w:fldCharType="begin"/>
      </w:r>
      <w:r w:rsidRPr="006C4AE8">
        <w:rPr>
          <w:lang w:val="en-GB"/>
        </w:rPr>
        <w:instrText xml:space="preserve"> SEQ Table \* ARABIC </w:instrText>
      </w:r>
      <w:r>
        <w:fldChar w:fldCharType="separate"/>
      </w:r>
      <w:r w:rsidR="00B86FD9" w:rsidRPr="006C4AE8">
        <w:rPr>
          <w:noProof/>
          <w:lang w:val="en-GB"/>
        </w:rPr>
        <w:t>2</w:t>
      </w:r>
      <w:r>
        <w:fldChar w:fldCharType="end"/>
      </w:r>
      <w:r w:rsidR="00D56E48">
        <w:rPr>
          <w:lang w:val="en-GB"/>
        </w:rPr>
        <w:t>.</w:t>
      </w:r>
      <w:r w:rsidR="0007648B">
        <w:rPr>
          <w:lang w:val="en-GB"/>
        </w:rPr>
        <w:t xml:space="preserve"> </w:t>
      </w:r>
      <w:r w:rsidRPr="006C4AE8">
        <w:rPr>
          <w:lang w:val="en-GB"/>
        </w:rPr>
        <w:t>Synthesis of water-related ecosystem services</w:t>
      </w:r>
    </w:p>
    <w:tbl>
      <w:tblPr>
        <w:tblStyle w:val="PlainTable1"/>
        <w:tblW w:w="0" w:type="auto"/>
        <w:tblBorders>
          <w:top w:val="single" w:sz="2" w:space="0" w:color="CFDCE0" w:themeColor="accent1"/>
          <w:left w:val="single" w:sz="2" w:space="0" w:color="CFDCE0" w:themeColor="accent1"/>
          <w:bottom w:val="single" w:sz="2" w:space="0" w:color="CFDCE0" w:themeColor="accent1"/>
          <w:right w:val="single" w:sz="2" w:space="0" w:color="CFDCE0" w:themeColor="accent1"/>
          <w:insideH w:val="single" w:sz="2" w:space="0" w:color="CFDCE0" w:themeColor="accent1"/>
          <w:insideV w:val="single" w:sz="2" w:space="0" w:color="CFDCE0" w:themeColor="accent1"/>
        </w:tblBorders>
        <w:tblLook w:val="04A0" w:firstRow="1" w:lastRow="0" w:firstColumn="1" w:lastColumn="0" w:noHBand="0" w:noVBand="1"/>
      </w:tblPr>
      <w:tblGrid>
        <w:gridCol w:w="2127"/>
        <w:gridCol w:w="6662"/>
        <w:gridCol w:w="2584"/>
        <w:gridCol w:w="2585"/>
      </w:tblGrid>
      <w:tr w:rsidR="009F03D1" w:rsidRPr="00E23AB7" w14:paraId="49FE419C" w14:textId="5C65C02F" w:rsidTr="00F9786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Borders>
              <w:top w:val="nil"/>
              <w:left w:val="nil"/>
              <w:bottom w:val="nil"/>
              <w:right w:val="single" w:sz="4" w:space="0" w:color="FFFFFF" w:themeColor="background1"/>
            </w:tcBorders>
            <w:shd w:val="clear" w:color="auto" w:fill="476678" w:themeFill="accent3"/>
          </w:tcPr>
          <w:p w14:paraId="4207CF97" w14:textId="4B305617" w:rsidR="009F03D1" w:rsidRPr="008557CF" w:rsidRDefault="00C2036D" w:rsidP="00C74C8E">
            <w:pPr>
              <w:pStyle w:val="Tableheading"/>
              <w:rPr>
                <w:b/>
                <w:sz w:val="16"/>
                <w:szCs w:val="16"/>
              </w:rPr>
            </w:pPr>
            <w:r>
              <w:rPr>
                <w:b/>
                <w:sz w:val="16"/>
                <w:szCs w:val="16"/>
              </w:rPr>
              <w:t xml:space="preserve">WATER-RELATED </w:t>
            </w:r>
            <w:r w:rsidR="008557CF" w:rsidRPr="008557CF">
              <w:rPr>
                <w:b/>
                <w:sz w:val="16"/>
                <w:szCs w:val="16"/>
              </w:rPr>
              <w:t>ECOSYSTEM SERVICES</w:t>
            </w:r>
          </w:p>
        </w:tc>
        <w:tc>
          <w:tcPr>
            <w:tcW w:w="6662" w:type="dxa"/>
            <w:tcBorders>
              <w:top w:val="nil"/>
              <w:left w:val="single" w:sz="4" w:space="0" w:color="FFFFFF" w:themeColor="background1"/>
              <w:bottom w:val="nil"/>
              <w:right w:val="single" w:sz="4" w:space="0" w:color="FFFFFF" w:themeColor="background1"/>
            </w:tcBorders>
            <w:shd w:val="clear" w:color="auto" w:fill="476678" w:themeFill="accent3"/>
          </w:tcPr>
          <w:p w14:paraId="40B3BA48" w14:textId="2CCA1802" w:rsidR="009F03D1" w:rsidRPr="008557CF" w:rsidRDefault="008557CF" w:rsidP="00C74C8E">
            <w:pPr>
              <w:pStyle w:val="Tableheading"/>
              <w:cnfStyle w:val="100000000000" w:firstRow="1" w:lastRow="0" w:firstColumn="0" w:lastColumn="0" w:oddVBand="0" w:evenVBand="0" w:oddHBand="0" w:evenHBand="0" w:firstRowFirstColumn="0" w:firstRowLastColumn="0" w:lastRowFirstColumn="0" w:lastRowLastColumn="0"/>
              <w:rPr>
                <w:b/>
                <w:sz w:val="16"/>
                <w:szCs w:val="16"/>
              </w:rPr>
            </w:pPr>
            <w:r w:rsidRPr="008557CF">
              <w:rPr>
                <w:b/>
                <w:sz w:val="16"/>
                <w:szCs w:val="16"/>
              </w:rPr>
              <w:t>EXAMPLES OF ECOSYSTEM PROCESSES SUPPORTING THE SERVICE</w:t>
            </w:r>
          </w:p>
        </w:tc>
        <w:tc>
          <w:tcPr>
            <w:tcW w:w="2584" w:type="dxa"/>
            <w:tcBorders>
              <w:top w:val="nil"/>
              <w:left w:val="single" w:sz="4" w:space="0" w:color="FFFFFF" w:themeColor="background1"/>
              <w:bottom w:val="nil"/>
              <w:right w:val="single" w:sz="4" w:space="0" w:color="FFFFFF" w:themeColor="background1"/>
            </w:tcBorders>
            <w:shd w:val="clear" w:color="auto" w:fill="476678" w:themeFill="accent3"/>
          </w:tcPr>
          <w:p w14:paraId="66079619" w14:textId="57B5025B" w:rsidR="009F03D1" w:rsidRPr="008557CF" w:rsidRDefault="008557CF" w:rsidP="00C74C8E">
            <w:pPr>
              <w:pStyle w:val="Tableheading"/>
              <w:cnfStyle w:val="100000000000" w:firstRow="1" w:lastRow="0" w:firstColumn="0" w:lastColumn="0" w:oddVBand="0" w:evenVBand="0" w:oddHBand="0" w:evenHBand="0" w:firstRowFirstColumn="0" w:firstRowLastColumn="0" w:lastRowFirstColumn="0" w:lastRowLastColumn="0"/>
              <w:rPr>
                <w:sz w:val="16"/>
                <w:szCs w:val="16"/>
              </w:rPr>
            </w:pPr>
            <w:r w:rsidRPr="008557CF">
              <w:rPr>
                <w:b/>
                <w:bCs/>
                <w:sz w:val="16"/>
                <w:szCs w:val="16"/>
              </w:rPr>
              <w:t>TASK 1B: CURRENT STATUS OF WATER</w:t>
            </w:r>
            <w:r w:rsidR="00CE61AD">
              <w:rPr>
                <w:b/>
                <w:bCs/>
                <w:sz w:val="16"/>
                <w:szCs w:val="16"/>
              </w:rPr>
              <w:t>-RELATED</w:t>
            </w:r>
            <w:r w:rsidRPr="008557CF">
              <w:rPr>
                <w:b/>
                <w:bCs/>
                <w:sz w:val="16"/>
                <w:szCs w:val="16"/>
              </w:rPr>
              <w:t xml:space="preserve"> ES</w:t>
            </w:r>
          </w:p>
        </w:tc>
        <w:tc>
          <w:tcPr>
            <w:tcW w:w="2585" w:type="dxa"/>
            <w:tcBorders>
              <w:top w:val="nil"/>
              <w:left w:val="single" w:sz="4" w:space="0" w:color="FFFFFF" w:themeColor="background1"/>
              <w:bottom w:val="nil"/>
              <w:right w:val="nil"/>
            </w:tcBorders>
            <w:shd w:val="clear" w:color="auto" w:fill="476678" w:themeFill="accent3"/>
          </w:tcPr>
          <w:p w14:paraId="468AB7CC" w14:textId="5EFB70B0" w:rsidR="009F03D1" w:rsidRPr="008557CF" w:rsidRDefault="008557CF" w:rsidP="6E41505D">
            <w:pPr>
              <w:pStyle w:val="Tableheading"/>
              <w:cnfStyle w:val="100000000000" w:firstRow="1" w:lastRow="0" w:firstColumn="0" w:lastColumn="0" w:oddVBand="0" w:evenVBand="0" w:oddHBand="0" w:evenHBand="0" w:firstRowFirstColumn="0" w:firstRowLastColumn="0" w:lastRowFirstColumn="0" w:lastRowLastColumn="0"/>
              <w:rPr>
                <w:b/>
                <w:bCs/>
                <w:sz w:val="16"/>
                <w:szCs w:val="16"/>
              </w:rPr>
            </w:pPr>
            <w:r w:rsidRPr="008557CF">
              <w:rPr>
                <w:b/>
                <w:bCs/>
                <w:sz w:val="16"/>
                <w:szCs w:val="16"/>
              </w:rPr>
              <w:t xml:space="preserve">TASK 2B: ADDRESSED IN RELEVANT PLANS AND POLICIES  </w:t>
            </w:r>
          </w:p>
        </w:tc>
      </w:tr>
      <w:tr w:rsidR="00D62CA9" w:rsidRPr="00061396" w14:paraId="252D5225" w14:textId="2BB63745" w:rsidTr="008557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58" w:type="dxa"/>
            <w:gridSpan w:val="4"/>
            <w:tcBorders>
              <w:top w:val="nil"/>
            </w:tcBorders>
            <w:shd w:val="clear" w:color="auto" w:fill="84A595"/>
          </w:tcPr>
          <w:p w14:paraId="087318BA" w14:textId="6F6F82FE" w:rsidR="00D62CA9" w:rsidRPr="00B910B2" w:rsidRDefault="00D62CA9" w:rsidP="00C74C8E">
            <w:pPr>
              <w:pStyle w:val="Tablecontent"/>
              <w:rPr>
                <w:rFonts w:ascii="KievitOT-Bold" w:hAnsi="KievitOT-Bold"/>
                <w:iCs w:val="0"/>
              </w:rPr>
            </w:pPr>
            <w:r w:rsidRPr="008557CF">
              <w:rPr>
                <w:rFonts w:ascii="KievitOT-Bold" w:hAnsi="KievitOT-Bold"/>
                <w:iCs w:val="0"/>
                <w:color w:val="FFFFFF" w:themeColor="background1"/>
              </w:rPr>
              <w:t>Supporting ecosystem services</w:t>
            </w:r>
          </w:p>
        </w:tc>
      </w:tr>
      <w:tr w:rsidR="009F03D1" w:rsidRPr="00E23AB7" w14:paraId="3890D62A" w14:textId="3EA22339" w:rsidTr="00F97865">
        <w:tc>
          <w:tcPr>
            <w:cnfStyle w:val="001000000000" w:firstRow="0" w:lastRow="0" w:firstColumn="1" w:lastColumn="0" w:oddVBand="0" w:evenVBand="0" w:oddHBand="0" w:evenHBand="0" w:firstRowFirstColumn="0" w:firstRowLastColumn="0" w:lastRowFirstColumn="0" w:lastRowLastColumn="0"/>
            <w:tcW w:w="2127" w:type="dxa"/>
            <w:vMerge w:val="restart"/>
            <w:shd w:val="clear" w:color="auto" w:fill="EAEFF3" w:themeFill="accent2" w:themeFillTint="33"/>
          </w:tcPr>
          <w:p w14:paraId="56B51102" w14:textId="77777777" w:rsidR="009F03D1" w:rsidRPr="00C35FF4" w:rsidRDefault="009F03D1" w:rsidP="00C74C8E">
            <w:pPr>
              <w:pStyle w:val="Tablecontent"/>
              <w:rPr>
                <w:rFonts w:ascii="KievitOT-Bold" w:hAnsi="KievitOT-Bold"/>
                <w:b w:val="0"/>
                <w:bCs w:val="0"/>
                <w:iCs w:val="0"/>
              </w:rPr>
            </w:pPr>
            <w:r w:rsidRPr="00C35FF4">
              <w:rPr>
                <w:rFonts w:ascii="KievitOT-Bold" w:hAnsi="KievitOT-Bold"/>
                <w:b w:val="0"/>
                <w:bCs w:val="0"/>
                <w:iCs w:val="0"/>
              </w:rPr>
              <w:t>Supporting hydrological cycle</w:t>
            </w:r>
          </w:p>
          <w:p w14:paraId="7B5A6313" w14:textId="77777777" w:rsidR="009F03D1" w:rsidRPr="00C35FF4" w:rsidRDefault="009F03D1" w:rsidP="00C74C8E">
            <w:pPr>
              <w:pStyle w:val="Tablecontent"/>
              <w:rPr>
                <w:rFonts w:ascii="KievitOT-Bold" w:hAnsi="KievitOT-Bold"/>
                <w:b w:val="0"/>
                <w:bCs w:val="0"/>
                <w:iCs w:val="0"/>
              </w:rPr>
            </w:pPr>
          </w:p>
        </w:tc>
        <w:tc>
          <w:tcPr>
            <w:tcW w:w="6662" w:type="dxa"/>
            <w:shd w:val="clear" w:color="auto" w:fill="EAEFF3" w:themeFill="accent2" w:themeFillTint="33"/>
          </w:tcPr>
          <w:p w14:paraId="5597B894" w14:textId="77777777" w:rsidR="009F03D1" w:rsidRPr="00440089" w:rsidRDefault="009F03D1" w:rsidP="00C74C8E">
            <w:pPr>
              <w:pStyle w:val="Tablecontent"/>
              <w:cnfStyle w:val="000000000000" w:firstRow="0" w:lastRow="0" w:firstColumn="0" w:lastColumn="0" w:oddVBand="0" w:evenVBand="0" w:oddHBand="0" w:evenHBand="0" w:firstRowFirstColumn="0" w:firstRowLastColumn="0" w:lastRowFirstColumn="0" w:lastRowLastColumn="0"/>
              <w:rPr>
                <w:b/>
              </w:rPr>
            </w:pPr>
            <w:r w:rsidRPr="00DB3B86">
              <w:rPr>
                <w:b/>
                <w:bCs/>
              </w:rPr>
              <w:t>Transpiration</w:t>
            </w:r>
            <w:r>
              <w:rPr>
                <w:b/>
                <w:bCs/>
              </w:rPr>
              <w:t xml:space="preserve">. </w:t>
            </w:r>
            <w:r w:rsidRPr="00C6500E">
              <w:t>T</w:t>
            </w:r>
            <w:r>
              <w:t xml:space="preserve">rees impact water availability by extracting water from the soil or groundwater and emit it to the atmosphere as vapour. With the right management, it can improve </w:t>
            </w:r>
            <w:r w:rsidRPr="00DE7ED3">
              <w:t xml:space="preserve">local scale atmospheric moisture </w:t>
            </w:r>
            <w:r>
              <w:t xml:space="preserve">and </w:t>
            </w:r>
            <w:r w:rsidRPr="00DE7ED3">
              <w:t>green water flows</w:t>
            </w:r>
            <w:r>
              <w:t>.</w:t>
            </w:r>
          </w:p>
        </w:tc>
        <w:tc>
          <w:tcPr>
            <w:tcW w:w="2584" w:type="dxa"/>
            <w:shd w:val="clear" w:color="auto" w:fill="EAEFF3" w:themeFill="accent2" w:themeFillTint="33"/>
            <w:vAlign w:val="center"/>
          </w:tcPr>
          <w:p w14:paraId="3DAEBCB1" w14:textId="77777777" w:rsidR="009F03D1" w:rsidRPr="00DB3B86" w:rsidRDefault="009F03D1" w:rsidP="00404E97">
            <w:pPr>
              <w:pStyle w:val="Tablecontent"/>
              <w:jc w:val="center"/>
              <w:cnfStyle w:val="000000000000" w:firstRow="0" w:lastRow="0" w:firstColumn="0" w:lastColumn="0" w:oddVBand="0" w:evenVBand="0" w:oddHBand="0" w:evenHBand="0" w:firstRowFirstColumn="0" w:firstRowLastColumn="0" w:lastRowFirstColumn="0" w:lastRowLastColumn="0"/>
              <w:rPr>
                <w:b/>
                <w:bCs/>
              </w:rPr>
            </w:pPr>
          </w:p>
        </w:tc>
        <w:tc>
          <w:tcPr>
            <w:tcW w:w="2585" w:type="dxa"/>
            <w:shd w:val="clear" w:color="auto" w:fill="EAEFF3" w:themeFill="accent2" w:themeFillTint="33"/>
            <w:vAlign w:val="center"/>
          </w:tcPr>
          <w:p w14:paraId="6D2E20A4" w14:textId="7C3CA5BA" w:rsidR="009F03D1" w:rsidRPr="00DB3B86" w:rsidRDefault="009F03D1" w:rsidP="00863400">
            <w:pPr>
              <w:pStyle w:val="Tablecontent"/>
              <w:cnfStyle w:val="000000000000" w:firstRow="0" w:lastRow="0" w:firstColumn="0" w:lastColumn="0" w:oddVBand="0" w:evenVBand="0" w:oddHBand="0" w:evenHBand="0" w:firstRowFirstColumn="0" w:firstRowLastColumn="0" w:lastRowFirstColumn="0" w:lastRowLastColumn="0"/>
              <w:rPr>
                <w:b/>
                <w:bCs/>
              </w:rPr>
            </w:pPr>
          </w:p>
        </w:tc>
      </w:tr>
      <w:tr w:rsidR="009F03D1" w:rsidRPr="00E23AB7" w14:paraId="10E43815" w14:textId="224832DE" w:rsidTr="00F978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tcPr>
          <w:p w14:paraId="2774DF47" w14:textId="77777777" w:rsidR="009F03D1" w:rsidRPr="00C35FF4" w:rsidRDefault="009F03D1" w:rsidP="00C74C8E">
            <w:pPr>
              <w:pStyle w:val="Tablecontent"/>
              <w:rPr>
                <w:rFonts w:ascii="KievitOT-Bold" w:hAnsi="KievitOT-Bold"/>
                <w:b w:val="0"/>
                <w:bCs w:val="0"/>
                <w:iCs w:val="0"/>
              </w:rPr>
            </w:pPr>
          </w:p>
        </w:tc>
        <w:tc>
          <w:tcPr>
            <w:tcW w:w="6662" w:type="dxa"/>
          </w:tcPr>
          <w:p w14:paraId="49A66E59" w14:textId="77777777" w:rsidR="009F03D1" w:rsidRDefault="009F03D1" w:rsidP="00C74C8E">
            <w:pPr>
              <w:pStyle w:val="Tablecontent"/>
              <w:cnfStyle w:val="000000100000" w:firstRow="0" w:lastRow="0" w:firstColumn="0" w:lastColumn="0" w:oddVBand="0" w:evenVBand="0" w:oddHBand="1" w:evenHBand="0" w:firstRowFirstColumn="0" w:firstRowLastColumn="0" w:lastRowFirstColumn="0" w:lastRowLastColumn="0"/>
              <w:rPr>
                <w:b/>
                <w:bCs/>
              </w:rPr>
            </w:pPr>
            <w:r w:rsidRPr="28E26CAF">
              <w:rPr>
                <w:b/>
                <w:bCs/>
              </w:rPr>
              <w:t>Canopy interception</w:t>
            </w:r>
            <w:r>
              <w:t>. Forest cover/tree canopy reduces the speed of falling rainwater on the surface of the forest floor, potentially reducing surface runoff and erosion.</w:t>
            </w:r>
          </w:p>
        </w:tc>
        <w:tc>
          <w:tcPr>
            <w:tcW w:w="2584" w:type="dxa"/>
            <w:vAlign w:val="center"/>
          </w:tcPr>
          <w:p w14:paraId="70BD0366" w14:textId="77777777" w:rsidR="009F03D1" w:rsidRPr="28E26CAF" w:rsidRDefault="009F03D1" w:rsidP="00404E97">
            <w:pPr>
              <w:pStyle w:val="Tablecontent"/>
              <w:jc w:val="center"/>
              <w:cnfStyle w:val="000000100000" w:firstRow="0" w:lastRow="0" w:firstColumn="0" w:lastColumn="0" w:oddVBand="0" w:evenVBand="0" w:oddHBand="1" w:evenHBand="0" w:firstRowFirstColumn="0" w:firstRowLastColumn="0" w:lastRowFirstColumn="0" w:lastRowLastColumn="0"/>
              <w:rPr>
                <w:b/>
                <w:bCs/>
              </w:rPr>
            </w:pPr>
          </w:p>
        </w:tc>
        <w:tc>
          <w:tcPr>
            <w:tcW w:w="2585" w:type="dxa"/>
            <w:vAlign w:val="center"/>
          </w:tcPr>
          <w:p w14:paraId="46D428DE" w14:textId="7346732A" w:rsidR="009F03D1" w:rsidRPr="28E26CAF" w:rsidRDefault="009F03D1" w:rsidP="00863400">
            <w:pPr>
              <w:pStyle w:val="Tablecontent"/>
              <w:cnfStyle w:val="000000100000" w:firstRow="0" w:lastRow="0" w:firstColumn="0" w:lastColumn="0" w:oddVBand="0" w:evenVBand="0" w:oddHBand="1" w:evenHBand="0" w:firstRowFirstColumn="0" w:firstRowLastColumn="0" w:lastRowFirstColumn="0" w:lastRowLastColumn="0"/>
              <w:rPr>
                <w:b/>
                <w:bCs/>
              </w:rPr>
            </w:pPr>
          </w:p>
        </w:tc>
      </w:tr>
      <w:tr w:rsidR="009F03D1" w:rsidRPr="00E23AB7" w14:paraId="02F73AED" w14:textId="3C2F187A" w:rsidTr="00F97865">
        <w:tc>
          <w:tcPr>
            <w:cnfStyle w:val="001000000000" w:firstRow="0" w:lastRow="0" w:firstColumn="1" w:lastColumn="0" w:oddVBand="0" w:evenVBand="0" w:oddHBand="0" w:evenHBand="0" w:firstRowFirstColumn="0" w:firstRowLastColumn="0" w:lastRowFirstColumn="0" w:lastRowLastColumn="0"/>
            <w:tcW w:w="2127" w:type="dxa"/>
            <w:vMerge/>
          </w:tcPr>
          <w:p w14:paraId="1E4838C0" w14:textId="77777777" w:rsidR="009F03D1" w:rsidRPr="00C35FF4" w:rsidRDefault="009F03D1" w:rsidP="00C74C8E">
            <w:pPr>
              <w:pStyle w:val="Tablecontent"/>
              <w:rPr>
                <w:rFonts w:ascii="KievitOT-Bold" w:hAnsi="KievitOT-Bold"/>
                <w:b w:val="0"/>
                <w:bCs w:val="0"/>
                <w:iCs w:val="0"/>
              </w:rPr>
            </w:pPr>
          </w:p>
        </w:tc>
        <w:tc>
          <w:tcPr>
            <w:tcW w:w="6662" w:type="dxa"/>
            <w:shd w:val="clear" w:color="auto" w:fill="EAEFF3" w:themeFill="accent2" w:themeFillTint="33"/>
          </w:tcPr>
          <w:p w14:paraId="53B5DD4A" w14:textId="0B28B38E" w:rsidR="009F03D1" w:rsidRDefault="009F03D1" w:rsidP="00C74C8E">
            <w:pPr>
              <w:pStyle w:val="Tablecontent"/>
              <w:cnfStyle w:val="000000000000" w:firstRow="0" w:lastRow="0" w:firstColumn="0" w:lastColumn="0" w:oddVBand="0" w:evenVBand="0" w:oddHBand="0" w:evenHBand="0" w:firstRowFirstColumn="0" w:firstRowLastColumn="0" w:lastRowFirstColumn="0" w:lastRowLastColumn="0"/>
              <w:rPr>
                <w:b/>
              </w:rPr>
            </w:pPr>
            <w:r w:rsidRPr="00056759">
              <w:rPr>
                <w:b/>
              </w:rPr>
              <w:t>Hydraulic redistribution</w:t>
            </w:r>
            <w:r>
              <w:t>.</w:t>
            </w:r>
            <w:r w:rsidRPr="00440089">
              <w:t xml:space="preserve"> </w:t>
            </w:r>
            <w:r w:rsidR="008557CF" w:rsidRPr="00432431">
              <w:t>During dry periods with low transpiration (e.g. night or high humidity), deep-rooted trees can improve soil moisture by passively redistribut</w:t>
            </w:r>
            <w:r w:rsidR="00BF30E9">
              <w:t>ing</w:t>
            </w:r>
            <w:r w:rsidR="008557CF" w:rsidRPr="00432431">
              <w:t xml:space="preserve"> water from moist to dry soil layers via their roots.</w:t>
            </w:r>
          </w:p>
        </w:tc>
        <w:tc>
          <w:tcPr>
            <w:tcW w:w="2584" w:type="dxa"/>
            <w:shd w:val="clear" w:color="auto" w:fill="EAEFF3" w:themeFill="accent2" w:themeFillTint="33"/>
            <w:vAlign w:val="center"/>
          </w:tcPr>
          <w:p w14:paraId="1773CC51" w14:textId="77777777" w:rsidR="009F03D1" w:rsidRPr="00056759" w:rsidRDefault="009F03D1" w:rsidP="00404E97">
            <w:pPr>
              <w:pStyle w:val="Tablecontent"/>
              <w:jc w:val="center"/>
              <w:cnfStyle w:val="000000000000" w:firstRow="0" w:lastRow="0" w:firstColumn="0" w:lastColumn="0" w:oddVBand="0" w:evenVBand="0" w:oddHBand="0" w:evenHBand="0" w:firstRowFirstColumn="0" w:firstRowLastColumn="0" w:lastRowFirstColumn="0" w:lastRowLastColumn="0"/>
              <w:rPr>
                <w:b/>
              </w:rPr>
            </w:pPr>
          </w:p>
        </w:tc>
        <w:tc>
          <w:tcPr>
            <w:tcW w:w="2585" w:type="dxa"/>
            <w:shd w:val="clear" w:color="auto" w:fill="EAEFF3" w:themeFill="accent2" w:themeFillTint="33"/>
            <w:vAlign w:val="center"/>
          </w:tcPr>
          <w:p w14:paraId="75CAC208" w14:textId="453182CD" w:rsidR="009F03D1" w:rsidRPr="00056759" w:rsidRDefault="009F03D1" w:rsidP="00863400">
            <w:pPr>
              <w:pStyle w:val="Tablecontent"/>
              <w:cnfStyle w:val="000000000000" w:firstRow="0" w:lastRow="0" w:firstColumn="0" w:lastColumn="0" w:oddVBand="0" w:evenVBand="0" w:oddHBand="0" w:evenHBand="0" w:firstRowFirstColumn="0" w:firstRowLastColumn="0" w:lastRowFirstColumn="0" w:lastRowLastColumn="0"/>
              <w:rPr>
                <w:b/>
              </w:rPr>
            </w:pPr>
          </w:p>
        </w:tc>
      </w:tr>
      <w:tr w:rsidR="009F03D1" w:rsidRPr="00E23AB7" w14:paraId="7E59FE75" w14:textId="3361A530" w:rsidTr="00F978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tcPr>
          <w:p w14:paraId="619C3DCF" w14:textId="77777777" w:rsidR="009F03D1" w:rsidRPr="00C35FF4" w:rsidRDefault="009F03D1" w:rsidP="00C74C8E">
            <w:pPr>
              <w:pStyle w:val="Tablecontent"/>
              <w:rPr>
                <w:rFonts w:ascii="KievitOT-Bold" w:hAnsi="KievitOT-Bold"/>
                <w:b w:val="0"/>
                <w:bCs w:val="0"/>
                <w:iCs w:val="0"/>
              </w:rPr>
            </w:pPr>
          </w:p>
        </w:tc>
        <w:tc>
          <w:tcPr>
            <w:tcW w:w="6662" w:type="dxa"/>
          </w:tcPr>
          <w:p w14:paraId="41FC1262" w14:textId="77777777" w:rsidR="009F03D1" w:rsidRDefault="009F03D1" w:rsidP="00C74C8E">
            <w:pPr>
              <w:pStyle w:val="Tablecontent"/>
              <w:cnfStyle w:val="000000100000" w:firstRow="0" w:lastRow="0" w:firstColumn="0" w:lastColumn="0" w:oddVBand="0" w:evenVBand="0" w:oddHBand="1" w:evenHBand="0" w:firstRowFirstColumn="0" w:firstRowLastColumn="0" w:lastRowFirstColumn="0" w:lastRowLastColumn="0"/>
              <w:rPr>
                <w:b/>
                <w:bCs/>
              </w:rPr>
            </w:pPr>
            <w:r w:rsidRPr="28E26CAF">
              <w:rPr>
                <w:b/>
                <w:bCs/>
              </w:rPr>
              <w:t>Terrestrial moisture recycling</w:t>
            </w:r>
            <w:r>
              <w:t>. Forests recharge atmospheric moisture and influence cloud formation, driving (pumping) atmospheric moisture flows from the coastline in over continental interiors which can enhance in-land precipitation.</w:t>
            </w:r>
          </w:p>
        </w:tc>
        <w:tc>
          <w:tcPr>
            <w:tcW w:w="2584" w:type="dxa"/>
            <w:vAlign w:val="center"/>
          </w:tcPr>
          <w:p w14:paraId="0F124C03" w14:textId="77777777" w:rsidR="009F03D1" w:rsidRPr="28E26CAF" w:rsidRDefault="009F03D1" w:rsidP="00404E97">
            <w:pPr>
              <w:pStyle w:val="Tablecontent"/>
              <w:jc w:val="center"/>
              <w:cnfStyle w:val="000000100000" w:firstRow="0" w:lastRow="0" w:firstColumn="0" w:lastColumn="0" w:oddVBand="0" w:evenVBand="0" w:oddHBand="1" w:evenHBand="0" w:firstRowFirstColumn="0" w:firstRowLastColumn="0" w:lastRowFirstColumn="0" w:lastRowLastColumn="0"/>
              <w:rPr>
                <w:b/>
                <w:bCs/>
              </w:rPr>
            </w:pPr>
          </w:p>
        </w:tc>
        <w:tc>
          <w:tcPr>
            <w:tcW w:w="2585" w:type="dxa"/>
            <w:vAlign w:val="center"/>
          </w:tcPr>
          <w:p w14:paraId="440AE44D" w14:textId="68FEB929" w:rsidR="009F03D1" w:rsidRPr="28E26CAF" w:rsidRDefault="009F03D1" w:rsidP="00863400">
            <w:pPr>
              <w:pStyle w:val="Tablecontent"/>
              <w:cnfStyle w:val="000000100000" w:firstRow="0" w:lastRow="0" w:firstColumn="0" w:lastColumn="0" w:oddVBand="0" w:evenVBand="0" w:oddHBand="1" w:evenHBand="0" w:firstRowFirstColumn="0" w:firstRowLastColumn="0" w:lastRowFirstColumn="0" w:lastRowLastColumn="0"/>
              <w:rPr>
                <w:b/>
                <w:bCs/>
              </w:rPr>
            </w:pPr>
          </w:p>
        </w:tc>
      </w:tr>
      <w:tr w:rsidR="009F03D1" w:rsidRPr="00E23AB7" w14:paraId="60F1E96A" w14:textId="629C602D" w:rsidTr="00F97865">
        <w:tc>
          <w:tcPr>
            <w:cnfStyle w:val="001000000000" w:firstRow="0" w:lastRow="0" w:firstColumn="1" w:lastColumn="0" w:oddVBand="0" w:evenVBand="0" w:oddHBand="0" w:evenHBand="0" w:firstRowFirstColumn="0" w:firstRowLastColumn="0" w:lastRowFirstColumn="0" w:lastRowLastColumn="0"/>
            <w:tcW w:w="2127" w:type="dxa"/>
          </w:tcPr>
          <w:p w14:paraId="5D83CBEF" w14:textId="77777777" w:rsidR="009F03D1" w:rsidRPr="00C35FF4" w:rsidRDefault="009F03D1" w:rsidP="00C74C8E">
            <w:pPr>
              <w:pStyle w:val="Tablecontent"/>
              <w:rPr>
                <w:rFonts w:ascii="KievitOT-Bold" w:hAnsi="KievitOT-Bold"/>
                <w:b w:val="0"/>
                <w:bCs w:val="0"/>
                <w:iCs w:val="0"/>
              </w:rPr>
            </w:pPr>
            <w:r w:rsidRPr="00C35FF4">
              <w:rPr>
                <w:rFonts w:ascii="KievitOT-Bold" w:hAnsi="KievitOT-Bold"/>
                <w:b w:val="0"/>
                <w:bCs w:val="0"/>
                <w:iCs w:val="0"/>
              </w:rPr>
              <w:t>Supporting nutrient cycling</w:t>
            </w:r>
          </w:p>
          <w:p w14:paraId="24336C5D" w14:textId="77777777" w:rsidR="009F03D1" w:rsidRPr="00C35FF4" w:rsidRDefault="009F03D1" w:rsidP="00C74C8E">
            <w:pPr>
              <w:pStyle w:val="Tablecontent"/>
              <w:rPr>
                <w:rFonts w:ascii="KievitOT-Bold" w:hAnsi="KievitOT-Bold"/>
                <w:b w:val="0"/>
                <w:bCs w:val="0"/>
                <w:iCs w:val="0"/>
              </w:rPr>
            </w:pPr>
          </w:p>
        </w:tc>
        <w:tc>
          <w:tcPr>
            <w:tcW w:w="6662" w:type="dxa"/>
          </w:tcPr>
          <w:p w14:paraId="63D0EBC6" w14:textId="77777777" w:rsidR="009F03D1" w:rsidRPr="00216948" w:rsidRDefault="009F03D1" w:rsidP="00C74C8E">
            <w:pPr>
              <w:pStyle w:val="Tablecontent"/>
              <w:cnfStyle w:val="000000000000" w:firstRow="0" w:lastRow="0" w:firstColumn="0" w:lastColumn="0" w:oddVBand="0" w:evenVBand="0" w:oddHBand="0" w:evenHBand="0" w:firstRowFirstColumn="0" w:firstRowLastColumn="0" w:lastRowFirstColumn="0" w:lastRowLastColumn="0"/>
            </w:pPr>
            <w:r>
              <w:t>Water supports the</w:t>
            </w:r>
            <w:r w:rsidRPr="00440089">
              <w:t xml:space="preserve"> cycling of </w:t>
            </w:r>
            <w:r>
              <w:t>soil</w:t>
            </w:r>
            <w:r w:rsidRPr="00440089">
              <w:t xml:space="preserve"> nutrients </w:t>
            </w:r>
            <w:r>
              <w:rPr>
                <w:bCs/>
              </w:rPr>
              <w:t>(e.g.</w:t>
            </w:r>
            <w:r w:rsidRPr="000E7683">
              <w:rPr>
                <w:bCs/>
              </w:rPr>
              <w:t xml:space="preserve"> nitrogen and phosphorus</w:t>
            </w:r>
            <w:r>
              <w:rPr>
                <w:bCs/>
              </w:rPr>
              <w:t>)</w:t>
            </w:r>
            <w:r w:rsidRPr="00440089">
              <w:t xml:space="preserve"> in </w:t>
            </w:r>
            <w:r>
              <w:t>forest soils from</w:t>
            </w:r>
            <w:r w:rsidRPr="00440089">
              <w:t xml:space="preserve"> organic materials (living and dead)</w:t>
            </w:r>
            <w:r>
              <w:t xml:space="preserve"> and</w:t>
            </w:r>
            <w:r w:rsidRPr="00440089">
              <w:t xml:space="preserve"> minerals in soils and rocks</w:t>
            </w:r>
            <w:r>
              <w:t>, and from nutrients transported in the flowing water</w:t>
            </w:r>
            <w:r w:rsidRPr="00440089">
              <w:t>.</w:t>
            </w:r>
            <w:r>
              <w:t xml:space="preserve"> </w:t>
            </w:r>
            <w:r>
              <w:rPr>
                <w:bCs/>
              </w:rPr>
              <w:t xml:space="preserve">Tree </w:t>
            </w:r>
            <w:r w:rsidRPr="000E7683">
              <w:rPr>
                <w:bCs/>
              </w:rPr>
              <w:t>roots</w:t>
            </w:r>
            <w:r>
              <w:rPr>
                <w:bCs/>
              </w:rPr>
              <w:t xml:space="preserve"> also lock</w:t>
            </w:r>
            <w:r w:rsidRPr="000E7683">
              <w:rPr>
                <w:bCs/>
              </w:rPr>
              <w:t xml:space="preserve"> </w:t>
            </w:r>
            <w:r>
              <w:rPr>
                <w:bCs/>
              </w:rPr>
              <w:t xml:space="preserve">the </w:t>
            </w:r>
            <w:r w:rsidRPr="000E7683">
              <w:rPr>
                <w:bCs/>
              </w:rPr>
              <w:t>nutrients in the soil, preventing nutrient leaching into rivers and streams</w:t>
            </w:r>
            <w:r w:rsidRPr="00440089">
              <w:t>.</w:t>
            </w:r>
          </w:p>
        </w:tc>
        <w:tc>
          <w:tcPr>
            <w:tcW w:w="2584" w:type="dxa"/>
            <w:vAlign w:val="center"/>
          </w:tcPr>
          <w:p w14:paraId="1A11C2BD" w14:textId="77777777" w:rsidR="009F03D1" w:rsidRDefault="009F03D1" w:rsidP="00404E97">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2585" w:type="dxa"/>
            <w:vAlign w:val="center"/>
          </w:tcPr>
          <w:p w14:paraId="24227F75" w14:textId="7A7C9FF7" w:rsidR="009F03D1" w:rsidRDefault="009F03D1" w:rsidP="00863400">
            <w:pPr>
              <w:pStyle w:val="Tablecontent"/>
              <w:cnfStyle w:val="000000000000" w:firstRow="0" w:lastRow="0" w:firstColumn="0" w:lastColumn="0" w:oddVBand="0" w:evenVBand="0" w:oddHBand="0" w:evenHBand="0" w:firstRowFirstColumn="0" w:firstRowLastColumn="0" w:lastRowFirstColumn="0" w:lastRowLastColumn="0"/>
            </w:pPr>
          </w:p>
        </w:tc>
      </w:tr>
      <w:tr w:rsidR="009F03D1" w:rsidRPr="00E23AB7" w14:paraId="4C7B0805" w14:textId="08397836" w:rsidTr="00F97865">
        <w:trPr>
          <w:cnfStyle w:val="000000100000" w:firstRow="0" w:lastRow="0" w:firstColumn="0" w:lastColumn="0" w:oddVBand="0" w:evenVBand="0" w:oddHBand="1"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2127" w:type="dxa"/>
          </w:tcPr>
          <w:p w14:paraId="3B946338" w14:textId="77777777" w:rsidR="009F03D1" w:rsidRPr="00C35FF4" w:rsidRDefault="009F03D1" w:rsidP="00C74C8E">
            <w:pPr>
              <w:pStyle w:val="Tablecontent"/>
              <w:rPr>
                <w:rFonts w:ascii="KievitOT-Bold" w:hAnsi="KievitOT-Bold"/>
                <w:b w:val="0"/>
                <w:bCs w:val="0"/>
                <w:iCs w:val="0"/>
              </w:rPr>
            </w:pPr>
            <w:r w:rsidRPr="00C35FF4">
              <w:rPr>
                <w:rFonts w:ascii="KievitOT-Bold" w:hAnsi="KievitOT-Bold"/>
                <w:b w:val="0"/>
                <w:bCs w:val="0"/>
                <w:iCs w:val="0"/>
              </w:rPr>
              <w:t>Supporting soil formation/quality</w:t>
            </w:r>
          </w:p>
        </w:tc>
        <w:tc>
          <w:tcPr>
            <w:tcW w:w="6662" w:type="dxa"/>
          </w:tcPr>
          <w:p w14:paraId="46AF41C5" w14:textId="77777777" w:rsidR="009F03D1" w:rsidRPr="00440089" w:rsidRDefault="009F03D1" w:rsidP="00C74C8E">
            <w:pPr>
              <w:pStyle w:val="Tablecontent"/>
              <w:cnfStyle w:val="000000100000" w:firstRow="0" w:lastRow="0" w:firstColumn="0" w:lastColumn="0" w:oddVBand="0" w:evenVBand="0" w:oddHBand="1" w:evenHBand="0" w:firstRowFirstColumn="0" w:firstRowLastColumn="0" w:lastRowFirstColumn="0" w:lastRowLastColumn="0"/>
              <w:rPr>
                <w:b/>
              </w:rPr>
            </w:pPr>
            <w:r w:rsidRPr="00440089">
              <w:t xml:space="preserve">Tree roots and soil organic matter from litter inputs </w:t>
            </w:r>
            <w:r>
              <w:t>(e.g. dead leaves)</w:t>
            </w:r>
            <w:r w:rsidRPr="00440089">
              <w:t xml:space="preserve"> improve soil structure, </w:t>
            </w:r>
            <w:r>
              <w:t>slow down water movement</w:t>
            </w:r>
            <w:r w:rsidRPr="00440089">
              <w:t xml:space="preserve"> and promote faunal activity.</w:t>
            </w:r>
            <w:r>
              <w:t xml:space="preserve"> </w:t>
            </w:r>
          </w:p>
        </w:tc>
        <w:tc>
          <w:tcPr>
            <w:tcW w:w="2584" w:type="dxa"/>
            <w:vAlign w:val="center"/>
          </w:tcPr>
          <w:p w14:paraId="5D5F145B" w14:textId="77777777" w:rsidR="009F03D1" w:rsidRPr="00440089" w:rsidRDefault="009F03D1" w:rsidP="00404E97">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2585" w:type="dxa"/>
            <w:vAlign w:val="center"/>
          </w:tcPr>
          <w:p w14:paraId="1FC558AE" w14:textId="1C82B4CE" w:rsidR="009F03D1" w:rsidRPr="00440089" w:rsidRDefault="009F03D1" w:rsidP="00863400">
            <w:pPr>
              <w:pStyle w:val="Tablecontent"/>
              <w:cnfStyle w:val="000000100000" w:firstRow="0" w:lastRow="0" w:firstColumn="0" w:lastColumn="0" w:oddVBand="0" w:evenVBand="0" w:oddHBand="1" w:evenHBand="0" w:firstRowFirstColumn="0" w:firstRowLastColumn="0" w:lastRowFirstColumn="0" w:lastRowLastColumn="0"/>
            </w:pPr>
          </w:p>
        </w:tc>
      </w:tr>
      <w:tr w:rsidR="009F03D1" w:rsidRPr="00E23AB7" w14:paraId="52B1F90F" w14:textId="2CCB5F09" w:rsidTr="00F97865">
        <w:trPr>
          <w:trHeight w:val="691"/>
        </w:trPr>
        <w:tc>
          <w:tcPr>
            <w:cnfStyle w:val="001000000000" w:firstRow="0" w:lastRow="0" w:firstColumn="1" w:lastColumn="0" w:oddVBand="0" w:evenVBand="0" w:oddHBand="0" w:evenHBand="0" w:firstRowFirstColumn="0" w:firstRowLastColumn="0" w:lastRowFirstColumn="0" w:lastRowLastColumn="0"/>
            <w:tcW w:w="2127" w:type="dxa"/>
          </w:tcPr>
          <w:p w14:paraId="26EF7F69" w14:textId="77777777" w:rsidR="009F03D1" w:rsidRPr="00C35FF4" w:rsidRDefault="009F03D1" w:rsidP="00C74C8E">
            <w:pPr>
              <w:pStyle w:val="Tablecontent"/>
              <w:rPr>
                <w:rFonts w:ascii="KievitOT-Bold" w:hAnsi="KievitOT-Bold"/>
                <w:b w:val="0"/>
                <w:bCs w:val="0"/>
                <w:iCs w:val="0"/>
              </w:rPr>
            </w:pPr>
            <w:r w:rsidRPr="00C35FF4">
              <w:rPr>
                <w:rFonts w:ascii="KievitOT-Bold" w:hAnsi="KievitOT-Bold"/>
                <w:b w:val="0"/>
                <w:bCs w:val="0"/>
                <w:iCs w:val="0"/>
              </w:rPr>
              <w:t>Supporting biodiversity</w:t>
            </w:r>
          </w:p>
        </w:tc>
        <w:tc>
          <w:tcPr>
            <w:tcW w:w="6662" w:type="dxa"/>
          </w:tcPr>
          <w:p w14:paraId="4CF79F95" w14:textId="2E26ED26" w:rsidR="009F03D1" w:rsidRPr="00440089" w:rsidRDefault="009F03D1" w:rsidP="00C74C8E">
            <w:pPr>
              <w:pStyle w:val="Tablecontent"/>
              <w:cnfStyle w:val="000000000000" w:firstRow="0" w:lastRow="0" w:firstColumn="0" w:lastColumn="0" w:oddVBand="0" w:evenVBand="0" w:oddHBand="0" w:evenHBand="0" w:firstRowFirstColumn="0" w:firstRowLastColumn="0" w:lastRowFirstColumn="0" w:lastRowLastColumn="0"/>
              <w:rPr>
                <w:b/>
              </w:rPr>
            </w:pPr>
            <w:r>
              <w:t>Forest water creates h</w:t>
            </w:r>
            <w:r w:rsidRPr="00440089">
              <w:t>abitats that safeguard ﬁsheries and biological diversity.</w:t>
            </w:r>
            <w:r>
              <w:t xml:space="preserve"> Flowing water</w:t>
            </w:r>
            <w:r w:rsidRPr="00440089">
              <w:t xml:space="preserve"> </w:t>
            </w:r>
            <w:r>
              <w:t xml:space="preserve">in forests </w:t>
            </w:r>
            <w:r w:rsidRPr="00440089">
              <w:t>support</w:t>
            </w:r>
            <w:r w:rsidR="0007648B">
              <w:t>s</w:t>
            </w:r>
            <w:r w:rsidRPr="00440089">
              <w:t xml:space="preserve"> primary production, carrying capacity and niche formation</w:t>
            </w:r>
            <w:r>
              <w:t xml:space="preserve">, water also enables </w:t>
            </w:r>
            <w:r w:rsidRPr="00440089">
              <w:t xml:space="preserve">dispersal </w:t>
            </w:r>
            <w:r>
              <w:t xml:space="preserve">of </w:t>
            </w:r>
            <w:r w:rsidRPr="00440089">
              <w:t>organisms</w:t>
            </w:r>
            <w:r>
              <w:t>,</w:t>
            </w:r>
            <w:r w:rsidRPr="00440089">
              <w:t xml:space="preserve"> pollen and propagule</w:t>
            </w:r>
            <w:r>
              <w:t>.</w:t>
            </w:r>
          </w:p>
        </w:tc>
        <w:tc>
          <w:tcPr>
            <w:tcW w:w="2584" w:type="dxa"/>
            <w:vAlign w:val="center"/>
          </w:tcPr>
          <w:p w14:paraId="63E6F0FA" w14:textId="77777777" w:rsidR="009F03D1" w:rsidRDefault="009F03D1" w:rsidP="00404E97">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2585" w:type="dxa"/>
            <w:vAlign w:val="center"/>
          </w:tcPr>
          <w:p w14:paraId="1109ACBF" w14:textId="47F02C79" w:rsidR="009F03D1" w:rsidRDefault="009F03D1" w:rsidP="00863400">
            <w:pPr>
              <w:pStyle w:val="Tablecontent"/>
              <w:cnfStyle w:val="000000000000" w:firstRow="0" w:lastRow="0" w:firstColumn="0" w:lastColumn="0" w:oddVBand="0" w:evenVBand="0" w:oddHBand="0" w:evenHBand="0" w:firstRowFirstColumn="0" w:firstRowLastColumn="0" w:lastRowFirstColumn="0" w:lastRowLastColumn="0"/>
            </w:pPr>
          </w:p>
        </w:tc>
      </w:tr>
      <w:tr w:rsidR="00926626" w:rsidRPr="00061396" w14:paraId="492E83C9" w14:textId="0E7480CE" w:rsidTr="008557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58" w:type="dxa"/>
            <w:gridSpan w:val="4"/>
            <w:shd w:val="clear" w:color="auto" w:fill="84A595"/>
          </w:tcPr>
          <w:p w14:paraId="267E1682" w14:textId="7EEB562C" w:rsidR="00926626" w:rsidRPr="00C35FF4" w:rsidRDefault="00926626" w:rsidP="00C74C8E">
            <w:pPr>
              <w:pStyle w:val="Tablecontent"/>
              <w:rPr>
                <w:rFonts w:ascii="KievitOT-Bold" w:hAnsi="KievitOT-Bold"/>
                <w:b w:val="0"/>
                <w:bCs w:val="0"/>
                <w:iCs w:val="0"/>
              </w:rPr>
            </w:pPr>
            <w:r w:rsidRPr="00C35FF4">
              <w:rPr>
                <w:rFonts w:ascii="KievitOT-Bold" w:hAnsi="KievitOT-Bold"/>
                <w:b w:val="0"/>
                <w:bCs w:val="0"/>
                <w:iCs w:val="0"/>
                <w:color w:val="FFFFFF" w:themeColor="background1"/>
              </w:rPr>
              <w:t>Provisioning ecosystem services</w:t>
            </w:r>
          </w:p>
        </w:tc>
      </w:tr>
      <w:tr w:rsidR="009F03D1" w:rsidRPr="00E23AB7" w14:paraId="12EEDD76" w14:textId="760232AE" w:rsidTr="00F97865">
        <w:trPr>
          <w:trHeight w:val="633"/>
        </w:trPr>
        <w:tc>
          <w:tcPr>
            <w:cnfStyle w:val="001000000000" w:firstRow="0" w:lastRow="0" w:firstColumn="1" w:lastColumn="0" w:oddVBand="0" w:evenVBand="0" w:oddHBand="0" w:evenHBand="0" w:firstRowFirstColumn="0" w:firstRowLastColumn="0" w:lastRowFirstColumn="0" w:lastRowLastColumn="0"/>
            <w:tcW w:w="2127" w:type="dxa"/>
          </w:tcPr>
          <w:p w14:paraId="2376811E" w14:textId="77777777" w:rsidR="009F03D1" w:rsidRPr="00C35FF4" w:rsidRDefault="009F03D1" w:rsidP="00C74C8E">
            <w:pPr>
              <w:pStyle w:val="Tablecontent"/>
              <w:rPr>
                <w:rFonts w:ascii="KievitOT-Bold" w:hAnsi="KievitOT-Bold"/>
                <w:b w:val="0"/>
                <w:bCs w:val="0"/>
                <w:iCs w:val="0"/>
              </w:rPr>
            </w:pPr>
            <w:r w:rsidRPr="00C35FF4">
              <w:rPr>
                <w:rFonts w:ascii="KievitOT-Bold" w:hAnsi="KievitOT-Bold"/>
                <w:b w:val="0"/>
                <w:bCs w:val="0"/>
                <w:iCs w:val="0"/>
              </w:rPr>
              <w:t>Provision of food and medicines</w:t>
            </w:r>
          </w:p>
        </w:tc>
        <w:tc>
          <w:tcPr>
            <w:tcW w:w="6662" w:type="dxa"/>
          </w:tcPr>
          <w:p w14:paraId="14441539" w14:textId="77777777" w:rsidR="009F03D1" w:rsidRPr="00440089" w:rsidRDefault="009F03D1" w:rsidP="00C74C8E">
            <w:pPr>
              <w:pStyle w:val="Tablecontent"/>
              <w:cnfStyle w:val="000000000000" w:firstRow="0" w:lastRow="0" w:firstColumn="0" w:lastColumn="0" w:oddVBand="0" w:evenVBand="0" w:oddHBand="0" w:evenHBand="0" w:firstRowFirstColumn="0" w:firstRowLastColumn="0" w:lastRowFirstColumn="0" w:lastRowLastColumn="0"/>
              <w:rPr>
                <w:b/>
                <w:bCs/>
              </w:rPr>
            </w:pPr>
            <w:r>
              <w:t>Water is essential for forests to provide the conditions for growing and harvesting food and extracting medicines, e.g. from fruits, mushrooms or bark.</w:t>
            </w:r>
          </w:p>
        </w:tc>
        <w:tc>
          <w:tcPr>
            <w:tcW w:w="2584" w:type="dxa"/>
            <w:vAlign w:val="center"/>
          </w:tcPr>
          <w:p w14:paraId="4376C597" w14:textId="77777777" w:rsidR="009F03D1" w:rsidRDefault="009F03D1" w:rsidP="00863400">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2585" w:type="dxa"/>
            <w:vAlign w:val="center"/>
          </w:tcPr>
          <w:p w14:paraId="4D5F3339" w14:textId="7F1AD553" w:rsidR="009F03D1" w:rsidRDefault="009F03D1" w:rsidP="00863400">
            <w:pPr>
              <w:pStyle w:val="Tablecontent"/>
              <w:cnfStyle w:val="000000000000" w:firstRow="0" w:lastRow="0" w:firstColumn="0" w:lastColumn="0" w:oddVBand="0" w:evenVBand="0" w:oddHBand="0" w:evenHBand="0" w:firstRowFirstColumn="0" w:firstRowLastColumn="0" w:lastRowFirstColumn="0" w:lastRowLastColumn="0"/>
            </w:pPr>
          </w:p>
        </w:tc>
      </w:tr>
      <w:tr w:rsidR="009F03D1" w:rsidRPr="00E23AB7" w14:paraId="2F161B01" w14:textId="051E0CFD" w:rsidTr="00F97865">
        <w:trPr>
          <w:cnfStyle w:val="000000100000" w:firstRow="0" w:lastRow="0" w:firstColumn="0" w:lastColumn="0" w:oddVBand="0" w:evenVBand="0" w:oddHBand="1" w:evenHBand="0"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2127" w:type="dxa"/>
          </w:tcPr>
          <w:p w14:paraId="70B2C2B8" w14:textId="77777777" w:rsidR="009F03D1" w:rsidRPr="00C35FF4" w:rsidRDefault="009F03D1" w:rsidP="00C74C8E">
            <w:pPr>
              <w:pStyle w:val="Tablecontent"/>
              <w:rPr>
                <w:rFonts w:ascii="KievitOT-Bold" w:hAnsi="KievitOT-Bold"/>
                <w:b w:val="0"/>
                <w:bCs w:val="0"/>
                <w:iCs w:val="0"/>
              </w:rPr>
            </w:pPr>
            <w:r w:rsidRPr="00C35FF4">
              <w:rPr>
                <w:rFonts w:ascii="KievitOT-Bold" w:hAnsi="KievitOT-Bold"/>
                <w:b w:val="0"/>
                <w:bCs w:val="0"/>
                <w:iCs w:val="0"/>
              </w:rPr>
              <w:t>Provision of wood, fibre, energy and fuel</w:t>
            </w:r>
          </w:p>
        </w:tc>
        <w:tc>
          <w:tcPr>
            <w:tcW w:w="6662" w:type="dxa"/>
          </w:tcPr>
          <w:p w14:paraId="14E4F84B" w14:textId="77777777" w:rsidR="009F03D1" w:rsidRPr="00440089" w:rsidRDefault="009F03D1" w:rsidP="00C74C8E">
            <w:pPr>
              <w:pStyle w:val="Tablecontent"/>
              <w:cnfStyle w:val="000000100000" w:firstRow="0" w:lastRow="0" w:firstColumn="0" w:lastColumn="0" w:oddVBand="0" w:evenVBand="0" w:oddHBand="1" w:evenHBand="0" w:firstRowFirstColumn="0" w:firstRowLastColumn="0" w:lastRowFirstColumn="0" w:lastRowLastColumn="0"/>
              <w:rPr>
                <w:b/>
                <w:bCs/>
              </w:rPr>
            </w:pPr>
            <w:r>
              <w:t>Water is essential for forests to provide wood-related</w:t>
            </w:r>
            <w:r w:rsidDel="0063588D">
              <w:t xml:space="preserve"> </w:t>
            </w:r>
            <w:r>
              <w:t>materials for construction, production, energy and fuel including textile, biofuels and plant oils.</w:t>
            </w:r>
          </w:p>
        </w:tc>
        <w:tc>
          <w:tcPr>
            <w:tcW w:w="2584" w:type="dxa"/>
            <w:vAlign w:val="center"/>
          </w:tcPr>
          <w:p w14:paraId="59656276" w14:textId="77777777" w:rsidR="009F03D1" w:rsidRDefault="009F03D1" w:rsidP="00863400">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2585" w:type="dxa"/>
            <w:vAlign w:val="center"/>
          </w:tcPr>
          <w:p w14:paraId="6CE4FE41" w14:textId="23CF0E54" w:rsidR="009F03D1" w:rsidRDefault="009F03D1" w:rsidP="00863400">
            <w:pPr>
              <w:pStyle w:val="Tablecontent"/>
              <w:cnfStyle w:val="000000100000" w:firstRow="0" w:lastRow="0" w:firstColumn="0" w:lastColumn="0" w:oddVBand="0" w:evenVBand="0" w:oddHBand="1" w:evenHBand="0" w:firstRowFirstColumn="0" w:firstRowLastColumn="0" w:lastRowFirstColumn="0" w:lastRowLastColumn="0"/>
            </w:pPr>
          </w:p>
        </w:tc>
      </w:tr>
      <w:tr w:rsidR="00926626" w:rsidRPr="00061396" w14:paraId="4CB5E873" w14:textId="6077AF95" w:rsidTr="008557CF">
        <w:tc>
          <w:tcPr>
            <w:cnfStyle w:val="001000000000" w:firstRow="0" w:lastRow="0" w:firstColumn="1" w:lastColumn="0" w:oddVBand="0" w:evenVBand="0" w:oddHBand="0" w:evenHBand="0" w:firstRowFirstColumn="0" w:firstRowLastColumn="0" w:lastRowFirstColumn="0" w:lastRowLastColumn="0"/>
            <w:tcW w:w="13958" w:type="dxa"/>
            <w:gridSpan w:val="4"/>
            <w:shd w:val="clear" w:color="auto" w:fill="84A595"/>
          </w:tcPr>
          <w:p w14:paraId="6A97D665" w14:textId="4DC0384A" w:rsidR="00926626" w:rsidRPr="00C35FF4" w:rsidRDefault="00926626" w:rsidP="00C74C8E">
            <w:pPr>
              <w:pStyle w:val="Tablecontent"/>
              <w:rPr>
                <w:rFonts w:ascii="KievitOT-Bold" w:hAnsi="KievitOT-Bold"/>
                <w:b w:val="0"/>
                <w:bCs w:val="0"/>
                <w:iCs w:val="0"/>
              </w:rPr>
            </w:pPr>
            <w:r w:rsidRPr="00C35FF4">
              <w:rPr>
                <w:rFonts w:ascii="KievitOT-Bold" w:hAnsi="KievitOT-Bold"/>
                <w:b w:val="0"/>
                <w:bCs w:val="0"/>
                <w:iCs w:val="0"/>
                <w:color w:val="FFFFFF" w:themeColor="background1"/>
              </w:rPr>
              <w:t>Regulating ecosystem services</w:t>
            </w:r>
          </w:p>
        </w:tc>
      </w:tr>
      <w:tr w:rsidR="008557CF" w:rsidRPr="00E23AB7" w14:paraId="2DB30370" w14:textId="77777777" w:rsidTr="00F978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shd w:val="clear" w:color="auto" w:fill="FFFFFF" w:themeFill="background1"/>
          </w:tcPr>
          <w:p w14:paraId="62B09095" w14:textId="7DDE409C" w:rsidR="008557CF" w:rsidRPr="00C35FF4" w:rsidRDefault="008557CF" w:rsidP="00C74C8E">
            <w:pPr>
              <w:pStyle w:val="Tablecontent"/>
              <w:rPr>
                <w:rFonts w:ascii="KievitOT-Bold" w:hAnsi="KievitOT-Bold"/>
                <w:b w:val="0"/>
                <w:bCs w:val="0"/>
                <w:iCs w:val="0"/>
              </w:rPr>
            </w:pPr>
            <w:r w:rsidRPr="00C35FF4">
              <w:rPr>
                <w:rFonts w:ascii="KievitOT-Bold" w:hAnsi="KievitOT-Bold"/>
                <w:b w:val="0"/>
                <w:bCs w:val="0"/>
                <w:iCs w:val="0"/>
              </w:rPr>
              <w:lastRenderedPageBreak/>
              <w:t>Water purification</w:t>
            </w:r>
          </w:p>
        </w:tc>
        <w:tc>
          <w:tcPr>
            <w:tcW w:w="6662" w:type="dxa"/>
            <w:shd w:val="clear" w:color="auto" w:fill="FFFFFF" w:themeFill="background1"/>
          </w:tcPr>
          <w:p w14:paraId="2AA79C3E" w14:textId="3E6B6411" w:rsidR="008557CF" w:rsidRPr="28E26CAF" w:rsidRDefault="008557CF" w:rsidP="00C74C8E">
            <w:pPr>
              <w:pStyle w:val="Tablecontent"/>
              <w:cnfStyle w:val="000000100000" w:firstRow="0" w:lastRow="0" w:firstColumn="0" w:lastColumn="0" w:oddVBand="0" w:evenVBand="0" w:oddHBand="1" w:evenHBand="0" w:firstRowFirstColumn="0" w:firstRowLastColumn="0" w:lastRowFirstColumn="0" w:lastRowLastColumn="0"/>
              <w:rPr>
                <w:b/>
                <w:bCs/>
              </w:rPr>
            </w:pPr>
            <w:r w:rsidRPr="008557CF">
              <w:rPr>
                <w:b/>
                <w:bCs/>
              </w:rPr>
              <w:t>The litter layer on the forest floor</w:t>
            </w:r>
            <w:r w:rsidRPr="00F62ECE">
              <w:t>, made of fallen leaves, needles, and branches, absorbs and filters out excess nutrients and sediment from e.g. rainwater and agricultural runoff. As rainwater moves through the forest soil, the soil particles and the root systems filter out sediment, bacteria, and pollutants like nitrates, phosphates, and pesticides.</w:t>
            </w:r>
          </w:p>
        </w:tc>
        <w:tc>
          <w:tcPr>
            <w:tcW w:w="2584" w:type="dxa"/>
            <w:shd w:val="clear" w:color="auto" w:fill="FFFFFF" w:themeFill="background1"/>
            <w:vAlign w:val="center"/>
          </w:tcPr>
          <w:p w14:paraId="7B21B084" w14:textId="77777777" w:rsidR="008557CF" w:rsidRPr="28E26CAF" w:rsidRDefault="008557CF" w:rsidP="00863400">
            <w:pPr>
              <w:pStyle w:val="Tablecontent"/>
              <w:jc w:val="center"/>
              <w:cnfStyle w:val="000000100000" w:firstRow="0" w:lastRow="0" w:firstColumn="0" w:lastColumn="0" w:oddVBand="0" w:evenVBand="0" w:oddHBand="1" w:evenHBand="0" w:firstRowFirstColumn="0" w:firstRowLastColumn="0" w:lastRowFirstColumn="0" w:lastRowLastColumn="0"/>
              <w:rPr>
                <w:b/>
                <w:bCs/>
              </w:rPr>
            </w:pPr>
          </w:p>
        </w:tc>
        <w:tc>
          <w:tcPr>
            <w:tcW w:w="2585" w:type="dxa"/>
            <w:shd w:val="clear" w:color="auto" w:fill="FFFFFF" w:themeFill="background1"/>
            <w:vAlign w:val="center"/>
          </w:tcPr>
          <w:p w14:paraId="567DA86B" w14:textId="77777777" w:rsidR="008557CF" w:rsidRPr="28E26CAF" w:rsidRDefault="008557CF" w:rsidP="00863400">
            <w:pPr>
              <w:pStyle w:val="Tablecontent"/>
              <w:cnfStyle w:val="000000100000" w:firstRow="0" w:lastRow="0" w:firstColumn="0" w:lastColumn="0" w:oddVBand="0" w:evenVBand="0" w:oddHBand="1" w:evenHBand="0" w:firstRowFirstColumn="0" w:firstRowLastColumn="0" w:lastRowFirstColumn="0" w:lastRowLastColumn="0"/>
              <w:rPr>
                <w:b/>
                <w:bCs/>
              </w:rPr>
            </w:pPr>
          </w:p>
        </w:tc>
      </w:tr>
      <w:tr w:rsidR="009F03D1" w:rsidRPr="00E23AB7" w14:paraId="79A61355" w14:textId="558F5A6F" w:rsidTr="00F97865">
        <w:tc>
          <w:tcPr>
            <w:cnfStyle w:val="001000000000" w:firstRow="0" w:lastRow="0" w:firstColumn="1" w:lastColumn="0" w:oddVBand="0" w:evenVBand="0" w:oddHBand="0" w:evenHBand="0" w:firstRowFirstColumn="0" w:firstRowLastColumn="0" w:lastRowFirstColumn="0" w:lastRowLastColumn="0"/>
            <w:tcW w:w="2127" w:type="dxa"/>
            <w:vMerge w:val="restart"/>
            <w:shd w:val="clear" w:color="auto" w:fill="EAEFF3"/>
          </w:tcPr>
          <w:p w14:paraId="79A360C3" w14:textId="77777777" w:rsidR="009F03D1" w:rsidRPr="00C35FF4" w:rsidRDefault="009F03D1" w:rsidP="00C74C8E">
            <w:pPr>
              <w:pStyle w:val="Tablecontent"/>
              <w:rPr>
                <w:rFonts w:ascii="KievitOT-Bold" w:hAnsi="KievitOT-Bold"/>
                <w:b w:val="0"/>
                <w:bCs w:val="0"/>
                <w:iCs w:val="0"/>
              </w:rPr>
            </w:pPr>
            <w:r w:rsidRPr="00C35FF4">
              <w:rPr>
                <w:rFonts w:ascii="KievitOT-Bold" w:hAnsi="KievitOT-Bold"/>
                <w:b w:val="0"/>
                <w:bCs w:val="0"/>
                <w:iCs w:val="0"/>
              </w:rPr>
              <w:t>Regulate water flow</w:t>
            </w:r>
          </w:p>
        </w:tc>
        <w:tc>
          <w:tcPr>
            <w:tcW w:w="6662" w:type="dxa"/>
            <w:shd w:val="clear" w:color="auto" w:fill="EAEFF3"/>
          </w:tcPr>
          <w:p w14:paraId="0BC402A4" w14:textId="77777777" w:rsidR="009F03D1" w:rsidRPr="00440089" w:rsidRDefault="009F03D1" w:rsidP="00C74C8E">
            <w:pPr>
              <w:pStyle w:val="Tablecontent"/>
              <w:cnfStyle w:val="000000000000" w:firstRow="0" w:lastRow="0" w:firstColumn="0" w:lastColumn="0" w:oddVBand="0" w:evenVBand="0" w:oddHBand="0" w:evenHBand="0" w:firstRowFirstColumn="0" w:firstRowLastColumn="0" w:lastRowFirstColumn="0" w:lastRowLastColumn="0"/>
              <w:rPr>
                <w:b/>
                <w:bCs/>
              </w:rPr>
            </w:pPr>
            <w:r w:rsidRPr="28E26CAF">
              <w:rPr>
                <w:b/>
                <w:bCs/>
              </w:rPr>
              <w:t>Infiltration</w:t>
            </w:r>
            <w:r>
              <w:t>. Forest and trees impact the entry of water into soil, controlling forest floor runoff and soil and groundwater recharge which can regulate soil moisture and hydrological flows. In dry soils, the tree roots break through the hard surface and open passages where water can seep into the soil.</w:t>
            </w:r>
          </w:p>
        </w:tc>
        <w:tc>
          <w:tcPr>
            <w:tcW w:w="2584" w:type="dxa"/>
            <w:shd w:val="clear" w:color="auto" w:fill="EAEFF3"/>
            <w:vAlign w:val="center"/>
          </w:tcPr>
          <w:p w14:paraId="7512127E" w14:textId="77777777" w:rsidR="009F03D1" w:rsidRPr="28E26CAF" w:rsidRDefault="009F03D1" w:rsidP="00863400">
            <w:pPr>
              <w:pStyle w:val="Tablecontent"/>
              <w:jc w:val="center"/>
              <w:cnfStyle w:val="000000000000" w:firstRow="0" w:lastRow="0" w:firstColumn="0" w:lastColumn="0" w:oddVBand="0" w:evenVBand="0" w:oddHBand="0" w:evenHBand="0" w:firstRowFirstColumn="0" w:firstRowLastColumn="0" w:lastRowFirstColumn="0" w:lastRowLastColumn="0"/>
              <w:rPr>
                <w:b/>
                <w:bCs/>
              </w:rPr>
            </w:pPr>
          </w:p>
        </w:tc>
        <w:tc>
          <w:tcPr>
            <w:tcW w:w="2585" w:type="dxa"/>
            <w:shd w:val="clear" w:color="auto" w:fill="EAEFF3"/>
            <w:vAlign w:val="center"/>
          </w:tcPr>
          <w:p w14:paraId="778D3CB2" w14:textId="51E5B9B4" w:rsidR="009F03D1" w:rsidRPr="28E26CAF" w:rsidRDefault="009F03D1" w:rsidP="00863400">
            <w:pPr>
              <w:pStyle w:val="Tablecontent"/>
              <w:cnfStyle w:val="000000000000" w:firstRow="0" w:lastRow="0" w:firstColumn="0" w:lastColumn="0" w:oddVBand="0" w:evenVBand="0" w:oddHBand="0" w:evenHBand="0" w:firstRowFirstColumn="0" w:firstRowLastColumn="0" w:lastRowFirstColumn="0" w:lastRowLastColumn="0"/>
              <w:rPr>
                <w:b/>
                <w:bCs/>
              </w:rPr>
            </w:pPr>
          </w:p>
        </w:tc>
      </w:tr>
      <w:tr w:rsidR="009F03D1" w:rsidRPr="00E23AB7" w14:paraId="128A622B" w14:textId="7C72B9C1" w:rsidTr="00F978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shd w:val="clear" w:color="auto" w:fill="EAEFF3"/>
          </w:tcPr>
          <w:p w14:paraId="7340A833" w14:textId="77777777" w:rsidR="009F03D1" w:rsidRPr="00C35FF4" w:rsidRDefault="009F03D1" w:rsidP="00C74C8E">
            <w:pPr>
              <w:pStyle w:val="Tablecontent"/>
              <w:rPr>
                <w:rFonts w:ascii="KievitOT-Bold" w:hAnsi="KievitOT-Bold"/>
                <w:b w:val="0"/>
                <w:bCs w:val="0"/>
                <w:iCs w:val="0"/>
              </w:rPr>
            </w:pPr>
          </w:p>
        </w:tc>
        <w:tc>
          <w:tcPr>
            <w:tcW w:w="6662" w:type="dxa"/>
            <w:shd w:val="clear" w:color="auto" w:fill="EAEFF3"/>
          </w:tcPr>
          <w:p w14:paraId="1281A457" w14:textId="77777777" w:rsidR="009F03D1" w:rsidRDefault="009F03D1" w:rsidP="00C74C8E">
            <w:pPr>
              <w:pStyle w:val="Tablecontent"/>
              <w:cnfStyle w:val="000000100000" w:firstRow="0" w:lastRow="0" w:firstColumn="0" w:lastColumn="0" w:oddVBand="0" w:evenVBand="0" w:oddHBand="1" w:evenHBand="0" w:firstRowFirstColumn="0" w:firstRowLastColumn="0" w:lastRowFirstColumn="0" w:lastRowLastColumn="0"/>
              <w:rPr>
                <w:b/>
              </w:rPr>
            </w:pPr>
            <w:r w:rsidRPr="00DA682C">
              <w:rPr>
                <w:b/>
                <w:bCs/>
              </w:rPr>
              <w:t>Stem water storage</w:t>
            </w:r>
            <w:r>
              <w:t xml:space="preserve">. </w:t>
            </w:r>
            <w:r w:rsidRPr="004D7E58">
              <w:t>Trees store water, allowing them to maintain high transpiration for some periods even when uptake from the soil is limited; this allows trees to emit vapour over more extended periods, thus influencing atmospheric moisture</w:t>
            </w:r>
            <w:r>
              <w:t>.</w:t>
            </w:r>
          </w:p>
        </w:tc>
        <w:tc>
          <w:tcPr>
            <w:tcW w:w="2584" w:type="dxa"/>
            <w:shd w:val="clear" w:color="auto" w:fill="EAEFF3"/>
            <w:vAlign w:val="center"/>
          </w:tcPr>
          <w:p w14:paraId="1C966F50" w14:textId="77777777" w:rsidR="009F03D1" w:rsidRPr="00DA682C" w:rsidRDefault="009F03D1" w:rsidP="00863400">
            <w:pPr>
              <w:pStyle w:val="Tablecontent"/>
              <w:jc w:val="center"/>
              <w:cnfStyle w:val="000000100000" w:firstRow="0" w:lastRow="0" w:firstColumn="0" w:lastColumn="0" w:oddVBand="0" w:evenVBand="0" w:oddHBand="1" w:evenHBand="0" w:firstRowFirstColumn="0" w:firstRowLastColumn="0" w:lastRowFirstColumn="0" w:lastRowLastColumn="0"/>
              <w:rPr>
                <w:b/>
                <w:bCs/>
              </w:rPr>
            </w:pPr>
          </w:p>
        </w:tc>
        <w:tc>
          <w:tcPr>
            <w:tcW w:w="2585" w:type="dxa"/>
            <w:shd w:val="clear" w:color="auto" w:fill="EAEFF3"/>
            <w:vAlign w:val="center"/>
          </w:tcPr>
          <w:p w14:paraId="584D28F5" w14:textId="06704868" w:rsidR="009F03D1" w:rsidRPr="00DA682C" w:rsidRDefault="009F03D1" w:rsidP="00863400">
            <w:pPr>
              <w:pStyle w:val="Tablecontent"/>
              <w:cnfStyle w:val="000000100000" w:firstRow="0" w:lastRow="0" w:firstColumn="0" w:lastColumn="0" w:oddVBand="0" w:evenVBand="0" w:oddHBand="1" w:evenHBand="0" w:firstRowFirstColumn="0" w:firstRowLastColumn="0" w:lastRowFirstColumn="0" w:lastRowLastColumn="0"/>
              <w:rPr>
                <w:b/>
                <w:bCs/>
              </w:rPr>
            </w:pPr>
          </w:p>
        </w:tc>
      </w:tr>
      <w:tr w:rsidR="003A0209" w:rsidRPr="00E23AB7" w14:paraId="1FAEA6A3" w14:textId="77777777" w:rsidTr="00F97865">
        <w:tc>
          <w:tcPr>
            <w:cnfStyle w:val="001000000000" w:firstRow="0" w:lastRow="0" w:firstColumn="1" w:lastColumn="0" w:oddVBand="0" w:evenVBand="0" w:oddHBand="0" w:evenHBand="0" w:firstRowFirstColumn="0" w:firstRowLastColumn="0" w:lastRowFirstColumn="0" w:lastRowLastColumn="0"/>
            <w:tcW w:w="2127" w:type="dxa"/>
            <w:shd w:val="clear" w:color="auto" w:fill="FFFFFF" w:themeFill="background1"/>
          </w:tcPr>
          <w:p w14:paraId="295FFEBC" w14:textId="3592461D" w:rsidR="003A0209" w:rsidRPr="00C35FF4" w:rsidRDefault="003A0209" w:rsidP="00C74C8E">
            <w:pPr>
              <w:pStyle w:val="Tablecontent"/>
              <w:rPr>
                <w:rFonts w:ascii="KievitOT-Bold" w:hAnsi="KievitOT-Bold"/>
                <w:b w:val="0"/>
                <w:bCs w:val="0"/>
                <w:iCs w:val="0"/>
              </w:rPr>
            </w:pPr>
            <w:r w:rsidRPr="00C35FF4">
              <w:rPr>
                <w:rFonts w:ascii="KievitOT-Bold" w:hAnsi="KievitOT-Bold"/>
                <w:b w:val="0"/>
                <w:bCs w:val="0"/>
                <w:iCs w:val="0"/>
              </w:rPr>
              <w:t>Flood and erosion control</w:t>
            </w:r>
          </w:p>
        </w:tc>
        <w:tc>
          <w:tcPr>
            <w:tcW w:w="6662" w:type="dxa"/>
            <w:shd w:val="clear" w:color="auto" w:fill="FFFFFF" w:themeFill="background1"/>
          </w:tcPr>
          <w:p w14:paraId="62BC49E3" w14:textId="6D49B168" w:rsidR="003A0209" w:rsidRPr="003A0209" w:rsidRDefault="003A0209" w:rsidP="00C74C8E">
            <w:pPr>
              <w:pStyle w:val="Tablecontent"/>
              <w:cnfStyle w:val="000000000000" w:firstRow="0" w:lastRow="0" w:firstColumn="0" w:lastColumn="0" w:oddVBand="0" w:evenVBand="0" w:oddHBand="0" w:evenHBand="0" w:firstRowFirstColumn="0" w:firstRowLastColumn="0" w:lastRowFirstColumn="0" w:lastRowLastColumn="0"/>
            </w:pPr>
            <w:r w:rsidRPr="003A0209">
              <w:rPr>
                <w:b/>
                <w:bCs/>
              </w:rPr>
              <w:t>Forests intercept and store water</w:t>
            </w:r>
            <w:r w:rsidRPr="003A0209">
              <w:t>, slowing runoff and reducing flood peaks. They also stabilize soil with roots, preventing erosion and landslides.</w:t>
            </w:r>
          </w:p>
        </w:tc>
        <w:tc>
          <w:tcPr>
            <w:tcW w:w="2584" w:type="dxa"/>
            <w:shd w:val="clear" w:color="auto" w:fill="FFFFFF" w:themeFill="background1"/>
            <w:vAlign w:val="center"/>
          </w:tcPr>
          <w:p w14:paraId="6C6B8744" w14:textId="77777777" w:rsidR="003A0209" w:rsidRDefault="003A0209" w:rsidP="00863400">
            <w:pPr>
              <w:pStyle w:val="Tablecontent"/>
              <w:jc w:val="center"/>
              <w:cnfStyle w:val="000000000000" w:firstRow="0" w:lastRow="0" w:firstColumn="0" w:lastColumn="0" w:oddVBand="0" w:evenVBand="0" w:oddHBand="0" w:evenHBand="0" w:firstRowFirstColumn="0" w:firstRowLastColumn="0" w:lastRowFirstColumn="0" w:lastRowLastColumn="0"/>
              <w:rPr>
                <w:b/>
              </w:rPr>
            </w:pPr>
          </w:p>
        </w:tc>
        <w:tc>
          <w:tcPr>
            <w:tcW w:w="2585" w:type="dxa"/>
            <w:shd w:val="clear" w:color="auto" w:fill="FFFFFF" w:themeFill="background1"/>
            <w:vAlign w:val="center"/>
          </w:tcPr>
          <w:p w14:paraId="74313AEE" w14:textId="77777777" w:rsidR="003A0209" w:rsidRDefault="003A0209" w:rsidP="00863400">
            <w:pPr>
              <w:pStyle w:val="Tablecontent"/>
              <w:cnfStyle w:val="000000000000" w:firstRow="0" w:lastRow="0" w:firstColumn="0" w:lastColumn="0" w:oddVBand="0" w:evenVBand="0" w:oddHBand="0" w:evenHBand="0" w:firstRowFirstColumn="0" w:firstRowLastColumn="0" w:lastRowFirstColumn="0" w:lastRowLastColumn="0"/>
              <w:rPr>
                <w:b/>
              </w:rPr>
            </w:pPr>
          </w:p>
        </w:tc>
      </w:tr>
      <w:tr w:rsidR="009F03D1" w:rsidRPr="00E23AB7" w14:paraId="027FA73F" w14:textId="522788C1" w:rsidTr="00F978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val="restart"/>
          </w:tcPr>
          <w:p w14:paraId="61E4C6D0" w14:textId="77777777" w:rsidR="009F03D1" w:rsidRPr="00C35FF4" w:rsidRDefault="009F03D1" w:rsidP="00C74C8E">
            <w:pPr>
              <w:pStyle w:val="Tablecontent"/>
              <w:rPr>
                <w:rFonts w:ascii="KievitOT-Bold" w:hAnsi="KievitOT-Bold"/>
                <w:b w:val="0"/>
                <w:bCs w:val="0"/>
                <w:iCs w:val="0"/>
              </w:rPr>
            </w:pPr>
            <w:r w:rsidRPr="00C35FF4">
              <w:rPr>
                <w:rFonts w:ascii="KievitOT-Bold" w:hAnsi="KievitOT-Bold"/>
                <w:b w:val="0"/>
                <w:bCs w:val="0"/>
                <w:iCs w:val="0"/>
              </w:rPr>
              <w:t>Climate regulation</w:t>
            </w:r>
          </w:p>
        </w:tc>
        <w:tc>
          <w:tcPr>
            <w:tcW w:w="6662" w:type="dxa"/>
            <w:shd w:val="clear" w:color="auto" w:fill="EAEFF3"/>
          </w:tcPr>
          <w:p w14:paraId="20AC066F" w14:textId="77777777" w:rsidR="009F03D1" w:rsidRPr="00440089" w:rsidRDefault="009F03D1" w:rsidP="00C74C8E">
            <w:pPr>
              <w:pStyle w:val="Tablecontent"/>
              <w:cnfStyle w:val="000000100000" w:firstRow="0" w:lastRow="0" w:firstColumn="0" w:lastColumn="0" w:oddVBand="0" w:evenVBand="0" w:oddHBand="1" w:evenHBand="0" w:firstRowFirstColumn="0" w:firstRowLastColumn="0" w:lastRowFirstColumn="0" w:lastRowLastColumn="0"/>
              <w:rPr>
                <w:b/>
              </w:rPr>
            </w:pPr>
            <w:r>
              <w:rPr>
                <w:b/>
              </w:rPr>
              <w:t xml:space="preserve">Reducing local temperature and soil evaporation. </w:t>
            </w:r>
            <w:r w:rsidRPr="004F2092">
              <w:t>Forest and trees return energy and moisture to the atmosphere</w:t>
            </w:r>
            <w:r>
              <w:t xml:space="preserve"> and create </w:t>
            </w:r>
            <w:r w:rsidRPr="008F3060">
              <w:t>microclimates under tree canopies</w:t>
            </w:r>
            <w:r>
              <w:t>,</w:t>
            </w:r>
            <w:r w:rsidRPr="004F2092">
              <w:t xml:space="preserve"> thereby cooling the land surface and promoting precipitation</w:t>
            </w:r>
            <w:r>
              <w:t>.</w:t>
            </w:r>
          </w:p>
        </w:tc>
        <w:tc>
          <w:tcPr>
            <w:tcW w:w="2584" w:type="dxa"/>
            <w:shd w:val="clear" w:color="auto" w:fill="EAEFF3"/>
            <w:vAlign w:val="center"/>
          </w:tcPr>
          <w:p w14:paraId="4BA27423" w14:textId="77777777" w:rsidR="009F03D1" w:rsidRDefault="009F03D1" w:rsidP="00863400">
            <w:pPr>
              <w:pStyle w:val="Tablecontent"/>
              <w:jc w:val="center"/>
              <w:cnfStyle w:val="000000100000" w:firstRow="0" w:lastRow="0" w:firstColumn="0" w:lastColumn="0" w:oddVBand="0" w:evenVBand="0" w:oddHBand="1" w:evenHBand="0" w:firstRowFirstColumn="0" w:firstRowLastColumn="0" w:lastRowFirstColumn="0" w:lastRowLastColumn="0"/>
              <w:rPr>
                <w:b/>
              </w:rPr>
            </w:pPr>
          </w:p>
        </w:tc>
        <w:tc>
          <w:tcPr>
            <w:tcW w:w="2585" w:type="dxa"/>
            <w:shd w:val="clear" w:color="auto" w:fill="EAEFF3"/>
            <w:vAlign w:val="center"/>
          </w:tcPr>
          <w:p w14:paraId="51B638BE" w14:textId="093EDC9F" w:rsidR="009F03D1" w:rsidRDefault="009F03D1" w:rsidP="00863400">
            <w:pPr>
              <w:pStyle w:val="Tablecontent"/>
              <w:cnfStyle w:val="000000100000" w:firstRow="0" w:lastRow="0" w:firstColumn="0" w:lastColumn="0" w:oddVBand="0" w:evenVBand="0" w:oddHBand="1" w:evenHBand="0" w:firstRowFirstColumn="0" w:firstRowLastColumn="0" w:lastRowFirstColumn="0" w:lastRowLastColumn="0"/>
              <w:rPr>
                <w:b/>
              </w:rPr>
            </w:pPr>
          </w:p>
        </w:tc>
      </w:tr>
      <w:tr w:rsidR="009F03D1" w:rsidRPr="00E23AB7" w14:paraId="579A3D97" w14:textId="6DABDE90" w:rsidTr="00F97865">
        <w:tc>
          <w:tcPr>
            <w:cnfStyle w:val="001000000000" w:firstRow="0" w:lastRow="0" w:firstColumn="1" w:lastColumn="0" w:oddVBand="0" w:evenVBand="0" w:oddHBand="0" w:evenHBand="0" w:firstRowFirstColumn="0" w:firstRowLastColumn="0" w:lastRowFirstColumn="0" w:lastRowLastColumn="0"/>
            <w:tcW w:w="2127" w:type="dxa"/>
            <w:vMerge/>
          </w:tcPr>
          <w:p w14:paraId="763FC3F8" w14:textId="77777777" w:rsidR="009F03D1" w:rsidRPr="00C35FF4" w:rsidRDefault="009F03D1" w:rsidP="00C74C8E">
            <w:pPr>
              <w:pStyle w:val="Tablecontent"/>
              <w:rPr>
                <w:rFonts w:ascii="KievitOT-Bold" w:hAnsi="KievitOT-Bold"/>
                <w:b w:val="0"/>
                <w:bCs w:val="0"/>
                <w:iCs w:val="0"/>
              </w:rPr>
            </w:pPr>
          </w:p>
        </w:tc>
        <w:tc>
          <w:tcPr>
            <w:tcW w:w="6662" w:type="dxa"/>
            <w:shd w:val="clear" w:color="auto" w:fill="EAEFF3"/>
          </w:tcPr>
          <w:p w14:paraId="074E081F" w14:textId="77777777" w:rsidR="009F03D1" w:rsidRDefault="009F03D1" w:rsidP="00C74C8E">
            <w:pPr>
              <w:pStyle w:val="Tablecontent"/>
              <w:cnfStyle w:val="000000000000" w:firstRow="0" w:lastRow="0" w:firstColumn="0" w:lastColumn="0" w:oddVBand="0" w:evenVBand="0" w:oddHBand="0" w:evenHBand="0" w:firstRowFirstColumn="0" w:firstRowLastColumn="0" w:lastRowFirstColumn="0" w:lastRowLastColumn="0"/>
            </w:pPr>
            <w:r w:rsidRPr="008C53AE">
              <w:rPr>
                <w:b/>
                <w:bCs/>
                <w:shd w:val="clear" w:color="auto" w:fill="EAEFF3" w:themeFill="accent2" w:themeFillTint="33"/>
              </w:rPr>
              <w:t>Carbon sequestration and storage</w:t>
            </w:r>
            <w:r w:rsidRPr="008C53AE">
              <w:rPr>
                <w:shd w:val="clear" w:color="auto" w:fill="EAEFF3" w:themeFill="accent2" w:themeFillTint="33"/>
              </w:rPr>
              <w:t>. Water plays a key role in maintaining forests’ carbon uptake and safeguarding</w:t>
            </w:r>
            <w:r>
              <w:t xml:space="preserve"> already sequestered carbon.</w:t>
            </w:r>
          </w:p>
        </w:tc>
        <w:tc>
          <w:tcPr>
            <w:tcW w:w="2584" w:type="dxa"/>
            <w:shd w:val="clear" w:color="auto" w:fill="EAEFF3"/>
            <w:vAlign w:val="center"/>
          </w:tcPr>
          <w:p w14:paraId="49FC06ED" w14:textId="77777777" w:rsidR="009F03D1" w:rsidRPr="008C53AE" w:rsidRDefault="009F03D1" w:rsidP="00863400">
            <w:pPr>
              <w:pStyle w:val="Tablecontent"/>
              <w:jc w:val="center"/>
              <w:cnfStyle w:val="000000000000" w:firstRow="0" w:lastRow="0" w:firstColumn="0" w:lastColumn="0" w:oddVBand="0" w:evenVBand="0" w:oddHBand="0" w:evenHBand="0" w:firstRowFirstColumn="0" w:firstRowLastColumn="0" w:lastRowFirstColumn="0" w:lastRowLastColumn="0"/>
              <w:rPr>
                <w:b/>
                <w:bCs/>
                <w:shd w:val="clear" w:color="auto" w:fill="EAEFF3" w:themeFill="accent2" w:themeFillTint="33"/>
              </w:rPr>
            </w:pPr>
          </w:p>
        </w:tc>
        <w:tc>
          <w:tcPr>
            <w:tcW w:w="2585" w:type="dxa"/>
            <w:shd w:val="clear" w:color="auto" w:fill="EAEFF3"/>
            <w:vAlign w:val="center"/>
          </w:tcPr>
          <w:p w14:paraId="75862409" w14:textId="393BE63A" w:rsidR="009F03D1" w:rsidRPr="008C53AE" w:rsidRDefault="009F03D1" w:rsidP="00863400">
            <w:pPr>
              <w:pStyle w:val="Tablecontent"/>
              <w:cnfStyle w:val="000000000000" w:firstRow="0" w:lastRow="0" w:firstColumn="0" w:lastColumn="0" w:oddVBand="0" w:evenVBand="0" w:oddHBand="0" w:evenHBand="0" w:firstRowFirstColumn="0" w:firstRowLastColumn="0" w:lastRowFirstColumn="0" w:lastRowLastColumn="0"/>
              <w:rPr>
                <w:b/>
                <w:bCs/>
                <w:shd w:val="clear" w:color="auto" w:fill="EAEFF3" w:themeFill="accent2" w:themeFillTint="33"/>
              </w:rPr>
            </w:pPr>
          </w:p>
        </w:tc>
      </w:tr>
      <w:tr w:rsidR="00926626" w:rsidRPr="00061396" w14:paraId="66328ADC" w14:textId="7B2ACD1B" w:rsidTr="008557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58" w:type="dxa"/>
            <w:gridSpan w:val="4"/>
            <w:shd w:val="clear" w:color="auto" w:fill="84A595"/>
          </w:tcPr>
          <w:p w14:paraId="340B87DC" w14:textId="1EFC3A82" w:rsidR="00926626" w:rsidRPr="00C35FF4" w:rsidRDefault="00926626" w:rsidP="00C74C8E">
            <w:pPr>
              <w:pStyle w:val="Tablecontent"/>
              <w:rPr>
                <w:rFonts w:ascii="KievitOT-Bold" w:hAnsi="KievitOT-Bold"/>
                <w:b w:val="0"/>
                <w:bCs w:val="0"/>
                <w:iCs w:val="0"/>
              </w:rPr>
            </w:pPr>
            <w:r w:rsidRPr="00C35FF4">
              <w:rPr>
                <w:rFonts w:ascii="KievitOT-Bold" w:hAnsi="KievitOT-Bold"/>
                <w:b w:val="0"/>
                <w:bCs w:val="0"/>
                <w:iCs w:val="0"/>
                <w:color w:val="FFFFFF" w:themeColor="background1"/>
              </w:rPr>
              <w:t>Cultural ecosystem services</w:t>
            </w:r>
          </w:p>
        </w:tc>
      </w:tr>
      <w:tr w:rsidR="009F03D1" w:rsidRPr="00E23AB7" w14:paraId="5B63B5E8" w14:textId="0B647E42" w:rsidTr="00F97865">
        <w:tc>
          <w:tcPr>
            <w:cnfStyle w:val="001000000000" w:firstRow="0" w:lastRow="0" w:firstColumn="1" w:lastColumn="0" w:oddVBand="0" w:evenVBand="0" w:oddHBand="0" w:evenHBand="0" w:firstRowFirstColumn="0" w:firstRowLastColumn="0" w:lastRowFirstColumn="0" w:lastRowLastColumn="0"/>
            <w:tcW w:w="2127" w:type="dxa"/>
          </w:tcPr>
          <w:p w14:paraId="3C05FEC7" w14:textId="77777777" w:rsidR="009F03D1" w:rsidRPr="00C35FF4" w:rsidRDefault="009F03D1" w:rsidP="00C74C8E">
            <w:pPr>
              <w:pStyle w:val="Tablecontent"/>
              <w:rPr>
                <w:rFonts w:ascii="KievitOT-Bold" w:hAnsi="KievitOT-Bold"/>
                <w:b w:val="0"/>
                <w:bCs w:val="0"/>
                <w:iCs w:val="0"/>
              </w:rPr>
            </w:pPr>
            <w:r w:rsidRPr="00C35FF4">
              <w:rPr>
                <w:rFonts w:ascii="KievitOT-Bold" w:hAnsi="KievitOT-Bold"/>
                <w:b w:val="0"/>
                <w:bCs w:val="0"/>
                <w:iCs w:val="0"/>
              </w:rPr>
              <w:t>Heritage value and cultural identity</w:t>
            </w:r>
          </w:p>
        </w:tc>
        <w:tc>
          <w:tcPr>
            <w:tcW w:w="6662" w:type="dxa"/>
          </w:tcPr>
          <w:p w14:paraId="4D0BDE80" w14:textId="77777777" w:rsidR="009F03D1" w:rsidRPr="00440089" w:rsidRDefault="009F03D1" w:rsidP="00C74C8E">
            <w:pPr>
              <w:pStyle w:val="Tablecontent"/>
              <w:cnfStyle w:val="000000000000" w:firstRow="0" w:lastRow="0" w:firstColumn="0" w:lastColumn="0" w:oddVBand="0" w:evenVBand="0" w:oddHBand="0" w:evenHBand="0" w:firstRowFirstColumn="0" w:firstRowLastColumn="0" w:lastRowFirstColumn="0" w:lastRowLastColumn="0"/>
              <w:rPr>
                <w:b/>
              </w:rPr>
            </w:pPr>
            <w:r w:rsidRPr="00440089">
              <w:t>Landscape-related ‘‘memories’’ from past cultural ties, mainly expressed through characteristics within cultural landscapes.</w:t>
            </w:r>
          </w:p>
        </w:tc>
        <w:tc>
          <w:tcPr>
            <w:tcW w:w="2584" w:type="dxa"/>
            <w:vAlign w:val="center"/>
          </w:tcPr>
          <w:p w14:paraId="3384977B" w14:textId="77777777" w:rsidR="009F03D1" w:rsidRPr="00440089" w:rsidRDefault="009F03D1" w:rsidP="0004658A">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2585" w:type="dxa"/>
            <w:vAlign w:val="center"/>
          </w:tcPr>
          <w:p w14:paraId="294C6360" w14:textId="1E1C01FA" w:rsidR="009F03D1" w:rsidRPr="00440089" w:rsidRDefault="009F03D1" w:rsidP="0004658A">
            <w:pPr>
              <w:pStyle w:val="Tablecontent"/>
              <w:cnfStyle w:val="000000000000" w:firstRow="0" w:lastRow="0" w:firstColumn="0" w:lastColumn="0" w:oddVBand="0" w:evenVBand="0" w:oddHBand="0" w:evenHBand="0" w:firstRowFirstColumn="0" w:firstRowLastColumn="0" w:lastRowFirstColumn="0" w:lastRowLastColumn="0"/>
            </w:pPr>
          </w:p>
        </w:tc>
      </w:tr>
      <w:tr w:rsidR="009F03D1" w:rsidRPr="00E23AB7" w14:paraId="12243FC8" w14:textId="48D66EE2" w:rsidTr="00F978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14:paraId="1B466438" w14:textId="77777777" w:rsidR="009F03D1" w:rsidRPr="00C35FF4" w:rsidRDefault="009F03D1" w:rsidP="00C74C8E">
            <w:pPr>
              <w:pStyle w:val="Tablecontent"/>
              <w:rPr>
                <w:rFonts w:ascii="KievitOT-Bold" w:hAnsi="KievitOT-Bold"/>
                <w:b w:val="0"/>
                <w:bCs w:val="0"/>
                <w:iCs w:val="0"/>
              </w:rPr>
            </w:pPr>
            <w:r w:rsidRPr="00C35FF4">
              <w:rPr>
                <w:rFonts w:ascii="KievitOT-Bold" w:hAnsi="KievitOT-Bold"/>
                <w:b w:val="0"/>
                <w:bCs w:val="0"/>
                <w:iCs w:val="0"/>
              </w:rPr>
              <w:t xml:space="preserve">Spiritual experiences </w:t>
            </w:r>
          </w:p>
        </w:tc>
        <w:tc>
          <w:tcPr>
            <w:tcW w:w="6662" w:type="dxa"/>
          </w:tcPr>
          <w:p w14:paraId="767F7123" w14:textId="77777777" w:rsidR="009F03D1" w:rsidRPr="00440089" w:rsidRDefault="009F03D1" w:rsidP="00C74C8E">
            <w:pPr>
              <w:pStyle w:val="Tablecontent"/>
              <w:cnfStyle w:val="000000100000" w:firstRow="0" w:lastRow="0" w:firstColumn="0" w:lastColumn="0" w:oddVBand="0" w:evenVBand="0" w:oddHBand="1" w:evenHBand="0" w:firstRowFirstColumn="0" w:firstRowLastColumn="0" w:lastRowFirstColumn="0" w:lastRowLastColumn="0"/>
              <w:rPr>
                <w:b/>
              </w:rPr>
            </w:pPr>
            <w:r w:rsidRPr="00440089">
              <w:t>Holy or spiritual places important to spiritual or ritual identity, e.g. River Ganges in India, sacred forest groves, sacred plants or animals.</w:t>
            </w:r>
          </w:p>
        </w:tc>
        <w:tc>
          <w:tcPr>
            <w:tcW w:w="2584" w:type="dxa"/>
            <w:vAlign w:val="center"/>
          </w:tcPr>
          <w:p w14:paraId="492C1AF3" w14:textId="77777777" w:rsidR="009F03D1" w:rsidRPr="00440089" w:rsidRDefault="009F03D1" w:rsidP="0004658A">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2585" w:type="dxa"/>
            <w:vAlign w:val="center"/>
          </w:tcPr>
          <w:p w14:paraId="6568BC8D" w14:textId="3D7EEBE2" w:rsidR="009F03D1" w:rsidRPr="00440089" w:rsidRDefault="009F03D1" w:rsidP="0004658A">
            <w:pPr>
              <w:pStyle w:val="Tablecontent"/>
              <w:cnfStyle w:val="000000100000" w:firstRow="0" w:lastRow="0" w:firstColumn="0" w:lastColumn="0" w:oddVBand="0" w:evenVBand="0" w:oddHBand="1" w:evenHBand="0" w:firstRowFirstColumn="0" w:firstRowLastColumn="0" w:lastRowFirstColumn="0" w:lastRowLastColumn="0"/>
            </w:pPr>
          </w:p>
        </w:tc>
      </w:tr>
      <w:tr w:rsidR="009F03D1" w:rsidRPr="00E23AB7" w14:paraId="7ADEF83B" w14:textId="45E100D9" w:rsidTr="00F97865">
        <w:tc>
          <w:tcPr>
            <w:cnfStyle w:val="001000000000" w:firstRow="0" w:lastRow="0" w:firstColumn="1" w:lastColumn="0" w:oddVBand="0" w:evenVBand="0" w:oddHBand="0" w:evenHBand="0" w:firstRowFirstColumn="0" w:firstRowLastColumn="0" w:lastRowFirstColumn="0" w:lastRowLastColumn="0"/>
            <w:tcW w:w="2127" w:type="dxa"/>
          </w:tcPr>
          <w:p w14:paraId="13AF9D12" w14:textId="77777777" w:rsidR="009F03D1" w:rsidRPr="00C35FF4" w:rsidRDefault="009F03D1" w:rsidP="00C74C8E">
            <w:pPr>
              <w:pStyle w:val="Tablecontent"/>
              <w:rPr>
                <w:rFonts w:ascii="KievitOT-Bold" w:hAnsi="KievitOT-Bold"/>
                <w:b w:val="0"/>
                <w:bCs w:val="0"/>
                <w:iCs w:val="0"/>
              </w:rPr>
            </w:pPr>
            <w:r w:rsidRPr="00C35FF4">
              <w:rPr>
                <w:rFonts w:ascii="KievitOT-Bold" w:hAnsi="KievitOT-Bold"/>
                <w:b w:val="0"/>
                <w:bCs w:val="0"/>
                <w:iCs w:val="0"/>
              </w:rPr>
              <w:t>Wellness, recreation and (eco)tourism</w:t>
            </w:r>
          </w:p>
        </w:tc>
        <w:tc>
          <w:tcPr>
            <w:tcW w:w="6662" w:type="dxa"/>
          </w:tcPr>
          <w:p w14:paraId="532984F8" w14:textId="77777777" w:rsidR="009F03D1" w:rsidRPr="00440089" w:rsidRDefault="009F03D1" w:rsidP="00C74C8E">
            <w:pPr>
              <w:pStyle w:val="Tablecontent"/>
              <w:cnfStyle w:val="000000000000" w:firstRow="0" w:lastRow="0" w:firstColumn="0" w:lastColumn="0" w:oddVBand="0" w:evenVBand="0" w:oddHBand="0" w:evenHBand="0" w:firstRowFirstColumn="0" w:firstRowLastColumn="0" w:lastRowFirstColumn="0" w:lastRowLastColumn="0"/>
              <w:rPr>
                <w:b/>
              </w:rPr>
            </w:pPr>
            <w:r w:rsidRPr="00440089">
              <w:t xml:space="preserve">Pleasure, comfort, discovery and socialisation that takes place in leisure in nature and observing natural elements. </w:t>
            </w:r>
          </w:p>
        </w:tc>
        <w:tc>
          <w:tcPr>
            <w:tcW w:w="2584" w:type="dxa"/>
            <w:vAlign w:val="center"/>
          </w:tcPr>
          <w:p w14:paraId="2D712ACC" w14:textId="77777777" w:rsidR="009F03D1" w:rsidRPr="00440089" w:rsidRDefault="009F03D1" w:rsidP="0004658A">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2585" w:type="dxa"/>
            <w:vAlign w:val="center"/>
          </w:tcPr>
          <w:p w14:paraId="63EA5467" w14:textId="122EEE1B" w:rsidR="009F03D1" w:rsidRPr="00440089" w:rsidRDefault="009F03D1" w:rsidP="0004658A">
            <w:pPr>
              <w:pStyle w:val="Tablecontent"/>
              <w:cnfStyle w:val="000000000000" w:firstRow="0" w:lastRow="0" w:firstColumn="0" w:lastColumn="0" w:oddVBand="0" w:evenVBand="0" w:oddHBand="0" w:evenHBand="0" w:firstRowFirstColumn="0" w:firstRowLastColumn="0" w:lastRowFirstColumn="0" w:lastRowLastColumn="0"/>
            </w:pPr>
          </w:p>
        </w:tc>
      </w:tr>
      <w:tr w:rsidR="009F03D1" w:rsidRPr="00E23AB7" w14:paraId="096ECBD3" w14:textId="37A4892E" w:rsidTr="00F978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14:paraId="56E5DCFA" w14:textId="77777777" w:rsidR="009F03D1" w:rsidRPr="00C35FF4" w:rsidRDefault="009F03D1" w:rsidP="00C74C8E">
            <w:pPr>
              <w:pStyle w:val="Tablecontent"/>
              <w:rPr>
                <w:rFonts w:ascii="KievitOT-Bold" w:hAnsi="KievitOT-Bold"/>
                <w:b w:val="0"/>
                <w:bCs w:val="0"/>
                <w:iCs w:val="0"/>
              </w:rPr>
            </w:pPr>
            <w:r w:rsidRPr="00C35FF4">
              <w:rPr>
                <w:rFonts w:ascii="KievitOT-Bold" w:hAnsi="KievitOT-Bold"/>
                <w:b w:val="0"/>
                <w:bCs w:val="0"/>
                <w:iCs w:val="0"/>
              </w:rPr>
              <w:t>Education and research</w:t>
            </w:r>
          </w:p>
        </w:tc>
        <w:tc>
          <w:tcPr>
            <w:tcW w:w="6662" w:type="dxa"/>
          </w:tcPr>
          <w:p w14:paraId="4B5B523D" w14:textId="77777777" w:rsidR="009F03D1" w:rsidRPr="00440089" w:rsidRDefault="009F03D1" w:rsidP="00C74C8E">
            <w:pPr>
              <w:pStyle w:val="Tablecontent"/>
              <w:cnfStyle w:val="000000100000" w:firstRow="0" w:lastRow="0" w:firstColumn="0" w:lastColumn="0" w:oddVBand="0" w:evenVBand="0" w:oddHBand="1" w:evenHBand="0" w:firstRowFirstColumn="0" w:firstRowLastColumn="0" w:lastRowFirstColumn="0" w:lastRowLastColumn="0"/>
              <w:rPr>
                <w:b/>
              </w:rPr>
            </w:pPr>
            <w:r w:rsidRPr="00440089">
              <w:t>Climate, topography, water cycle or soil and biota used for education and research.</w:t>
            </w:r>
          </w:p>
        </w:tc>
        <w:tc>
          <w:tcPr>
            <w:tcW w:w="2584" w:type="dxa"/>
            <w:vAlign w:val="center"/>
          </w:tcPr>
          <w:p w14:paraId="4BDB66A3" w14:textId="77777777" w:rsidR="009F03D1" w:rsidRPr="00440089" w:rsidRDefault="009F03D1" w:rsidP="0004658A">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2585" w:type="dxa"/>
            <w:vAlign w:val="center"/>
          </w:tcPr>
          <w:p w14:paraId="3E2F8B91" w14:textId="347371A4" w:rsidR="009F03D1" w:rsidRPr="00440089" w:rsidRDefault="009F03D1" w:rsidP="0004658A">
            <w:pPr>
              <w:pStyle w:val="Tablecontent"/>
              <w:cnfStyle w:val="000000100000" w:firstRow="0" w:lastRow="0" w:firstColumn="0" w:lastColumn="0" w:oddVBand="0" w:evenVBand="0" w:oddHBand="1" w:evenHBand="0" w:firstRowFirstColumn="0" w:firstRowLastColumn="0" w:lastRowFirstColumn="0" w:lastRowLastColumn="0"/>
            </w:pPr>
          </w:p>
        </w:tc>
      </w:tr>
      <w:tr w:rsidR="009F03D1" w:rsidRPr="00E23AB7" w14:paraId="11CB1DF2" w14:textId="15FD7B0E" w:rsidTr="00F97865">
        <w:tc>
          <w:tcPr>
            <w:cnfStyle w:val="001000000000" w:firstRow="0" w:lastRow="0" w:firstColumn="1" w:lastColumn="0" w:oddVBand="0" w:evenVBand="0" w:oddHBand="0" w:evenHBand="0" w:firstRowFirstColumn="0" w:firstRowLastColumn="0" w:lastRowFirstColumn="0" w:lastRowLastColumn="0"/>
            <w:tcW w:w="2127" w:type="dxa"/>
            <w:vMerge w:val="restart"/>
          </w:tcPr>
          <w:p w14:paraId="7A8E1313" w14:textId="77777777" w:rsidR="009F03D1" w:rsidRPr="00C35FF4" w:rsidRDefault="009F03D1" w:rsidP="00C74C8E">
            <w:pPr>
              <w:pStyle w:val="Tablecontent"/>
              <w:rPr>
                <w:rFonts w:ascii="KievitOT-Bold" w:hAnsi="KievitOT-Bold"/>
                <w:b w:val="0"/>
                <w:bCs w:val="0"/>
                <w:iCs w:val="0"/>
              </w:rPr>
            </w:pPr>
            <w:r w:rsidRPr="00C35FF4">
              <w:rPr>
                <w:rFonts w:ascii="KievitOT-Bold" w:hAnsi="KievitOT-Bold"/>
                <w:b w:val="0"/>
                <w:bCs w:val="0"/>
                <w:iCs w:val="0"/>
              </w:rPr>
              <w:t xml:space="preserve">Aesthetic appreciation and inspiration </w:t>
            </w:r>
          </w:p>
        </w:tc>
        <w:tc>
          <w:tcPr>
            <w:tcW w:w="6662" w:type="dxa"/>
          </w:tcPr>
          <w:p w14:paraId="377EAD4C" w14:textId="77777777" w:rsidR="009F03D1" w:rsidRPr="00440089" w:rsidRDefault="009F03D1" w:rsidP="00C74C8E">
            <w:pPr>
              <w:pStyle w:val="Tablecontent"/>
              <w:cnfStyle w:val="000000000000" w:firstRow="0" w:lastRow="0" w:firstColumn="0" w:lastColumn="0" w:oddVBand="0" w:evenVBand="0" w:oddHBand="0" w:evenHBand="0" w:firstRowFirstColumn="0" w:firstRowLastColumn="0" w:lastRowFirstColumn="0" w:lastRowLastColumn="0"/>
              <w:rPr>
                <w:b/>
              </w:rPr>
            </w:pPr>
            <w:r w:rsidRPr="00440089">
              <w:t>Visual perception of ecosystems and landscape.</w:t>
            </w:r>
          </w:p>
        </w:tc>
        <w:tc>
          <w:tcPr>
            <w:tcW w:w="2584" w:type="dxa"/>
            <w:vAlign w:val="center"/>
          </w:tcPr>
          <w:p w14:paraId="11C633A4" w14:textId="77777777" w:rsidR="009F03D1" w:rsidRPr="00440089" w:rsidRDefault="009F03D1" w:rsidP="0004658A">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2585" w:type="dxa"/>
            <w:vAlign w:val="center"/>
          </w:tcPr>
          <w:p w14:paraId="3866744B" w14:textId="4C988229" w:rsidR="009F03D1" w:rsidRPr="00440089" w:rsidRDefault="009F03D1" w:rsidP="0004658A">
            <w:pPr>
              <w:pStyle w:val="Tablecontent"/>
              <w:cnfStyle w:val="000000000000" w:firstRow="0" w:lastRow="0" w:firstColumn="0" w:lastColumn="0" w:oddVBand="0" w:evenVBand="0" w:oddHBand="0" w:evenHBand="0" w:firstRowFirstColumn="0" w:firstRowLastColumn="0" w:lastRowFirstColumn="0" w:lastRowLastColumn="0"/>
            </w:pPr>
          </w:p>
        </w:tc>
      </w:tr>
      <w:tr w:rsidR="009F03D1" w:rsidRPr="00E23AB7" w14:paraId="0746D820" w14:textId="587BC1BE" w:rsidTr="00F978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Merge/>
            <w:shd w:val="clear" w:color="auto" w:fill="auto"/>
          </w:tcPr>
          <w:p w14:paraId="38487E84" w14:textId="77777777" w:rsidR="009F03D1" w:rsidRPr="00440089" w:rsidRDefault="009F03D1" w:rsidP="00C74C8E">
            <w:pPr>
              <w:pStyle w:val="Tablecontent"/>
              <w:rPr>
                <w:bCs w:val="0"/>
              </w:rPr>
            </w:pPr>
          </w:p>
        </w:tc>
        <w:tc>
          <w:tcPr>
            <w:tcW w:w="6662" w:type="dxa"/>
            <w:shd w:val="clear" w:color="auto" w:fill="auto"/>
          </w:tcPr>
          <w:p w14:paraId="502A713C" w14:textId="77777777" w:rsidR="009F03D1" w:rsidRDefault="009F03D1" w:rsidP="00C74C8E">
            <w:pPr>
              <w:pStyle w:val="Tablecontent"/>
              <w:cnfStyle w:val="000000100000" w:firstRow="0" w:lastRow="0" w:firstColumn="0" w:lastColumn="0" w:oddVBand="0" w:evenVBand="0" w:oddHBand="1" w:evenHBand="0" w:firstRowFirstColumn="0" w:firstRowLastColumn="0" w:lastRowFirstColumn="0" w:lastRowLastColumn="0"/>
              <w:rPr>
                <w:b/>
              </w:rPr>
            </w:pPr>
            <w:r w:rsidRPr="00440089">
              <w:t>Lakes and rivers represented in songs</w:t>
            </w:r>
            <w:r>
              <w:t>, poetry, paintings, etc</w:t>
            </w:r>
            <w:r w:rsidRPr="00440089">
              <w:t>.</w:t>
            </w:r>
          </w:p>
        </w:tc>
        <w:tc>
          <w:tcPr>
            <w:tcW w:w="2584" w:type="dxa"/>
            <w:shd w:val="clear" w:color="auto" w:fill="auto"/>
            <w:vAlign w:val="center"/>
          </w:tcPr>
          <w:p w14:paraId="36C5EEF6" w14:textId="77777777" w:rsidR="009F03D1" w:rsidRPr="00440089" w:rsidRDefault="009F03D1" w:rsidP="0004658A">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2585" w:type="dxa"/>
            <w:shd w:val="clear" w:color="auto" w:fill="auto"/>
            <w:vAlign w:val="center"/>
          </w:tcPr>
          <w:p w14:paraId="1EC4848C" w14:textId="3E0DE98F" w:rsidR="009F03D1" w:rsidRPr="00440089" w:rsidRDefault="009F03D1" w:rsidP="0004658A">
            <w:pPr>
              <w:pStyle w:val="Tablecontent"/>
              <w:cnfStyle w:val="000000100000" w:firstRow="0" w:lastRow="0" w:firstColumn="0" w:lastColumn="0" w:oddVBand="0" w:evenVBand="0" w:oddHBand="1" w:evenHBand="0" w:firstRowFirstColumn="0" w:firstRowLastColumn="0" w:lastRowFirstColumn="0" w:lastRowLastColumn="0"/>
            </w:pPr>
          </w:p>
        </w:tc>
      </w:tr>
    </w:tbl>
    <w:p w14:paraId="7630656B" w14:textId="71C6D771" w:rsidR="280F4CAE" w:rsidRDefault="280F4CAE" w:rsidP="006C4AE8">
      <w:pPr>
        <w:pStyle w:val="Heading2"/>
      </w:pPr>
      <w:bookmarkStart w:id="11" w:name="_Toc213759417"/>
      <w:r>
        <w:lastRenderedPageBreak/>
        <w:t>Module 2: Identify and select entry points for water-smart FLR in policies and plans</w:t>
      </w:r>
      <w:bookmarkEnd w:id="11"/>
    </w:p>
    <w:p w14:paraId="1FA9D4BA" w14:textId="383B793E" w:rsidR="006E5A63" w:rsidRPr="00ED029D" w:rsidRDefault="104B55FB" w:rsidP="00ED029D">
      <w:pPr>
        <w:pStyle w:val="Heading3"/>
      </w:pPr>
      <w:bookmarkStart w:id="12" w:name="_Practical_Task_1b."/>
      <w:bookmarkStart w:id="13" w:name="_Practical_Task_2a."/>
      <w:bookmarkStart w:id="14" w:name="_Toc159342191"/>
      <w:bookmarkStart w:id="15" w:name="_Toc213759418"/>
      <w:bookmarkEnd w:id="12"/>
      <w:bookmarkEnd w:id="13"/>
      <w:r>
        <w:t>Task 2a</w:t>
      </w:r>
      <w:r w:rsidR="2760DBC4">
        <w:t>.</w:t>
      </w:r>
      <w:r w:rsidR="22382BAF">
        <w:t xml:space="preserve"> Identify </w:t>
      </w:r>
      <w:r w:rsidR="2760DBC4">
        <w:t xml:space="preserve">potential </w:t>
      </w:r>
      <w:r w:rsidR="22382BAF">
        <w:t xml:space="preserve">entry points for </w:t>
      </w:r>
      <w:r w:rsidR="62BD78AF">
        <w:t xml:space="preserve">water-smart </w:t>
      </w:r>
      <w:r w:rsidR="22382BAF">
        <w:t>FLR in national/subnational policies and plans</w:t>
      </w:r>
      <w:bookmarkEnd w:id="14"/>
      <w:bookmarkEnd w:id="15"/>
    </w:p>
    <w:p w14:paraId="5152AA60" w14:textId="11AA5910" w:rsidR="006E5A63" w:rsidRDefault="006E5A63" w:rsidP="11000D37">
      <w:pPr>
        <w:pStyle w:val="ListBullet"/>
        <w:numPr>
          <w:ilvl w:val="0"/>
          <w:numId w:val="0"/>
        </w:numPr>
        <w:ind w:left="340"/>
        <w:rPr>
          <w:b/>
          <w:bCs/>
        </w:rPr>
      </w:pPr>
    </w:p>
    <w:p w14:paraId="3365355A" w14:textId="1DF68251" w:rsidR="007F3F68" w:rsidRDefault="006F0584" w:rsidP="003B5778">
      <w:pPr>
        <w:pStyle w:val="ListBullet"/>
        <w:numPr>
          <w:ilvl w:val="0"/>
          <w:numId w:val="0"/>
        </w:numPr>
      </w:pPr>
      <w:r>
        <w:t>The aim of this Task is to provide overall comments reflecting on the composition of the plans. You can assess</w:t>
      </w:r>
      <w:r w:rsidR="008B2103">
        <w:t xml:space="preserve"> both the </w:t>
      </w:r>
      <w:r>
        <w:t>presence of forest-water link</w:t>
      </w:r>
      <w:r w:rsidR="008557CF">
        <w:t>s</w:t>
      </w:r>
      <w:r w:rsidR="00C06E37">
        <w:t xml:space="preserve">, and the </w:t>
      </w:r>
      <w:r>
        <w:t>mention of water resources in mitigation and</w:t>
      </w:r>
      <w:r w:rsidR="00C06E37">
        <w:t>/or</w:t>
      </w:r>
      <w:r>
        <w:t xml:space="preserve"> adaptation objectives in the NDC</w:t>
      </w:r>
      <w:r w:rsidR="007B42A8">
        <w:t xml:space="preserve">. </w:t>
      </w:r>
    </w:p>
    <w:p w14:paraId="7611E3BA" w14:textId="5B2A8CC5" w:rsidR="003B5778" w:rsidRDefault="003B5778" w:rsidP="006F0584">
      <w:pPr>
        <w:pStyle w:val="ListBullet"/>
        <w:numPr>
          <w:ilvl w:val="0"/>
          <w:numId w:val="0"/>
        </w:numPr>
        <w:ind w:left="360" w:hanging="360"/>
      </w:pPr>
    </w:p>
    <w:p w14:paraId="6B5F17AA" w14:textId="38B4629F" w:rsidR="006E5A63" w:rsidRPr="00F35A4B" w:rsidRDefault="006E5A63" w:rsidP="00F35A4B">
      <w:pPr>
        <w:jc w:val="both"/>
        <w:rPr>
          <w:rFonts w:eastAsia="Adobe Garamond Pro" w:cs="Adobe Garamond Pro"/>
          <w:color w:val="333333"/>
          <w:lang w:val="en-GB"/>
        </w:rPr>
      </w:pPr>
      <w:r w:rsidRPr="009F0285">
        <w:rPr>
          <w:bCs/>
          <w:lang w:val="en-GB"/>
        </w:rPr>
        <w:t>We suggest that you follow these steps</w:t>
      </w:r>
      <w:r w:rsidR="006F4D5F" w:rsidRPr="009F0285">
        <w:rPr>
          <w:bCs/>
          <w:lang w:val="en-GB"/>
        </w:rPr>
        <w:t xml:space="preserve"> to fill in </w:t>
      </w:r>
      <w:r w:rsidR="00F35A4B" w:rsidRPr="001F7C5E">
        <w:rPr>
          <w:bCs/>
          <w:lang w:val="en-GB"/>
        </w:rPr>
        <w:t>“</w:t>
      </w:r>
      <w:r w:rsidR="006F4D5F" w:rsidRPr="001F7C5E">
        <w:rPr>
          <w:rFonts w:eastAsia="Adobe Garamond Pro" w:cs="Adobe Garamond Pro"/>
          <w:szCs w:val="22"/>
          <w:lang w:val="en-GB"/>
        </w:rPr>
        <w:t xml:space="preserve">Table </w:t>
      </w:r>
      <w:r w:rsidR="00F35A4B" w:rsidRPr="001F7C5E">
        <w:rPr>
          <w:rFonts w:eastAsia="Adobe Garamond Pro" w:cs="Adobe Garamond Pro"/>
          <w:szCs w:val="22"/>
          <w:lang w:val="en-GB"/>
        </w:rPr>
        <w:t xml:space="preserve">3. </w:t>
      </w:r>
      <w:r w:rsidR="00F35A4B" w:rsidRPr="001F7C5E">
        <w:rPr>
          <w:rFonts w:eastAsia="Adobe Garamond Pro" w:cs="Adobe Garamond Pro"/>
          <w:lang w:val="en-GB"/>
        </w:rPr>
        <w:t>Identification of potential entry points in national/subnational documents”</w:t>
      </w:r>
      <w:r w:rsidRPr="001F7C5E">
        <w:rPr>
          <w:bCs/>
          <w:lang w:val="en-GB"/>
        </w:rPr>
        <w:t>:</w:t>
      </w:r>
    </w:p>
    <w:p w14:paraId="04BADD27" w14:textId="4031E40A" w:rsidR="0036320E" w:rsidRPr="006E5A63" w:rsidRDefault="0036320E" w:rsidP="00D27F6E">
      <w:pPr>
        <w:pStyle w:val="ListBullet"/>
        <w:numPr>
          <w:ilvl w:val="0"/>
          <w:numId w:val="0"/>
        </w:numPr>
        <w:ind w:left="360" w:hanging="360"/>
      </w:pPr>
    </w:p>
    <w:p w14:paraId="3B683C1E" w14:textId="1834093A" w:rsidR="0036320E" w:rsidRPr="00E50B7E" w:rsidRDefault="0E66DE4D" w:rsidP="00F970E9">
      <w:pPr>
        <w:pStyle w:val="ListBullet"/>
        <w:numPr>
          <w:ilvl w:val="0"/>
          <w:numId w:val="12"/>
        </w:numPr>
        <w:spacing w:after="120"/>
        <w:ind w:left="714" w:hanging="357"/>
        <w:contextualSpacing w:val="0"/>
      </w:pPr>
      <w:r>
        <w:t xml:space="preserve">Review the table of contents in the documents (to </w:t>
      </w:r>
      <w:r w:rsidR="00D6607B">
        <w:t>assess</w:t>
      </w:r>
      <w:r>
        <w:t xml:space="preserve"> which sections are relevant</w:t>
      </w:r>
      <w:r w:rsidR="7B384A91">
        <w:t>)</w:t>
      </w:r>
      <w:r w:rsidR="00BE12D5">
        <w:t>.</w:t>
      </w:r>
    </w:p>
    <w:p w14:paraId="177F387A" w14:textId="0419BD35" w:rsidR="004E0F6B" w:rsidRPr="00216BBC" w:rsidRDefault="00885C73" w:rsidP="00F970E9">
      <w:pPr>
        <w:pStyle w:val="ListBullet"/>
        <w:numPr>
          <w:ilvl w:val="0"/>
          <w:numId w:val="12"/>
        </w:numPr>
        <w:spacing w:after="120"/>
        <w:ind w:left="714" w:hanging="357"/>
        <w:contextualSpacing w:val="0"/>
        <w:rPr>
          <w:rFonts w:eastAsia="Adobe Garamond Pro" w:cs="Adobe Garamond Pro"/>
        </w:rPr>
      </w:pPr>
      <w:r w:rsidRPr="39168225">
        <w:rPr>
          <w:rFonts w:eastAsia="Adobe Garamond Pro" w:cs="Adobe Garamond Pro"/>
        </w:rPr>
        <w:t>Search</w:t>
      </w:r>
      <w:r w:rsidR="001828C2" w:rsidRPr="39168225">
        <w:rPr>
          <w:rFonts w:eastAsia="Adobe Garamond Pro" w:cs="Adobe Garamond Pro"/>
        </w:rPr>
        <w:t xml:space="preserve"> through </w:t>
      </w:r>
      <w:r w:rsidRPr="39168225">
        <w:rPr>
          <w:rFonts w:eastAsia="Adobe Garamond Pro" w:cs="Adobe Garamond Pro"/>
        </w:rPr>
        <w:t>the document to c</w:t>
      </w:r>
      <w:r w:rsidR="6204CB5F" w:rsidRPr="39168225">
        <w:rPr>
          <w:rFonts w:eastAsia="Adobe Garamond Pro" w:cs="Adobe Garamond Pro"/>
        </w:rPr>
        <w:t xml:space="preserve">ollect objectives/measures/actions/projects/programs </w:t>
      </w:r>
      <w:r w:rsidR="00CB2ADE" w:rsidRPr="39168225">
        <w:rPr>
          <w:rFonts w:eastAsia="Adobe Garamond Pro" w:cs="Adobe Garamond Pro"/>
        </w:rPr>
        <w:t xml:space="preserve">which may have an impact on the water-smart FLR intervention, </w:t>
      </w:r>
      <w:r w:rsidR="6204CB5F" w:rsidRPr="39168225">
        <w:rPr>
          <w:rFonts w:eastAsia="Adobe Garamond Pro" w:cs="Adobe Garamond Pro"/>
        </w:rPr>
        <w:t xml:space="preserve">related to </w:t>
      </w:r>
      <w:r w:rsidR="002E37A9" w:rsidRPr="39168225">
        <w:rPr>
          <w:rFonts w:eastAsia="Adobe Garamond Pro" w:cs="Adobe Garamond Pro"/>
        </w:rPr>
        <w:t xml:space="preserve">1) </w:t>
      </w:r>
      <w:r w:rsidR="6204CB5F" w:rsidRPr="39168225">
        <w:rPr>
          <w:rFonts w:eastAsia="Adobe Garamond Pro" w:cs="Adobe Garamond Pro"/>
        </w:rPr>
        <w:t xml:space="preserve">natural water resources and associated sectors </w:t>
      </w:r>
      <w:r w:rsidR="004A6F81" w:rsidRPr="39168225">
        <w:rPr>
          <w:rFonts w:eastAsia="Adobe Garamond Pro" w:cs="Adobe Garamond Pro"/>
        </w:rPr>
        <w:t>and 2)</w:t>
      </w:r>
      <w:r w:rsidR="6204CB5F" w:rsidRPr="39168225">
        <w:rPr>
          <w:rFonts w:eastAsia="Adobe Garamond Pro" w:cs="Adobe Garamond Pro"/>
        </w:rPr>
        <w:t xml:space="preserve"> the forest-water nexus. </w:t>
      </w:r>
    </w:p>
    <w:p w14:paraId="270ED438" w14:textId="365F150A" w:rsidR="004E0F6B" w:rsidRPr="00216BBC" w:rsidRDefault="6204CB5F" w:rsidP="00F970E9">
      <w:pPr>
        <w:pStyle w:val="ListBullet"/>
        <w:numPr>
          <w:ilvl w:val="0"/>
          <w:numId w:val="12"/>
        </w:numPr>
        <w:rPr>
          <w:rFonts w:eastAsia="Adobe Garamond Pro" w:cs="Adobe Garamond Pro"/>
        </w:rPr>
      </w:pPr>
      <w:r w:rsidRPr="39168225">
        <w:rPr>
          <w:rFonts w:eastAsia="Adobe Garamond Pro" w:cs="Adobe Garamond Pro"/>
        </w:rPr>
        <w:t xml:space="preserve">Use the concepts explained in </w:t>
      </w:r>
      <w:r w:rsidR="00534B11">
        <w:rPr>
          <w:rFonts w:eastAsia="Adobe Garamond Pro" w:cs="Adobe Garamond Pro"/>
        </w:rPr>
        <w:t xml:space="preserve">“Table 2. </w:t>
      </w:r>
      <w:r w:rsidR="00534B11" w:rsidRPr="00534B11">
        <w:rPr>
          <w:rFonts w:eastAsia="Adobe Garamond Pro" w:cs="Adobe Garamond Pro"/>
        </w:rPr>
        <w:t>Synthesis of water-related ecosystem services</w:t>
      </w:r>
      <w:r w:rsidR="00056DED">
        <w:rPr>
          <w:rFonts w:eastAsia="Adobe Garamond Pro" w:cs="Adobe Garamond Pro"/>
        </w:rPr>
        <w:t>”</w:t>
      </w:r>
      <w:r w:rsidRPr="39168225">
        <w:rPr>
          <w:rFonts w:eastAsia="Adobe Garamond Pro" w:cs="Adobe Garamond Pro"/>
        </w:rPr>
        <w:t xml:space="preserve"> to </w:t>
      </w:r>
      <w:r w:rsidR="00910DB8" w:rsidRPr="39168225">
        <w:rPr>
          <w:rFonts w:eastAsia="Adobe Garamond Pro" w:cs="Adobe Garamond Pro"/>
        </w:rPr>
        <w:t xml:space="preserve">identify </w:t>
      </w:r>
      <w:r w:rsidR="002955A0" w:rsidRPr="39168225">
        <w:rPr>
          <w:rFonts w:eastAsia="Adobe Garamond Pro" w:cs="Adobe Garamond Pro"/>
        </w:rPr>
        <w:t>relevant</w:t>
      </w:r>
      <w:r w:rsidRPr="39168225">
        <w:rPr>
          <w:rFonts w:eastAsia="Adobe Garamond Pro" w:cs="Adobe Garamond Pro"/>
        </w:rPr>
        <w:t xml:space="preserve"> water</w:t>
      </w:r>
      <w:r w:rsidR="5EA25036" w:rsidRPr="39168225">
        <w:rPr>
          <w:rFonts w:eastAsia="Adobe Garamond Pro" w:cs="Adobe Garamond Pro"/>
        </w:rPr>
        <w:t>-related</w:t>
      </w:r>
      <w:r w:rsidRPr="39168225">
        <w:rPr>
          <w:rFonts w:eastAsia="Adobe Garamond Pro" w:cs="Adobe Garamond Pro"/>
        </w:rPr>
        <w:t xml:space="preserve"> ecosystem services/processes. </w:t>
      </w:r>
    </w:p>
    <w:p w14:paraId="477B904D" w14:textId="4FD77B52" w:rsidR="6204CB5F" w:rsidRDefault="006C4AE8" w:rsidP="006C4AE8">
      <w:pPr>
        <w:pStyle w:val="ListBullet"/>
        <w:numPr>
          <w:ilvl w:val="0"/>
          <w:numId w:val="0"/>
        </w:numPr>
        <w:tabs>
          <w:tab w:val="num" w:pos="720"/>
          <w:tab w:val="num" w:pos="1080"/>
        </w:tabs>
        <w:spacing w:after="120"/>
        <w:ind w:left="714"/>
        <w:contextualSpacing w:val="0"/>
        <w:rPr>
          <w:rFonts w:eastAsia="Adobe Garamond Pro" w:cs="Adobe Garamond Pro"/>
          <w:color w:val="D13438"/>
        </w:rPr>
      </w:pPr>
      <w:r>
        <w:rPr>
          <w:i/>
          <w:iCs/>
        </w:rPr>
        <w:tab/>
      </w:r>
      <w:r w:rsidR="4F38B295" w:rsidRPr="39168225">
        <w:rPr>
          <w:i/>
          <w:iCs/>
        </w:rPr>
        <w:t>Note that ecosystem processes might not be mentioned as detailed in the national documents, as they are in Table 2, or they may be addressed using a different type of wording. Therefore, remain flexible when you map water-related ecosystem services in the documents, but be careful to not add personal interpretations.</w:t>
      </w:r>
    </w:p>
    <w:p w14:paraId="3E70E8E8" w14:textId="359C6405" w:rsidR="6204CB5F" w:rsidRDefault="4F38B295" w:rsidP="00F970E9">
      <w:pPr>
        <w:pStyle w:val="ListBullet"/>
        <w:numPr>
          <w:ilvl w:val="0"/>
          <w:numId w:val="12"/>
        </w:numPr>
        <w:tabs>
          <w:tab w:val="num" w:pos="720"/>
          <w:tab w:val="num" w:pos="1080"/>
        </w:tabs>
        <w:spacing w:after="120"/>
        <w:ind w:left="714" w:hanging="357"/>
        <w:contextualSpacing w:val="0"/>
        <w:rPr>
          <w:rFonts w:eastAsia="Adobe Garamond Pro" w:cs="Adobe Garamond Pro"/>
          <w:color w:val="D13438"/>
        </w:rPr>
      </w:pPr>
      <w:r w:rsidRPr="39168225">
        <w:rPr>
          <w:rFonts w:eastAsia="Adobe Garamond Pro" w:cs="Adobe Garamond Pro"/>
        </w:rPr>
        <w:t>I</w:t>
      </w:r>
      <w:r w:rsidR="6204CB5F" w:rsidRPr="39168225">
        <w:rPr>
          <w:rFonts w:eastAsia="Adobe Garamond Pro" w:cs="Adobe Garamond Pro"/>
        </w:rPr>
        <w:t>dentify responsible ministries/agencies</w:t>
      </w:r>
    </w:p>
    <w:p w14:paraId="0C2EB254" w14:textId="47D94B10" w:rsidR="003458E1" w:rsidRDefault="7317641F" w:rsidP="00F970E9">
      <w:pPr>
        <w:pStyle w:val="ListBullet"/>
        <w:numPr>
          <w:ilvl w:val="0"/>
          <w:numId w:val="12"/>
        </w:numPr>
        <w:tabs>
          <w:tab w:val="num" w:pos="1080"/>
        </w:tabs>
        <w:adjustRightInd w:val="0"/>
        <w:ind w:left="714" w:hanging="357"/>
        <w:rPr>
          <w:rFonts w:eastAsia="Adobe Garamond Pro" w:cs="Adobe Garamond Pro"/>
        </w:rPr>
      </w:pPr>
      <w:r w:rsidRPr="39168225">
        <w:rPr>
          <w:rFonts w:eastAsia="Adobe Garamond Pro" w:cs="Adobe Garamond Pro"/>
        </w:rPr>
        <w:t>Provide overall comments reflecting on the composition of the plans</w:t>
      </w:r>
      <w:r w:rsidR="703DE0C8" w:rsidRPr="39168225">
        <w:rPr>
          <w:rFonts w:eastAsia="Adobe Garamond Pro" w:cs="Adobe Garamond Pro"/>
        </w:rPr>
        <w:t xml:space="preserve"> regarding the presence of a forest-water nexus and the mention of water resources</w:t>
      </w:r>
    </w:p>
    <w:p w14:paraId="6734D12E" w14:textId="77777777" w:rsidR="0036320E" w:rsidRPr="00E50B7E" w:rsidRDefault="0036320E" w:rsidP="00E50B7E">
      <w:pPr>
        <w:pStyle w:val="ListBullet"/>
        <w:numPr>
          <w:ilvl w:val="0"/>
          <w:numId w:val="0"/>
        </w:numPr>
        <w:ind w:left="1080"/>
        <w:rPr>
          <w:i/>
          <w:iCs/>
        </w:rPr>
      </w:pPr>
    </w:p>
    <w:p w14:paraId="693C72DD" w14:textId="46913879" w:rsidR="006E5A63" w:rsidRPr="00E50B7E" w:rsidRDefault="006E5A63" w:rsidP="007D2B5E">
      <w:pPr>
        <w:pStyle w:val="ListBullet"/>
        <w:numPr>
          <w:ilvl w:val="0"/>
          <w:numId w:val="0"/>
        </w:numPr>
        <w:ind w:left="360" w:hanging="360"/>
      </w:pPr>
      <w:r w:rsidRPr="00E50B7E">
        <w:t>Use search words to be more efficient in the review process.</w:t>
      </w:r>
    </w:p>
    <w:p w14:paraId="74017EF2" w14:textId="3BF99FCB" w:rsidR="00C35FF4" w:rsidRDefault="006E5A63" w:rsidP="00750DEB">
      <w:pPr>
        <w:pStyle w:val="BodyText"/>
        <w:rPr>
          <w:lang w:val="en-GB"/>
        </w:rPr>
      </w:pPr>
      <w:r w:rsidRPr="39168225">
        <w:rPr>
          <w:i/>
          <w:iCs/>
          <w:lang w:val="en-GB"/>
        </w:rPr>
        <w:t xml:space="preserve">Examples of search words: </w:t>
      </w:r>
      <w:r w:rsidRPr="39168225">
        <w:rPr>
          <w:lang w:val="en-GB"/>
        </w:rPr>
        <w:t>water, hydro(logy), flood, drought,</w:t>
      </w:r>
      <w:r w:rsidRPr="39168225">
        <w:rPr>
          <w:i/>
          <w:iCs/>
          <w:lang w:val="en-GB"/>
        </w:rPr>
        <w:t xml:space="preserve"> </w:t>
      </w:r>
      <w:r w:rsidRPr="39168225">
        <w:rPr>
          <w:lang w:val="en-GB"/>
        </w:rPr>
        <w:t>IWRM, water security, forest(s/</w:t>
      </w:r>
      <w:proofErr w:type="spellStart"/>
      <w:r w:rsidRPr="39168225">
        <w:rPr>
          <w:lang w:val="en-GB"/>
        </w:rPr>
        <w:t>ry</w:t>
      </w:r>
      <w:proofErr w:type="spellEnd"/>
      <w:r w:rsidRPr="39168225">
        <w:rPr>
          <w:lang w:val="en-GB"/>
        </w:rPr>
        <w:t>), restoration,</w:t>
      </w:r>
      <w:r w:rsidRPr="39168225">
        <w:rPr>
          <w:i/>
          <w:iCs/>
          <w:lang w:val="en-GB"/>
        </w:rPr>
        <w:t xml:space="preserve"> </w:t>
      </w:r>
      <w:r w:rsidRPr="39168225">
        <w:rPr>
          <w:lang w:val="en-GB"/>
        </w:rPr>
        <w:t>ecosystem services, specific words to your system boundary, i.e., river basin, watershed,</w:t>
      </w:r>
      <w:r w:rsidR="00833195">
        <w:rPr>
          <w:lang w:val="en-GB"/>
        </w:rPr>
        <w:t xml:space="preserve"> riparian,</w:t>
      </w:r>
      <w:r w:rsidRPr="39168225">
        <w:rPr>
          <w:lang w:val="en-GB"/>
        </w:rPr>
        <w:t xml:space="preserve"> land degradation, plantation, Forest and Landscape restoration, FLR, agroforestr</w:t>
      </w:r>
      <w:r w:rsidR="00833195">
        <w:rPr>
          <w:lang w:val="en-GB"/>
        </w:rPr>
        <w:t>y.</w:t>
      </w:r>
    </w:p>
    <w:p w14:paraId="7DF8EA5D" w14:textId="77777777" w:rsidR="00C35FF4" w:rsidRDefault="00C35FF4" w:rsidP="006C4AE8">
      <w:pPr>
        <w:pStyle w:val="Caption"/>
        <w:rPr>
          <w:lang w:val="en-GB"/>
        </w:rPr>
      </w:pPr>
    </w:p>
    <w:p w14:paraId="08DB27DC" w14:textId="77777777" w:rsidR="00750DEB" w:rsidRPr="00750DEB" w:rsidRDefault="00750DEB" w:rsidP="00750DEB">
      <w:pPr>
        <w:rPr>
          <w:lang w:val="en-GB"/>
        </w:rPr>
      </w:pPr>
    </w:p>
    <w:p w14:paraId="367C251B" w14:textId="77777777" w:rsidR="004B51E5" w:rsidRDefault="004B51E5">
      <w:pPr>
        <w:spacing w:after="160"/>
        <w:rPr>
          <w:rFonts w:ascii="KievitOT-Regular" w:hAnsi="KievitOT-Regular"/>
          <w:bCs/>
          <w:color w:val="557883" w:themeColor="accent1" w:themeShade="80"/>
          <w:sz w:val="20"/>
          <w:szCs w:val="18"/>
          <w:lang w:val="en-GB"/>
        </w:rPr>
      </w:pPr>
      <w:r>
        <w:rPr>
          <w:lang w:val="en-GB"/>
        </w:rPr>
        <w:br w:type="page"/>
      </w:r>
    </w:p>
    <w:p w14:paraId="385C3500" w14:textId="65697354" w:rsidR="00C35FF4" w:rsidRDefault="006C4AE8" w:rsidP="006C4AE8">
      <w:pPr>
        <w:pStyle w:val="Caption"/>
        <w:rPr>
          <w:lang w:val="en-GB"/>
        </w:rPr>
      </w:pPr>
      <w:r w:rsidRPr="006C4AE8">
        <w:rPr>
          <w:lang w:val="en-GB"/>
        </w:rPr>
        <w:lastRenderedPageBreak/>
        <w:t xml:space="preserve">Table </w:t>
      </w:r>
      <w:r>
        <w:fldChar w:fldCharType="begin"/>
      </w:r>
      <w:r w:rsidRPr="006C4AE8">
        <w:rPr>
          <w:lang w:val="en-GB"/>
        </w:rPr>
        <w:instrText xml:space="preserve"> SEQ Table \* ARABIC </w:instrText>
      </w:r>
      <w:r>
        <w:fldChar w:fldCharType="separate"/>
      </w:r>
      <w:r w:rsidRPr="006C4AE8">
        <w:rPr>
          <w:noProof/>
          <w:lang w:val="en-GB"/>
        </w:rPr>
        <w:t>3</w:t>
      </w:r>
      <w:r>
        <w:fldChar w:fldCharType="end"/>
      </w:r>
      <w:r w:rsidR="00D56E48">
        <w:rPr>
          <w:lang w:val="en-GB"/>
        </w:rPr>
        <w:t>.</w:t>
      </w:r>
      <w:r w:rsidRPr="006C4AE8">
        <w:rPr>
          <w:lang w:val="en-GB"/>
        </w:rPr>
        <w:t xml:space="preserve"> Identification of potential entry points in national/subnational documents</w:t>
      </w:r>
      <w:r>
        <w:rPr>
          <w:lang w:val="en-GB"/>
        </w:rPr>
        <w:t xml:space="preserve"> </w:t>
      </w:r>
    </w:p>
    <w:tbl>
      <w:tblPr>
        <w:tblStyle w:val="PlainTable1"/>
        <w:tblW w:w="0" w:type="auto"/>
        <w:tblBorders>
          <w:top w:val="single" w:sz="2" w:space="0" w:color="CFDCE0" w:themeColor="accent1"/>
          <w:left w:val="single" w:sz="2" w:space="0" w:color="CFDCE0" w:themeColor="accent1"/>
          <w:bottom w:val="single" w:sz="2" w:space="0" w:color="CFDCE0" w:themeColor="accent1"/>
          <w:right w:val="single" w:sz="2" w:space="0" w:color="CFDCE0" w:themeColor="accent1"/>
          <w:insideH w:val="single" w:sz="2" w:space="0" w:color="CFDCE0" w:themeColor="accent1"/>
          <w:insideV w:val="single" w:sz="2" w:space="0" w:color="CFDCE0" w:themeColor="accent1"/>
        </w:tblBorders>
        <w:tblLook w:val="04A0" w:firstRow="1" w:lastRow="0" w:firstColumn="1" w:lastColumn="0" w:noHBand="0" w:noVBand="1"/>
      </w:tblPr>
      <w:tblGrid>
        <w:gridCol w:w="1275"/>
        <w:gridCol w:w="9212"/>
        <w:gridCol w:w="3465"/>
      </w:tblGrid>
      <w:tr w:rsidR="00C35FF4" w14:paraId="3AA4B3C2" w14:textId="77777777" w:rsidTr="00C35FF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87" w:type="dxa"/>
            <w:gridSpan w:val="2"/>
            <w:shd w:val="clear" w:color="auto" w:fill="476678" w:themeFill="accent3"/>
            <w:vAlign w:val="center"/>
          </w:tcPr>
          <w:p w14:paraId="2BF324EB" w14:textId="77777777" w:rsidR="00C35FF4" w:rsidRDefault="00C35FF4" w:rsidP="00C35FF4">
            <w:pPr>
              <w:pStyle w:val="Tableheading"/>
              <w:rPr>
                <w:b/>
                <w:bCs/>
              </w:rPr>
            </w:pPr>
            <w:r w:rsidRPr="00C35FF4">
              <w:rPr>
                <w:b/>
              </w:rPr>
              <w:t>TYPE OF POLICY OR PLAN</w:t>
            </w:r>
          </w:p>
        </w:tc>
        <w:tc>
          <w:tcPr>
            <w:tcW w:w="3465" w:type="dxa"/>
            <w:shd w:val="clear" w:color="auto" w:fill="476678" w:themeFill="accent3"/>
            <w:vAlign w:val="center"/>
          </w:tcPr>
          <w:p w14:paraId="4CA03F2E" w14:textId="43ED3AB7" w:rsidR="00C35FF4" w:rsidRDefault="00C35FF4" w:rsidP="00C35FF4">
            <w:pPr>
              <w:pStyle w:val="Tableheading"/>
              <w:cnfStyle w:val="100000000000" w:firstRow="1" w:lastRow="0" w:firstColumn="0" w:lastColumn="0" w:oddVBand="0" w:evenVBand="0" w:oddHBand="0" w:evenHBand="0" w:firstRowFirstColumn="0" w:firstRowLastColumn="0" w:lastRowFirstColumn="0" w:lastRowLastColumn="0"/>
            </w:pPr>
            <w:r>
              <w:t>COMMENTS</w:t>
            </w:r>
          </w:p>
        </w:tc>
      </w:tr>
      <w:tr w:rsidR="00C35FF4" w:rsidRPr="00E23AB7" w14:paraId="38885C7A" w14:textId="77777777" w:rsidTr="00A37C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val="restart"/>
          </w:tcPr>
          <w:p w14:paraId="5B90F078" w14:textId="77131F62" w:rsidR="00C35FF4" w:rsidRPr="00C35FF4" w:rsidRDefault="00C35FF4" w:rsidP="00C35FF4">
            <w:pPr>
              <w:pStyle w:val="Tablecontent"/>
              <w:rPr>
                <w:rFonts w:ascii="KievitOT-Bold" w:hAnsi="KievitOT-Bold"/>
                <w:b w:val="0"/>
                <w:bCs w:val="0"/>
                <w:iCs w:val="0"/>
              </w:rPr>
            </w:pPr>
            <w:r w:rsidRPr="00C35FF4">
              <w:rPr>
                <w:rFonts w:ascii="KievitOT-Bold" w:hAnsi="KievitOT-Bold"/>
                <w:b w:val="0"/>
                <w:bCs w:val="0"/>
                <w:iCs w:val="0"/>
              </w:rPr>
              <w:t>Title</w:t>
            </w:r>
          </w:p>
        </w:tc>
        <w:tc>
          <w:tcPr>
            <w:tcW w:w="9212" w:type="dxa"/>
            <w:shd w:val="clear" w:color="auto" w:fill="98B3C3" w:themeFill="accent2"/>
          </w:tcPr>
          <w:p w14:paraId="62660103" w14:textId="02998A46" w:rsidR="00C35FF4" w:rsidRPr="00C35FF4" w:rsidRDefault="00C35FF4" w:rsidP="00C35FF4">
            <w:pPr>
              <w:pStyle w:val="Tablecontent"/>
              <w:cnfStyle w:val="000000100000" w:firstRow="0" w:lastRow="0" w:firstColumn="0" w:lastColumn="0" w:oddVBand="0" w:evenVBand="0" w:oddHBand="1" w:evenHBand="0" w:firstRowFirstColumn="0" w:firstRowLastColumn="0" w:lastRowFirstColumn="0" w:lastRowLastColumn="0"/>
              <w:rPr>
                <w:rFonts w:ascii="KievitOT-Bold" w:hAnsi="KievitOT-Bold"/>
                <w:iCs w:val="0"/>
              </w:rPr>
            </w:pPr>
            <w:r w:rsidRPr="00A37C30">
              <w:rPr>
                <w:rFonts w:ascii="KievitOT-Bold" w:hAnsi="KievitOT-Bold"/>
                <w:iCs w:val="0"/>
                <w:color w:val="FFFFFF" w:themeColor="background1"/>
              </w:rPr>
              <w:t>Commitments or measures in plan</w:t>
            </w:r>
          </w:p>
        </w:tc>
        <w:tc>
          <w:tcPr>
            <w:tcW w:w="3465" w:type="dxa"/>
            <w:vMerge w:val="restart"/>
          </w:tcPr>
          <w:p w14:paraId="7E41AC9F" w14:textId="77777777" w:rsidR="00C35FF4" w:rsidRPr="00C35FF4" w:rsidRDefault="00C35FF4" w:rsidP="00C35FF4">
            <w:pPr>
              <w:pStyle w:val="Tablecontent"/>
              <w:cnfStyle w:val="000000100000" w:firstRow="0" w:lastRow="0" w:firstColumn="0" w:lastColumn="0" w:oddVBand="0" w:evenVBand="0" w:oddHBand="1" w:evenHBand="0" w:firstRowFirstColumn="0" w:firstRowLastColumn="0" w:lastRowFirstColumn="0" w:lastRowLastColumn="0"/>
            </w:pPr>
          </w:p>
        </w:tc>
      </w:tr>
      <w:tr w:rsidR="00C35FF4" w:rsidRPr="00E23AB7" w14:paraId="151676FA" w14:textId="77777777" w:rsidTr="00C35FF4">
        <w:tc>
          <w:tcPr>
            <w:cnfStyle w:val="001000000000" w:firstRow="0" w:lastRow="0" w:firstColumn="1" w:lastColumn="0" w:oddVBand="0" w:evenVBand="0" w:oddHBand="0" w:evenHBand="0" w:firstRowFirstColumn="0" w:firstRowLastColumn="0" w:lastRowFirstColumn="0" w:lastRowLastColumn="0"/>
            <w:tcW w:w="1275" w:type="dxa"/>
            <w:vMerge/>
          </w:tcPr>
          <w:p w14:paraId="625092CE" w14:textId="77777777" w:rsidR="00C35FF4" w:rsidRPr="00C35FF4" w:rsidRDefault="00C35FF4" w:rsidP="00C35FF4">
            <w:pPr>
              <w:pStyle w:val="Tablecontent"/>
            </w:pPr>
          </w:p>
        </w:tc>
        <w:tc>
          <w:tcPr>
            <w:tcW w:w="9212" w:type="dxa"/>
          </w:tcPr>
          <w:p w14:paraId="7039DD1D" w14:textId="77777777" w:rsid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p w14:paraId="3C73DD87" w14:textId="77777777" w:rsid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p w14:paraId="036C4456" w14:textId="77777777" w:rsid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p w14:paraId="431EC50D" w14:textId="77777777" w:rsid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p w14:paraId="087542B4" w14:textId="77777777" w:rsid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p w14:paraId="6D48C99D" w14:textId="77777777" w:rsid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p w14:paraId="481CC48C" w14:textId="77777777" w:rsidR="00C35FF4" w:rsidRP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tc>
        <w:tc>
          <w:tcPr>
            <w:tcW w:w="3465" w:type="dxa"/>
            <w:vMerge/>
          </w:tcPr>
          <w:p w14:paraId="12AD154A" w14:textId="77777777" w:rsidR="00C35FF4" w:rsidRP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tc>
      </w:tr>
      <w:tr w:rsidR="00C35FF4" w:rsidRPr="00E23AB7" w14:paraId="19B65F01" w14:textId="77777777" w:rsidTr="00A37C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tcPr>
          <w:p w14:paraId="19DF060D" w14:textId="77777777" w:rsidR="00C35FF4" w:rsidRPr="00C35FF4" w:rsidRDefault="00C35FF4" w:rsidP="00C35FF4">
            <w:pPr>
              <w:pStyle w:val="Tablecontent"/>
            </w:pPr>
          </w:p>
        </w:tc>
        <w:tc>
          <w:tcPr>
            <w:tcW w:w="9212" w:type="dxa"/>
            <w:shd w:val="clear" w:color="auto" w:fill="98B3C3" w:themeFill="accent2"/>
          </w:tcPr>
          <w:p w14:paraId="1BF7E12A" w14:textId="493E0764" w:rsidR="00C35FF4" w:rsidRPr="00C35FF4" w:rsidRDefault="00C35FF4" w:rsidP="00C35FF4">
            <w:pPr>
              <w:pStyle w:val="Tablecontent"/>
              <w:cnfStyle w:val="000000100000" w:firstRow="0" w:lastRow="0" w:firstColumn="0" w:lastColumn="0" w:oddVBand="0" w:evenVBand="0" w:oddHBand="1" w:evenHBand="0" w:firstRowFirstColumn="0" w:firstRowLastColumn="0" w:lastRowFirstColumn="0" w:lastRowLastColumn="0"/>
              <w:rPr>
                <w:rFonts w:ascii="KievitOT-Bold" w:hAnsi="KievitOT-Bold"/>
                <w:iCs w:val="0"/>
              </w:rPr>
            </w:pPr>
            <w:r w:rsidRPr="00A37C30">
              <w:rPr>
                <w:rFonts w:ascii="KievitOT-Bold" w:hAnsi="KievitOT-Bold"/>
                <w:iCs w:val="0"/>
                <w:color w:val="FFFFFF" w:themeColor="background1"/>
              </w:rPr>
              <w:t>Responsible national ministry or agency</w:t>
            </w:r>
          </w:p>
        </w:tc>
        <w:tc>
          <w:tcPr>
            <w:tcW w:w="3465" w:type="dxa"/>
            <w:vMerge/>
          </w:tcPr>
          <w:p w14:paraId="0F85C3D4" w14:textId="77777777" w:rsidR="00C35FF4" w:rsidRPr="00C35FF4" w:rsidRDefault="00C35FF4" w:rsidP="00C35FF4">
            <w:pPr>
              <w:pStyle w:val="Tablecontent"/>
              <w:cnfStyle w:val="000000100000" w:firstRow="0" w:lastRow="0" w:firstColumn="0" w:lastColumn="0" w:oddVBand="0" w:evenVBand="0" w:oddHBand="1" w:evenHBand="0" w:firstRowFirstColumn="0" w:firstRowLastColumn="0" w:lastRowFirstColumn="0" w:lastRowLastColumn="0"/>
            </w:pPr>
          </w:p>
        </w:tc>
      </w:tr>
      <w:tr w:rsidR="00C35FF4" w:rsidRPr="00E23AB7" w14:paraId="52F50BF2" w14:textId="77777777" w:rsidTr="00C35FF4">
        <w:tc>
          <w:tcPr>
            <w:cnfStyle w:val="001000000000" w:firstRow="0" w:lastRow="0" w:firstColumn="1" w:lastColumn="0" w:oddVBand="0" w:evenVBand="0" w:oddHBand="0" w:evenHBand="0" w:firstRowFirstColumn="0" w:firstRowLastColumn="0" w:lastRowFirstColumn="0" w:lastRowLastColumn="0"/>
            <w:tcW w:w="1275" w:type="dxa"/>
            <w:vMerge/>
          </w:tcPr>
          <w:p w14:paraId="04676BAE" w14:textId="77777777" w:rsidR="00C35FF4" w:rsidRPr="00C35FF4" w:rsidRDefault="00C35FF4" w:rsidP="00C35FF4">
            <w:pPr>
              <w:pStyle w:val="Tablecontent"/>
            </w:pPr>
          </w:p>
        </w:tc>
        <w:tc>
          <w:tcPr>
            <w:tcW w:w="9212" w:type="dxa"/>
          </w:tcPr>
          <w:p w14:paraId="4301BC23" w14:textId="77777777" w:rsid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p w14:paraId="0E9A9C2D" w14:textId="77777777" w:rsidR="00C35FF4" w:rsidRP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tc>
        <w:tc>
          <w:tcPr>
            <w:tcW w:w="3465" w:type="dxa"/>
            <w:vMerge/>
          </w:tcPr>
          <w:p w14:paraId="5C661308" w14:textId="77777777" w:rsidR="00C35FF4" w:rsidRP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tc>
      </w:tr>
      <w:tr w:rsidR="00C35FF4" w:rsidRPr="00E23AB7" w14:paraId="04B0E2D2" w14:textId="77777777" w:rsidTr="00A37C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tcPr>
          <w:p w14:paraId="1DD82E4A" w14:textId="77777777" w:rsidR="00C35FF4" w:rsidRPr="00C35FF4" w:rsidRDefault="00C35FF4" w:rsidP="00C35FF4">
            <w:pPr>
              <w:pStyle w:val="Tablecontent"/>
            </w:pPr>
          </w:p>
        </w:tc>
        <w:tc>
          <w:tcPr>
            <w:tcW w:w="9212" w:type="dxa"/>
            <w:shd w:val="clear" w:color="auto" w:fill="98B3C3" w:themeFill="accent2"/>
          </w:tcPr>
          <w:p w14:paraId="09748B87" w14:textId="5A89AC00" w:rsidR="00C35FF4" w:rsidRPr="00C35FF4" w:rsidRDefault="00C35FF4" w:rsidP="00C35FF4">
            <w:pPr>
              <w:pStyle w:val="Tablecontent"/>
              <w:cnfStyle w:val="000000100000" w:firstRow="0" w:lastRow="0" w:firstColumn="0" w:lastColumn="0" w:oddVBand="0" w:evenVBand="0" w:oddHBand="1" w:evenHBand="0" w:firstRowFirstColumn="0" w:firstRowLastColumn="0" w:lastRowFirstColumn="0" w:lastRowLastColumn="0"/>
              <w:rPr>
                <w:rFonts w:ascii="KievitOT-Bold" w:hAnsi="KievitOT-Bold"/>
                <w:iCs w:val="0"/>
              </w:rPr>
            </w:pPr>
            <w:r w:rsidRPr="00A37C30">
              <w:rPr>
                <w:rFonts w:ascii="KievitOT-Bold" w:hAnsi="KievitOT-Bold"/>
                <w:iCs w:val="0"/>
                <w:color w:val="FFFFFF" w:themeColor="background1"/>
              </w:rPr>
              <w:t>Water-related ecosystem service and processes in document</w:t>
            </w:r>
          </w:p>
        </w:tc>
        <w:tc>
          <w:tcPr>
            <w:tcW w:w="3465" w:type="dxa"/>
            <w:vMerge/>
          </w:tcPr>
          <w:p w14:paraId="571967D3" w14:textId="77777777" w:rsidR="00C35FF4" w:rsidRPr="00C35FF4" w:rsidRDefault="00C35FF4" w:rsidP="00C35FF4">
            <w:pPr>
              <w:pStyle w:val="Tablecontent"/>
              <w:cnfStyle w:val="000000100000" w:firstRow="0" w:lastRow="0" w:firstColumn="0" w:lastColumn="0" w:oddVBand="0" w:evenVBand="0" w:oddHBand="1" w:evenHBand="0" w:firstRowFirstColumn="0" w:firstRowLastColumn="0" w:lastRowFirstColumn="0" w:lastRowLastColumn="0"/>
            </w:pPr>
          </w:p>
        </w:tc>
      </w:tr>
      <w:tr w:rsidR="00C35FF4" w:rsidRPr="00E23AB7" w14:paraId="635E2851" w14:textId="77777777" w:rsidTr="00C35FF4">
        <w:tc>
          <w:tcPr>
            <w:cnfStyle w:val="001000000000" w:firstRow="0" w:lastRow="0" w:firstColumn="1" w:lastColumn="0" w:oddVBand="0" w:evenVBand="0" w:oddHBand="0" w:evenHBand="0" w:firstRowFirstColumn="0" w:firstRowLastColumn="0" w:lastRowFirstColumn="0" w:lastRowLastColumn="0"/>
            <w:tcW w:w="1275" w:type="dxa"/>
            <w:vMerge/>
          </w:tcPr>
          <w:p w14:paraId="10FA4B9D" w14:textId="77777777" w:rsidR="00C35FF4" w:rsidRPr="00C35FF4" w:rsidRDefault="00C35FF4" w:rsidP="00C35FF4">
            <w:pPr>
              <w:pStyle w:val="Tablecontent"/>
            </w:pPr>
          </w:p>
        </w:tc>
        <w:tc>
          <w:tcPr>
            <w:tcW w:w="9212" w:type="dxa"/>
          </w:tcPr>
          <w:p w14:paraId="5B6C0BAA" w14:textId="77777777" w:rsid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p w14:paraId="6D3377C9" w14:textId="77777777" w:rsidR="00C35FF4" w:rsidRP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tc>
        <w:tc>
          <w:tcPr>
            <w:tcW w:w="3465" w:type="dxa"/>
            <w:vMerge/>
          </w:tcPr>
          <w:p w14:paraId="6A874B3C" w14:textId="77777777" w:rsidR="00C35FF4" w:rsidRP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tc>
      </w:tr>
      <w:tr w:rsidR="00C35FF4" w:rsidRPr="00E23AB7" w14:paraId="2566E9DB" w14:textId="77777777" w:rsidTr="00C35F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tcPr>
          <w:p w14:paraId="2E3D9E5E" w14:textId="77777777" w:rsidR="00C35FF4" w:rsidRPr="00C35FF4" w:rsidRDefault="00C35FF4" w:rsidP="00C35FF4">
            <w:pPr>
              <w:pStyle w:val="Tablecontent"/>
            </w:pPr>
          </w:p>
        </w:tc>
        <w:tc>
          <w:tcPr>
            <w:tcW w:w="9212" w:type="dxa"/>
            <w:shd w:val="clear" w:color="auto" w:fill="auto"/>
          </w:tcPr>
          <w:p w14:paraId="68D70EF1" w14:textId="77777777" w:rsidR="00C35FF4" w:rsidRDefault="00C35FF4" w:rsidP="00C35FF4">
            <w:pPr>
              <w:pStyle w:val="Tablecontent"/>
              <w:cnfStyle w:val="000000100000" w:firstRow="0" w:lastRow="0" w:firstColumn="0" w:lastColumn="0" w:oddVBand="0" w:evenVBand="0" w:oddHBand="1" w:evenHBand="0" w:firstRowFirstColumn="0" w:firstRowLastColumn="0" w:lastRowFirstColumn="0" w:lastRowLastColumn="0"/>
            </w:pPr>
          </w:p>
          <w:p w14:paraId="0CF1480E" w14:textId="77777777" w:rsidR="00C35FF4" w:rsidRPr="00C35FF4" w:rsidRDefault="00C35FF4" w:rsidP="00C35FF4">
            <w:pPr>
              <w:pStyle w:val="Tablecontent"/>
              <w:cnfStyle w:val="000000100000" w:firstRow="0" w:lastRow="0" w:firstColumn="0" w:lastColumn="0" w:oddVBand="0" w:evenVBand="0" w:oddHBand="1" w:evenHBand="0" w:firstRowFirstColumn="0" w:firstRowLastColumn="0" w:lastRowFirstColumn="0" w:lastRowLastColumn="0"/>
            </w:pPr>
          </w:p>
        </w:tc>
        <w:tc>
          <w:tcPr>
            <w:tcW w:w="3465" w:type="dxa"/>
            <w:vMerge/>
          </w:tcPr>
          <w:p w14:paraId="1F65F4A4" w14:textId="77777777" w:rsidR="00C35FF4" w:rsidRPr="00C35FF4" w:rsidRDefault="00C35FF4" w:rsidP="00C35FF4">
            <w:pPr>
              <w:pStyle w:val="Tablecontent"/>
              <w:cnfStyle w:val="000000100000" w:firstRow="0" w:lastRow="0" w:firstColumn="0" w:lastColumn="0" w:oddVBand="0" w:evenVBand="0" w:oddHBand="1" w:evenHBand="0" w:firstRowFirstColumn="0" w:firstRowLastColumn="0" w:lastRowFirstColumn="0" w:lastRowLastColumn="0"/>
            </w:pPr>
          </w:p>
        </w:tc>
      </w:tr>
      <w:tr w:rsidR="00C35FF4" w:rsidRPr="00E23AB7" w14:paraId="0E1F55AE" w14:textId="77777777" w:rsidTr="00C35FF4">
        <w:tc>
          <w:tcPr>
            <w:cnfStyle w:val="001000000000" w:firstRow="0" w:lastRow="0" w:firstColumn="1" w:lastColumn="0" w:oddVBand="0" w:evenVBand="0" w:oddHBand="0" w:evenHBand="0" w:firstRowFirstColumn="0" w:firstRowLastColumn="0" w:lastRowFirstColumn="0" w:lastRowLastColumn="0"/>
            <w:tcW w:w="1275" w:type="dxa"/>
            <w:vMerge/>
          </w:tcPr>
          <w:p w14:paraId="3020C34E" w14:textId="77777777" w:rsidR="00C35FF4" w:rsidRPr="00C35FF4" w:rsidRDefault="00C35FF4" w:rsidP="00C35FF4">
            <w:pPr>
              <w:pStyle w:val="Tablecontent"/>
            </w:pPr>
          </w:p>
        </w:tc>
        <w:tc>
          <w:tcPr>
            <w:tcW w:w="9212" w:type="dxa"/>
          </w:tcPr>
          <w:p w14:paraId="4CDB97AB" w14:textId="77777777" w:rsid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p w14:paraId="73F16704" w14:textId="77777777" w:rsidR="00C35FF4" w:rsidRP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tc>
        <w:tc>
          <w:tcPr>
            <w:tcW w:w="3465" w:type="dxa"/>
            <w:vMerge/>
          </w:tcPr>
          <w:p w14:paraId="0F0A02EF" w14:textId="77777777" w:rsidR="00C35FF4" w:rsidRPr="00C35FF4" w:rsidRDefault="00C35FF4" w:rsidP="00C35FF4">
            <w:pPr>
              <w:pStyle w:val="Tablecontent"/>
              <w:cnfStyle w:val="000000000000" w:firstRow="0" w:lastRow="0" w:firstColumn="0" w:lastColumn="0" w:oddVBand="0" w:evenVBand="0" w:oddHBand="0" w:evenHBand="0" w:firstRowFirstColumn="0" w:firstRowLastColumn="0" w:lastRowFirstColumn="0" w:lastRowLastColumn="0"/>
            </w:pPr>
          </w:p>
        </w:tc>
      </w:tr>
    </w:tbl>
    <w:p w14:paraId="13A06C2D" w14:textId="77777777" w:rsidR="00C35FF4" w:rsidRPr="00C35FF4" w:rsidRDefault="00C35FF4" w:rsidP="00C35FF4">
      <w:pPr>
        <w:pStyle w:val="BodyText"/>
        <w:rPr>
          <w:lang w:val="en-GB"/>
        </w:rPr>
      </w:pPr>
    </w:p>
    <w:tbl>
      <w:tblPr>
        <w:tblStyle w:val="PlainTable1"/>
        <w:tblW w:w="0" w:type="auto"/>
        <w:tblBorders>
          <w:top w:val="single" w:sz="2" w:space="0" w:color="CFDCE0"/>
          <w:left w:val="single" w:sz="2" w:space="0" w:color="CFDCE0"/>
          <w:bottom w:val="single" w:sz="2" w:space="0" w:color="CFDCE0"/>
          <w:right w:val="single" w:sz="2" w:space="0" w:color="CFDCE0"/>
          <w:insideH w:val="single" w:sz="2" w:space="0" w:color="CFDCE0"/>
          <w:insideV w:val="single" w:sz="2" w:space="0" w:color="CFDCE0"/>
        </w:tblBorders>
        <w:tblLook w:val="04A0" w:firstRow="1" w:lastRow="0" w:firstColumn="1" w:lastColumn="0" w:noHBand="0" w:noVBand="1"/>
      </w:tblPr>
      <w:tblGrid>
        <w:gridCol w:w="1275"/>
        <w:gridCol w:w="9212"/>
        <w:gridCol w:w="3465"/>
      </w:tblGrid>
      <w:tr w:rsidR="00C35FF4" w:rsidRPr="00E23AB7" w14:paraId="23F638CE" w14:textId="77777777" w:rsidTr="00750D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val="restart"/>
            <w:tcBorders>
              <w:top w:val="single" w:sz="2" w:space="0" w:color="CFDCE0" w:themeColor="accent1"/>
              <w:left w:val="single" w:sz="2" w:space="0" w:color="CFDCE0" w:themeColor="accent1"/>
              <w:bottom w:val="single" w:sz="2" w:space="0" w:color="CFDCE0" w:themeColor="accent1"/>
              <w:right w:val="single" w:sz="2" w:space="0" w:color="CFDCE0" w:themeColor="accent1"/>
            </w:tcBorders>
            <w:shd w:val="clear" w:color="auto" w:fill="D1DCDF"/>
          </w:tcPr>
          <w:p w14:paraId="693A91D8" w14:textId="77777777" w:rsidR="00C35FF4" w:rsidRPr="00C35FF4" w:rsidRDefault="00C35FF4" w:rsidP="002831AB">
            <w:pPr>
              <w:pStyle w:val="Tablecontent"/>
              <w:rPr>
                <w:rFonts w:ascii="KievitOT-Bold" w:hAnsi="KievitOT-Bold"/>
                <w:b w:val="0"/>
                <w:bCs w:val="0"/>
                <w:iCs w:val="0"/>
              </w:rPr>
            </w:pPr>
            <w:r w:rsidRPr="00C35FF4">
              <w:rPr>
                <w:rFonts w:ascii="KievitOT-Bold" w:hAnsi="KievitOT-Bold"/>
                <w:b w:val="0"/>
                <w:bCs w:val="0"/>
                <w:iCs w:val="0"/>
              </w:rPr>
              <w:t>Title</w:t>
            </w:r>
          </w:p>
        </w:tc>
        <w:tc>
          <w:tcPr>
            <w:tcW w:w="9212" w:type="dxa"/>
            <w:tcBorders>
              <w:left w:val="single" w:sz="2" w:space="0" w:color="CFDCE0" w:themeColor="accent1"/>
              <w:right w:val="single" w:sz="2" w:space="0" w:color="CFDCE0" w:themeColor="accent1"/>
            </w:tcBorders>
            <w:shd w:val="clear" w:color="auto" w:fill="84A595"/>
          </w:tcPr>
          <w:p w14:paraId="06F9F891" w14:textId="77777777" w:rsidR="00C35FF4" w:rsidRPr="00C35FF4" w:rsidRDefault="00C35FF4" w:rsidP="002831AB">
            <w:pPr>
              <w:pStyle w:val="Tablecontent"/>
              <w:cnfStyle w:val="100000000000" w:firstRow="1" w:lastRow="0" w:firstColumn="0" w:lastColumn="0" w:oddVBand="0" w:evenVBand="0" w:oddHBand="0" w:evenHBand="0" w:firstRowFirstColumn="0" w:firstRowLastColumn="0" w:lastRowFirstColumn="0" w:lastRowLastColumn="0"/>
            </w:pPr>
            <w:r w:rsidRPr="00A37C30">
              <w:rPr>
                <w:color w:val="FFFFFF" w:themeColor="background1"/>
              </w:rPr>
              <w:t>Commitments or measures in plan</w:t>
            </w:r>
          </w:p>
        </w:tc>
        <w:tc>
          <w:tcPr>
            <w:tcW w:w="3465" w:type="dxa"/>
            <w:vMerge w:val="restart"/>
            <w:tcBorders>
              <w:top w:val="single" w:sz="2" w:space="0" w:color="CFDCE0" w:themeColor="accent1"/>
              <w:left w:val="single" w:sz="2" w:space="0" w:color="CFDCE0" w:themeColor="accent1"/>
              <w:bottom w:val="single" w:sz="2" w:space="0" w:color="CFDCE0" w:themeColor="accent1"/>
              <w:right w:val="single" w:sz="2" w:space="0" w:color="CFDCE0" w:themeColor="accent1"/>
            </w:tcBorders>
            <w:shd w:val="clear" w:color="auto" w:fill="CFDDE0"/>
          </w:tcPr>
          <w:p w14:paraId="3EC19822" w14:textId="77777777" w:rsidR="00C35FF4" w:rsidRPr="00C35FF4" w:rsidRDefault="00C35FF4" w:rsidP="002831AB">
            <w:pPr>
              <w:pStyle w:val="Tablecontent"/>
              <w:cnfStyle w:val="100000000000" w:firstRow="1" w:lastRow="0" w:firstColumn="0" w:lastColumn="0" w:oddVBand="0" w:evenVBand="0" w:oddHBand="0" w:evenHBand="0" w:firstRowFirstColumn="0" w:firstRowLastColumn="0" w:lastRowFirstColumn="0" w:lastRowLastColumn="0"/>
            </w:pPr>
          </w:p>
        </w:tc>
      </w:tr>
      <w:tr w:rsidR="00C35FF4" w:rsidRPr="00E23AB7" w14:paraId="69685526" w14:textId="77777777" w:rsidTr="00750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tcBorders>
              <w:top w:val="single" w:sz="2" w:space="0" w:color="CFDCE0" w:themeColor="accent1"/>
              <w:left w:val="single" w:sz="2" w:space="0" w:color="CFDCE0" w:themeColor="accent1"/>
              <w:bottom w:val="single" w:sz="2" w:space="0" w:color="CFDCE0" w:themeColor="accent1"/>
              <w:right w:val="single" w:sz="2" w:space="0" w:color="CFDCE0" w:themeColor="accent1"/>
            </w:tcBorders>
          </w:tcPr>
          <w:p w14:paraId="37EDF241" w14:textId="77777777" w:rsidR="00C35FF4" w:rsidRPr="00C35FF4" w:rsidRDefault="00C35FF4" w:rsidP="002831AB">
            <w:pPr>
              <w:pStyle w:val="Tablecontent"/>
            </w:pPr>
          </w:p>
        </w:tc>
        <w:tc>
          <w:tcPr>
            <w:tcW w:w="9212" w:type="dxa"/>
            <w:tcBorders>
              <w:left w:val="single" w:sz="2" w:space="0" w:color="CFDCE0" w:themeColor="accent1"/>
              <w:right w:val="single" w:sz="2" w:space="0" w:color="CFDCE0" w:themeColor="accent1"/>
            </w:tcBorders>
            <w:shd w:val="clear" w:color="auto" w:fill="auto"/>
          </w:tcPr>
          <w:p w14:paraId="3E738307"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70766E18"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1B93D382"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4EAB52AD"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58C9DCE7"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272D276E"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0A6A84A9"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c>
          <w:tcPr>
            <w:tcW w:w="3465" w:type="dxa"/>
            <w:vMerge/>
            <w:tcBorders>
              <w:top w:val="single" w:sz="2" w:space="0" w:color="CFDCE0" w:themeColor="accent1"/>
              <w:left w:val="single" w:sz="2" w:space="0" w:color="CFDCE0" w:themeColor="accent1"/>
              <w:bottom w:val="single" w:sz="2" w:space="0" w:color="CFDCE0" w:themeColor="accent1"/>
              <w:right w:val="single" w:sz="2" w:space="0" w:color="CFDCE0" w:themeColor="accent1"/>
            </w:tcBorders>
            <w:shd w:val="clear" w:color="auto" w:fill="CFDDE0"/>
          </w:tcPr>
          <w:p w14:paraId="336FF720"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r>
      <w:tr w:rsidR="00C35FF4" w:rsidRPr="00E23AB7" w14:paraId="36DBE822" w14:textId="77777777" w:rsidTr="00750DEB">
        <w:tc>
          <w:tcPr>
            <w:cnfStyle w:val="001000000000" w:firstRow="0" w:lastRow="0" w:firstColumn="1" w:lastColumn="0" w:oddVBand="0" w:evenVBand="0" w:oddHBand="0" w:evenHBand="0" w:firstRowFirstColumn="0" w:firstRowLastColumn="0" w:lastRowFirstColumn="0" w:lastRowLastColumn="0"/>
            <w:tcW w:w="1275" w:type="dxa"/>
            <w:vMerge/>
            <w:tcBorders>
              <w:top w:val="single" w:sz="2" w:space="0" w:color="CFDCE0" w:themeColor="accent1"/>
              <w:left w:val="single" w:sz="2" w:space="0" w:color="CFDCE0" w:themeColor="accent1"/>
              <w:bottom w:val="single" w:sz="2" w:space="0" w:color="CFDCE0" w:themeColor="accent1"/>
              <w:right w:val="single" w:sz="2" w:space="0" w:color="CFDCE0" w:themeColor="accent1"/>
            </w:tcBorders>
          </w:tcPr>
          <w:p w14:paraId="62977A6E" w14:textId="77777777" w:rsidR="00C35FF4" w:rsidRPr="00C35FF4" w:rsidRDefault="00C35FF4" w:rsidP="002831AB">
            <w:pPr>
              <w:pStyle w:val="Tablecontent"/>
            </w:pPr>
          </w:p>
        </w:tc>
        <w:tc>
          <w:tcPr>
            <w:tcW w:w="9212" w:type="dxa"/>
            <w:tcBorders>
              <w:left w:val="single" w:sz="2" w:space="0" w:color="CFDCE0" w:themeColor="accent1"/>
              <w:right w:val="single" w:sz="2" w:space="0" w:color="CFDCE0" w:themeColor="accent1"/>
            </w:tcBorders>
            <w:shd w:val="clear" w:color="auto" w:fill="84A595"/>
          </w:tcPr>
          <w:p w14:paraId="6840AFD1"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rPr>
                <w:rFonts w:ascii="KievitOT-Bold" w:hAnsi="KievitOT-Bold"/>
                <w:b/>
                <w:bCs/>
                <w:iCs w:val="0"/>
              </w:rPr>
            </w:pPr>
            <w:r w:rsidRPr="00A37C30">
              <w:rPr>
                <w:rFonts w:ascii="KievitOT-Bold" w:hAnsi="KievitOT-Bold"/>
                <w:b/>
                <w:bCs/>
                <w:iCs w:val="0"/>
                <w:color w:val="FFFFFF" w:themeColor="background1"/>
              </w:rPr>
              <w:t>Responsible national ministry or agency</w:t>
            </w:r>
          </w:p>
        </w:tc>
        <w:tc>
          <w:tcPr>
            <w:tcW w:w="3465" w:type="dxa"/>
            <w:vMerge/>
            <w:tcBorders>
              <w:top w:val="single" w:sz="2" w:space="0" w:color="CFDCE0" w:themeColor="accent1"/>
              <w:left w:val="single" w:sz="2" w:space="0" w:color="CFDCE0" w:themeColor="accent1"/>
              <w:bottom w:val="single" w:sz="2" w:space="0" w:color="CFDCE0" w:themeColor="accent1"/>
              <w:right w:val="single" w:sz="2" w:space="0" w:color="CFDCE0" w:themeColor="accent1"/>
            </w:tcBorders>
            <w:shd w:val="clear" w:color="auto" w:fill="CFDDE0"/>
          </w:tcPr>
          <w:p w14:paraId="14A5C74F"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pPr>
          </w:p>
        </w:tc>
      </w:tr>
      <w:tr w:rsidR="00C35FF4" w:rsidRPr="00E23AB7" w14:paraId="646250B7" w14:textId="77777777" w:rsidTr="00750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tcBorders>
              <w:top w:val="single" w:sz="2" w:space="0" w:color="CFDCE0" w:themeColor="accent1"/>
              <w:left w:val="single" w:sz="2" w:space="0" w:color="CFDCE0" w:themeColor="accent1"/>
              <w:bottom w:val="single" w:sz="2" w:space="0" w:color="CFDCE0" w:themeColor="accent1"/>
              <w:right w:val="single" w:sz="2" w:space="0" w:color="CFDCE0" w:themeColor="accent1"/>
            </w:tcBorders>
          </w:tcPr>
          <w:p w14:paraId="2D65304D" w14:textId="77777777" w:rsidR="00C35FF4" w:rsidRPr="00C35FF4" w:rsidRDefault="00C35FF4" w:rsidP="002831AB">
            <w:pPr>
              <w:pStyle w:val="Tablecontent"/>
            </w:pPr>
          </w:p>
        </w:tc>
        <w:tc>
          <w:tcPr>
            <w:tcW w:w="9212" w:type="dxa"/>
            <w:tcBorders>
              <w:left w:val="single" w:sz="2" w:space="0" w:color="CFDCE0" w:themeColor="accent1"/>
              <w:right w:val="single" w:sz="2" w:space="0" w:color="CFDCE0" w:themeColor="accent1"/>
            </w:tcBorders>
            <w:shd w:val="clear" w:color="auto" w:fill="auto"/>
          </w:tcPr>
          <w:p w14:paraId="74A95EDE"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5DA74BCA"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c>
          <w:tcPr>
            <w:tcW w:w="3465" w:type="dxa"/>
            <w:vMerge/>
            <w:tcBorders>
              <w:top w:val="single" w:sz="2" w:space="0" w:color="CFDCE0" w:themeColor="accent1"/>
              <w:left w:val="single" w:sz="2" w:space="0" w:color="CFDCE0" w:themeColor="accent1"/>
              <w:bottom w:val="single" w:sz="2" w:space="0" w:color="CFDCE0" w:themeColor="accent1"/>
              <w:right w:val="single" w:sz="2" w:space="0" w:color="CFDCE0" w:themeColor="accent1"/>
            </w:tcBorders>
            <w:shd w:val="clear" w:color="auto" w:fill="CFDDE0"/>
          </w:tcPr>
          <w:p w14:paraId="76137AFE"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r>
      <w:tr w:rsidR="00C35FF4" w:rsidRPr="00E23AB7" w14:paraId="039E67DA" w14:textId="77777777" w:rsidTr="00750DEB">
        <w:tc>
          <w:tcPr>
            <w:cnfStyle w:val="001000000000" w:firstRow="0" w:lastRow="0" w:firstColumn="1" w:lastColumn="0" w:oddVBand="0" w:evenVBand="0" w:oddHBand="0" w:evenHBand="0" w:firstRowFirstColumn="0" w:firstRowLastColumn="0" w:lastRowFirstColumn="0" w:lastRowLastColumn="0"/>
            <w:tcW w:w="1275" w:type="dxa"/>
            <w:vMerge/>
            <w:tcBorders>
              <w:top w:val="single" w:sz="2" w:space="0" w:color="CFDCE0" w:themeColor="accent1"/>
              <w:left w:val="single" w:sz="2" w:space="0" w:color="CFDCE0" w:themeColor="accent1"/>
              <w:bottom w:val="single" w:sz="2" w:space="0" w:color="CFDCE0" w:themeColor="accent1"/>
              <w:right w:val="single" w:sz="2" w:space="0" w:color="CFDCE0" w:themeColor="accent1"/>
            </w:tcBorders>
          </w:tcPr>
          <w:p w14:paraId="2ABF72A5" w14:textId="77777777" w:rsidR="00C35FF4" w:rsidRPr="00C35FF4" w:rsidRDefault="00C35FF4" w:rsidP="002831AB">
            <w:pPr>
              <w:pStyle w:val="Tablecontent"/>
            </w:pPr>
          </w:p>
        </w:tc>
        <w:tc>
          <w:tcPr>
            <w:tcW w:w="9212" w:type="dxa"/>
            <w:tcBorders>
              <w:left w:val="single" w:sz="2" w:space="0" w:color="CFDCE0" w:themeColor="accent1"/>
              <w:right w:val="single" w:sz="2" w:space="0" w:color="CFDCE0" w:themeColor="accent1"/>
            </w:tcBorders>
            <w:shd w:val="clear" w:color="auto" w:fill="84A595"/>
          </w:tcPr>
          <w:p w14:paraId="0D9DE894" w14:textId="77777777" w:rsidR="00C35FF4" w:rsidRPr="00A37C30" w:rsidRDefault="00C35FF4" w:rsidP="002831AB">
            <w:pPr>
              <w:pStyle w:val="Tablecontent"/>
              <w:cnfStyle w:val="000000000000" w:firstRow="0" w:lastRow="0" w:firstColumn="0" w:lastColumn="0" w:oddVBand="0" w:evenVBand="0" w:oddHBand="0" w:evenHBand="0" w:firstRowFirstColumn="0" w:firstRowLastColumn="0" w:lastRowFirstColumn="0" w:lastRowLastColumn="0"/>
              <w:rPr>
                <w:rFonts w:ascii="KievitOT-Bold" w:hAnsi="KievitOT-Bold"/>
                <w:b/>
                <w:bCs/>
                <w:iCs w:val="0"/>
                <w:color w:val="FFFFFF" w:themeColor="background1"/>
              </w:rPr>
            </w:pPr>
            <w:r w:rsidRPr="00A37C30">
              <w:rPr>
                <w:rFonts w:ascii="KievitOT-Bold" w:hAnsi="KievitOT-Bold"/>
                <w:b/>
                <w:bCs/>
                <w:iCs w:val="0"/>
                <w:color w:val="FFFFFF" w:themeColor="background1"/>
              </w:rPr>
              <w:t>Water-related ecosystem service and processes in document</w:t>
            </w:r>
          </w:p>
        </w:tc>
        <w:tc>
          <w:tcPr>
            <w:tcW w:w="3465" w:type="dxa"/>
            <w:vMerge/>
            <w:tcBorders>
              <w:top w:val="single" w:sz="2" w:space="0" w:color="CFDCE0" w:themeColor="accent1"/>
              <w:left w:val="single" w:sz="2" w:space="0" w:color="CFDCE0" w:themeColor="accent1"/>
              <w:bottom w:val="single" w:sz="2" w:space="0" w:color="CFDCE0" w:themeColor="accent1"/>
              <w:right w:val="single" w:sz="2" w:space="0" w:color="CFDCE0" w:themeColor="accent1"/>
            </w:tcBorders>
            <w:shd w:val="clear" w:color="auto" w:fill="CFDDE0"/>
          </w:tcPr>
          <w:p w14:paraId="7DF037ED"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pPr>
          </w:p>
        </w:tc>
      </w:tr>
      <w:tr w:rsidR="00C35FF4" w:rsidRPr="00E23AB7" w14:paraId="2AE28D93" w14:textId="77777777" w:rsidTr="00750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tcBorders>
              <w:top w:val="single" w:sz="2" w:space="0" w:color="CFDCE0" w:themeColor="accent1"/>
              <w:left w:val="single" w:sz="2" w:space="0" w:color="CFDCE0" w:themeColor="accent1"/>
              <w:bottom w:val="single" w:sz="2" w:space="0" w:color="CFDCE0" w:themeColor="accent1"/>
              <w:right w:val="single" w:sz="2" w:space="0" w:color="CFDCE0" w:themeColor="accent1"/>
            </w:tcBorders>
          </w:tcPr>
          <w:p w14:paraId="6F02C71F" w14:textId="77777777" w:rsidR="00C35FF4" w:rsidRPr="00C35FF4" w:rsidRDefault="00C35FF4" w:rsidP="002831AB">
            <w:pPr>
              <w:pStyle w:val="Tablecontent"/>
            </w:pPr>
          </w:p>
        </w:tc>
        <w:tc>
          <w:tcPr>
            <w:tcW w:w="9212" w:type="dxa"/>
            <w:tcBorders>
              <w:left w:val="single" w:sz="2" w:space="0" w:color="CFDCE0" w:themeColor="accent1"/>
              <w:right w:val="single" w:sz="2" w:space="0" w:color="CFDCE0" w:themeColor="accent1"/>
            </w:tcBorders>
            <w:shd w:val="clear" w:color="auto" w:fill="auto"/>
          </w:tcPr>
          <w:p w14:paraId="589DE18D"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3BE2D0A4"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c>
          <w:tcPr>
            <w:tcW w:w="3465" w:type="dxa"/>
            <w:vMerge/>
            <w:tcBorders>
              <w:top w:val="single" w:sz="2" w:space="0" w:color="CFDCE0" w:themeColor="accent1"/>
              <w:left w:val="single" w:sz="2" w:space="0" w:color="CFDCE0" w:themeColor="accent1"/>
              <w:bottom w:val="single" w:sz="2" w:space="0" w:color="CFDCE0" w:themeColor="accent1"/>
              <w:right w:val="single" w:sz="2" w:space="0" w:color="CFDCE0" w:themeColor="accent1"/>
            </w:tcBorders>
            <w:shd w:val="clear" w:color="auto" w:fill="CFDDE0"/>
          </w:tcPr>
          <w:p w14:paraId="076AE512"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r>
      <w:tr w:rsidR="00C35FF4" w:rsidRPr="00E23AB7" w14:paraId="7E6BC57E" w14:textId="77777777" w:rsidTr="00750DEB">
        <w:tc>
          <w:tcPr>
            <w:cnfStyle w:val="001000000000" w:firstRow="0" w:lastRow="0" w:firstColumn="1" w:lastColumn="0" w:oddVBand="0" w:evenVBand="0" w:oddHBand="0" w:evenHBand="0" w:firstRowFirstColumn="0" w:firstRowLastColumn="0" w:lastRowFirstColumn="0" w:lastRowLastColumn="0"/>
            <w:tcW w:w="1275" w:type="dxa"/>
            <w:vMerge/>
            <w:tcBorders>
              <w:top w:val="single" w:sz="2" w:space="0" w:color="CFDCE0" w:themeColor="accent1"/>
              <w:left w:val="single" w:sz="2" w:space="0" w:color="CFDCE0" w:themeColor="accent1"/>
              <w:bottom w:val="single" w:sz="2" w:space="0" w:color="CFDCE0" w:themeColor="accent1"/>
              <w:right w:val="single" w:sz="2" w:space="0" w:color="CFDCE0" w:themeColor="accent1"/>
            </w:tcBorders>
          </w:tcPr>
          <w:p w14:paraId="505E166B" w14:textId="77777777" w:rsidR="00C35FF4" w:rsidRPr="00C35FF4" w:rsidRDefault="00C35FF4" w:rsidP="002831AB">
            <w:pPr>
              <w:pStyle w:val="Tablecontent"/>
            </w:pPr>
          </w:p>
        </w:tc>
        <w:tc>
          <w:tcPr>
            <w:tcW w:w="9212" w:type="dxa"/>
            <w:tcBorders>
              <w:left w:val="single" w:sz="2" w:space="0" w:color="CFDCE0" w:themeColor="accent1"/>
              <w:right w:val="single" w:sz="2" w:space="0" w:color="CFDCE0" w:themeColor="accent1"/>
            </w:tcBorders>
          </w:tcPr>
          <w:p w14:paraId="448EF4CA" w14:textId="77777777" w:rsid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pPr>
          </w:p>
          <w:p w14:paraId="3B51D521"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pPr>
          </w:p>
        </w:tc>
        <w:tc>
          <w:tcPr>
            <w:tcW w:w="3465" w:type="dxa"/>
            <w:vMerge/>
            <w:tcBorders>
              <w:top w:val="single" w:sz="2" w:space="0" w:color="CFDCE0" w:themeColor="accent1"/>
              <w:left w:val="single" w:sz="2" w:space="0" w:color="CFDCE0" w:themeColor="accent1"/>
              <w:bottom w:val="single" w:sz="2" w:space="0" w:color="CFDCE0" w:themeColor="accent1"/>
              <w:right w:val="single" w:sz="2" w:space="0" w:color="CFDCE0" w:themeColor="accent1"/>
            </w:tcBorders>
            <w:shd w:val="clear" w:color="auto" w:fill="CFDDE0"/>
          </w:tcPr>
          <w:p w14:paraId="4D6A3478"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pPr>
          </w:p>
        </w:tc>
      </w:tr>
      <w:tr w:rsidR="00C35FF4" w:rsidRPr="00E23AB7" w14:paraId="475288E8" w14:textId="77777777" w:rsidTr="00750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tcBorders>
              <w:top w:val="single" w:sz="2" w:space="0" w:color="CFDCE0" w:themeColor="accent1"/>
              <w:left w:val="single" w:sz="2" w:space="0" w:color="CFDCE0" w:themeColor="accent1"/>
              <w:bottom w:val="single" w:sz="2" w:space="0" w:color="CFDCE0" w:themeColor="accent1"/>
              <w:right w:val="single" w:sz="2" w:space="0" w:color="CFDCE0" w:themeColor="accent1"/>
            </w:tcBorders>
          </w:tcPr>
          <w:p w14:paraId="0784742E" w14:textId="77777777" w:rsidR="00C35FF4" w:rsidRPr="00C35FF4" w:rsidRDefault="00C35FF4" w:rsidP="002831AB">
            <w:pPr>
              <w:pStyle w:val="Tablecontent"/>
            </w:pPr>
          </w:p>
        </w:tc>
        <w:tc>
          <w:tcPr>
            <w:tcW w:w="9212" w:type="dxa"/>
            <w:tcBorders>
              <w:left w:val="single" w:sz="2" w:space="0" w:color="CFDCE0" w:themeColor="accent1"/>
              <w:right w:val="single" w:sz="2" w:space="0" w:color="CFDCE0" w:themeColor="accent1"/>
            </w:tcBorders>
            <w:shd w:val="clear" w:color="auto" w:fill="auto"/>
          </w:tcPr>
          <w:p w14:paraId="7F69B07F"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14A4E34A"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c>
          <w:tcPr>
            <w:tcW w:w="3465" w:type="dxa"/>
            <w:vMerge/>
            <w:tcBorders>
              <w:top w:val="single" w:sz="2" w:space="0" w:color="CFDCE0" w:themeColor="accent1"/>
              <w:left w:val="single" w:sz="2" w:space="0" w:color="CFDCE0" w:themeColor="accent1"/>
              <w:bottom w:val="single" w:sz="2" w:space="0" w:color="CFDCE0" w:themeColor="accent1"/>
              <w:right w:val="single" w:sz="2" w:space="0" w:color="CFDCE0" w:themeColor="accent1"/>
            </w:tcBorders>
            <w:shd w:val="clear" w:color="auto" w:fill="CFDDE0"/>
          </w:tcPr>
          <w:p w14:paraId="14B0379F"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r>
    </w:tbl>
    <w:p w14:paraId="1001C569" w14:textId="340F331D" w:rsidR="006C4AE8" w:rsidRPr="00C35FF4" w:rsidRDefault="006C4AE8" w:rsidP="00C35FF4">
      <w:pPr>
        <w:pStyle w:val="BodyText"/>
        <w:rPr>
          <w:lang w:val="en-GB"/>
        </w:rPr>
      </w:pPr>
    </w:p>
    <w:tbl>
      <w:tblPr>
        <w:tblStyle w:val="PlainTable1"/>
        <w:tblW w:w="0" w:type="auto"/>
        <w:tblBorders>
          <w:top w:val="single" w:sz="2" w:space="0" w:color="CFDCE0" w:themeColor="accent1"/>
          <w:left w:val="single" w:sz="2" w:space="0" w:color="CFDCE0" w:themeColor="accent1"/>
          <w:bottom w:val="single" w:sz="2" w:space="0" w:color="CFDCE0" w:themeColor="accent1"/>
          <w:right w:val="single" w:sz="2" w:space="0" w:color="CFDCE0" w:themeColor="accent1"/>
          <w:insideH w:val="single" w:sz="2" w:space="0" w:color="CFDCE0" w:themeColor="accent1"/>
          <w:insideV w:val="single" w:sz="2" w:space="0" w:color="CFDCE0" w:themeColor="accent1"/>
        </w:tblBorders>
        <w:tblLook w:val="04A0" w:firstRow="1" w:lastRow="0" w:firstColumn="1" w:lastColumn="0" w:noHBand="0" w:noVBand="1"/>
      </w:tblPr>
      <w:tblGrid>
        <w:gridCol w:w="1275"/>
        <w:gridCol w:w="9212"/>
        <w:gridCol w:w="3465"/>
      </w:tblGrid>
      <w:tr w:rsidR="00C35FF4" w:rsidRPr="00E23AB7" w14:paraId="32D98F7F" w14:textId="77777777" w:rsidTr="00A37C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val="restart"/>
            <w:shd w:val="clear" w:color="auto" w:fill="EAEFF3"/>
          </w:tcPr>
          <w:p w14:paraId="2FE64D10" w14:textId="77777777" w:rsidR="00C35FF4" w:rsidRPr="00C35FF4" w:rsidRDefault="00C35FF4" w:rsidP="002831AB">
            <w:pPr>
              <w:pStyle w:val="Tablecontent"/>
              <w:rPr>
                <w:rFonts w:ascii="KievitOT-Bold" w:hAnsi="KievitOT-Bold"/>
                <w:b w:val="0"/>
                <w:bCs w:val="0"/>
                <w:iCs w:val="0"/>
              </w:rPr>
            </w:pPr>
            <w:r w:rsidRPr="00C35FF4">
              <w:rPr>
                <w:rFonts w:ascii="KievitOT-Bold" w:hAnsi="KievitOT-Bold"/>
                <w:b w:val="0"/>
                <w:bCs w:val="0"/>
                <w:iCs w:val="0"/>
              </w:rPr>
              <w:t>Title</w:t>
            </w:r>
          </w:p>
        </w:tc>
        <w:tc>
          <w:tcPr>
            <w:tcW w:w="9212" w:type="dxa"/>
            <w:shd w:val="clear" w:color="auto" w:fill="98B3C3" w:themeFill="accent2"/>
          </w:tcPr>
          <w:p w14:paraId="31273B0D" w14:textId="77777777" w:rsidR="00C35FF4" w:rsidRPr="00C35FF4" w:rsidRDefault="00C35FF4" w:rsidP="002831AB">
            <w:pPr>
              <w:pStyle w:val="Tablecontent"/>
              <w:cnfStyle w:val="100000000000" w:firstRow="1" w:lastRow="0" w:firstColumn="0" w:lastColumn="0" w:oddVBand="0" w:evenVBand="0" w:oddHBand="0" w:evenHBand="0" w:firstRowFirstColumn="0" w:firstRowLastColumn="0" w:lastRowFirstColumn="0" w:lastRowLastColumn="0"/>
              <w:rPr>
                <w:rFonts w:ascii="KievitOT-Bold" w:hAnsi="KievitOT-Bold"/>
                <w:iCs w:val="0"/>
              </w:rPr>
            </w:pPr>
            <w:r w:rsidRPr="00A37C30">
              <w:rPr>
                <w:rFonts w:ascii="KievitOT-Bold" w:hAnsi="KievitOT-Bold"/>
                <w:iCs w:val="0"/>
                <w:color w:val="FFFFFF" w:themeColor="background1"/>
              </w:rPr>
              <w:t>Commitments or measures in plan</w:t>
            </w:r>
          </w:p>
        </w:tc>
        <w:tc>
          <w:tcPr>
            <w:tcW w:w="3465" w:type="dxa"/>
            <w:vMerge w:val="restart"/>
            <w:shd w:val="clear" w:color="auto" w:fill="EAEFF3"/>
          </w:tcPr>
          <w:p w14:paraId="49112C33" w14:textId="77777777" w:rsidR="00C35FF4" w:rsidRPr="00C35FF4" w:rsidRDefault="00C35FF4" w:rsidP="002831AB">
            <w:pPr>
              <w:pStyle w:val="Tablecontent"/>
              <w:cnfStyle w:val="100000000000" w:firstRow="1" w:lastRow="0" w:firstColumn="0" w:lastColumn="0" w:oddVBand="0" w:evenVBand="0" w:oddHBand="0" w:evenHBand="0" w:firstRowFirstColumn="0" w:firstRowLastColumn="0" w:lastRowFirstColumn="0" w:lastRowLastColumn="0"/>
            </w:pPr>
          </w:p>
        </w:tc>
      </w:tr>
      <w:tr w:rsidR="00C35FF4" w:rsidRPr="00E23AB7" w14:paraId="662E06FB" w14:textId="77777777" w:rsidTr="00C35F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shd w:val="clear" w:color="auto" w:fill="auto"/>
          </w:tcPr>
          <w:p w14:paraId="5F62D559" w14:textId="77777777" w:rsidR="00C35FF4" w:rsidRPr="00C35FF4" w:rsidRDefault="00C35FF4" w:rsidP="002831AB">
            <w:pPr>
              <w:pStyle w:val="Tablecontent"/>
            </w:pPr>
          </w:p>
        </w:tc>
        <w:tc>
          <w:tcPr>
            <w:tcW w:w="9212" w:type="dxa"/>
            <w:shd w:val="clear" w:color="auto" w:fill="auto"/>
          </w:tcPr>
          <w:p w14:paraId="6D9FABD8"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2190689E"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1EA2FCE0"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7FAA75E9"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772C6526"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5EA691CA"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3C0A457F"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c>
          <w:tcPr>
            <w:tcW w:w="3465" w:type="dxa"/>
            <w:vMerge/>
            <w:shd w:val="clear" w:color="auto" w:fill="auto"/>
          </w:tcPr>
          <w:p w14:paraId="7118F9A4"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r>
      <w:tr w:rsidR="00C35FF4" w:rsidRPr="00E23AB7" w14:paraId="32AA1154" w14:textId="77777777" w:rsidTr="00A37C30">
        <w:tc>
          <w:tcPr>
            <w:cnfStyle w:val="001000000000" w:firstRow="0" w:lastRow="0" w:firstColumn="1" w:lastColumn="0" w:oddVBand="0" w:evenVBand="0" w:oddHBand="0" w:evenHBand="0" w:firstRowFirstColumn="0" w:firstRowLastColumn="0" w:lastRowFirstColumn="0" w:lastRowLastColumn="0"/>
            <w:tcW w:w="1275" w:type="dxa"/>
            <w:vMerge/>
          </w:tcPr>
          <w:p w14:paraId="0ECEB583" w14:textId="77777777" w:rsidR="00C35FF4" w:rsidRPr="00C35FF4" w:rsidRDefault="00C35FF4" w:rsidP="002831AB">
            <w:pPr>
              <w:pStyle w:val="Tablecontent"/>
            </w:pPr>
          </w:p>
        </w:tc>
        <w:tc>
          <w:tcPr>
            <w:tcW w:w="9212" w:type="dxa"/>
            <w:shd w:val="clear" w:color="auto" w:fill="98B3C3" w:themeFill="accent2"/>
          </w:tcPr>
          <w:p w14:paraId="2B160C67"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rPr>
                <w:rFonts w:ascii="KievitOT-Bold" w:hAnsi="KievitOT-Bold"/>
                <w:iCs w:val="0"/>
              </w:rPr>
            </w:pPr>
            <w:r w:rsidRPr="00A37C30">
              <w:rPr>
                <w:rFonts w:ascii="KievitOT-Bold" w:hAnsi="KievitOT-Bold"/>
                <w:iCs w:val="0"/>
                <w:color w:val="FFFFFF" w:themeColor="background1"/>
              </w:rPr>
              <w:t>Responsible national ministry or agency</w:t>
            </w:r>
          </w:p>
        </w:tc>
        <w:tc>
          <w:tcPr>
            <w:tcW w:w="3465" w:type="dxa"/>
            <w:vMerge/>
          </w:tcPr>
          <w:p w14:paraId="07E68C89"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pPr>
          </w:p>
        </w:tc>
      </w:tr>
      <w:tr w:rsidR="00C35FF4" w:rsidRPr="00E23AB7" w14:paraId="1DA63133" w14:textId="77777777" w:rsidTr="00C35F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shd w:val="clear" w:color="auto" w:fill="auto"/>
          </w:tcPr>
          <w:p w14:paraId="416787C7" w14:textId="77777777" w:rsidR="00C35FF4" w:rsidRPr="00C35FF4" w:rsidRDefault="00C35FF4" w:rsidP="002831AB">
            <w:pPr>
              <w:pStyle w:val="Tablecontent"/>
            </w:pPr>
          </w:p>
        </w:tc>
        <w:tc>
          <w:tcPr>
            <w:tcW w:w="9212" w:type="dxa"/>
            <w:shd w:val="clear" w:color="auto" w:fill="auto"/>
          </w:tcPr>
          <w:p w14:paraId="4E0927D0"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50492BFB"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c>
          <w:tcPr>
            <w:tcW w:w="3465" w:type="dxa"/>
            <w:vMerge/>
            <w:shd w:val="clear" w:color="auto" w:fill="auto"/>
          </w:tcPr>
          <w:p w14:paraId="222918B9"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r>
      <w:tr w:rsidR="00C35FF4" w:rsidRPr="00E23AB7" w14:paraId="56072944" w14:textId="77777777" w:rsidTr="00A37C30">
        <w:tc>
          <w:tcPr>
            <w:cnfStyle w:val="001000000000" w:firstRow="0" w:lastRow="0" w:firstColumn="1" w:lastColumn="0" w:oddVBand="0" w:evenVBand="0" w:oddHBand="0" w:evenHBand="0" w:firstRowFirstColumn="0" w:firstRowLastColumn="0" w:lastRowFirstColumn="0" w:lastRowLastColumn="0"/>
            <w:tcW w:w="1275" w:type="dxa"/>
            <w:vMerge/>
          </w:tcPr>
          <w:p w14:paraId="0BBA29A7" w14:textId="77777777" w:rsidR="00C35FF4" w:rsidRPr="00C35FF4" w:rsidRDefault="00C35FF4" w:rsidP="002831AB">
            <w:pPr>
              <w:pStyle w:val="Tablecontent"/>
            </w:pPr>
          </w:p>
        </w:tc>
        <w:tc>
          <w:tcPr>
            <w:tcW w:w="9212" w:type="dxa"/>
            <w:shd w:val="clear" w:color="auto" w:fill="98B3C3" w:themeFill="accent2"/>
          </w:tcPr>
          <w:p w14:paraId="7FDCA103"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rPr>
                <w:rFonts w:ascii="KievitOT-Bold" w:hAnsi="KievitOT-Bold"/>
                <w:iCs w:val="0"/>
              </w:rPr>
            </w:pPr>
            <w:r w:rsidRPr="00A37C30">
              <w:rPr>
                <w:rFonts w:ascii="KievitOT-Bold" w:hAnsi="KievitOT-Bold"/>
                <w:iCs w:val="0"/>
                <w:color w:val="FFFFFF" w:themeColor="background1"/>
              </w:rPr>
              <w:t>Water-related ecosystem service and processes in document</w:t>
            </w:r>
          </w:p>
        </w:tc>
        <w:tc>
          <w:tcPr>
            <w:tcW w:w="3465" w:type="dxa"/>
            <w:vMerge/>
          </w:tcPr>
          <w:p w14:paraId="4E19FCE1"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pPr>
          </w:p>
        </w:tc>
      </w:tr>
      <w:tr w:rsidR="00C35FF4" w:rsidRPr="00E23AB7" w14:paraId="76DA3650" w14:textId="77777777" w:rsidTr="00C35F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shd w:val="clear" w:color="auto" w:fill="auto"/>
          </w:tcPr>
          <w:p w14:paraId="6BC6F443" w14:textId="77777777" w:rsidR="00C35FF4" w:rsidRPr="00C35FF4" w:rsidRDefault="00C35FF4" w:rsidP="002831AB">
            <w:pPr>
              <w:pStyle w:val="Tablecontent"/>
            </w:pPr>
          </w:p>
        </w:tc>
        <w:tc>
          <w:tcPr>
            <w:tcW w:w="9212" w:type="dxa"/>
            <w:shd w:val="clear" w:color="auto" w:fill="auto"/>
          </w:tcPr>
          <w:p w14:paraId="4A959105"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66E94F32"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c>
          <w:tcPr>
            <w:tcW w:w="3465" w:type="dxa"/>
            <w:vMerge/>
            <w:shd w:val="clear" w:color="auto" w:fill="auto"/>
          </w:tcPr>
          <w:p w14:paraId="1F901DF6"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r>
      <w:tr w:rsidR="00C35FF4" w:rsidRPr="00E23AB7" w14:paraId="70DBD26B" w14:textId="77777777" w:rsidTr="00C35FF4">
        <w:tc>
          <w:tcPr>
            <w:cnfStyle w:val="001000000000" w:firstRow="0" w:lastRow="0" w:firstColumn="1" w:lastColumn="0" w:oddVBand="0" w:evenVBand="0" w:oddHBand="0" w:evenHBand="0" w:firstRowFirstColumn="0" w:firstRowLastColumn="0" w:lastRowFirstColumn="0" w:lastRowLastColumn="0"/>
            <w:tcW w:w="1275" w:type="dxa"/>
            <w:vMerge/>
          </w:tcPr>
          <w:p w14:paraId="2C629400" w14:textId="77777777" w:rsidR="00C35FF4" w:rsidRPr="00C35FF4" w:rsidRDefault="00C35FF4" w:rsidP="002831AB">
            <w:pPr>
              <w:pStyle w:val="Tablecontent"/>
            </w:pPr>
          </w:p>
        </w:tc>
        <w:tc>
          <w:tcPr>
            <w:tcW w:w="9212" w:type="dxa"/>
          </w:tcPr>
          <w:p w14:paraId="5CD47DEB" w14:textId="77777777" w:rsid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pPr>
          </w:p>
          <w:p w14:paraId="5EEF89DE"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pPr>
          </w:p>
        </w:tc>
        <w:tc>
          <w:tcPr>
            <w:tcW w:w="3465" w:type="dxa"/>
            <w:vMerge/>
          </w:tcPr>
          <w:p w14:paraId="26890043"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pPr>
          </w:p>
        </w:tc>
      </w:tr>
      <w:tr w:rsidR="00C35FF4" w:rsidRPr="00E23AB7" w14:paraId="16645AF9" w14:textId="77777777" w:rsidTr="00C35F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shd w:val="clear" w:color="auto" w:fill="auto"/>
          </w:tcPr>
          <w:p w14:paraId="3C244909" w14:textId="77777777" w:rsidR="00C35FF4" w:rsidRPr="00C35FF4" w:rsidRDefault="00C35FF4" w:rsidP="002831AB">
            <w:pPr>
              <w:pStyle w:val="Tablecontent"/>
            </w:pPr>
          </w:p>
        </w:tc>
        <w:tc>
          <w:tcPr>
            <w:tcW w:w="9212" w:type="dxa"/>
            <w:shd w:val="clear" w:color="auto" w:fill="auto"/>
          </w:tcPr>
          <w:p w14:paraId="5712A2FA"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01034051"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c>
          <w:tcPr>
            <w:tcW w:w="3465" w:type="dxa"/>
            <w:vMerge/>
            <w:shd w:val="clear" w:color="auto" w:fill="auto"/>
          </w:tcPr>
          <w:p w14:paraId="74C721B0"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r>
    </w:tbl>
    <w:p w14:paraId="205FCBF3" w14:textId="77777777" w:rsidR="00C35FF4" w:rsidRDefault="00C35FF4" w:rsidP="00C35FF4">
      <w:pPr>
        <w:pStyle w:val="BodyText"/>
        <w:rPr>
          <w:lang w:val="en-GB"/>
        </w:rPr>
      </w:pPr>
    </w:p>
    <w:tbl>
      <w:tblPr>
        <w:tblStyle w:val="PlainTable1"/>
        <w:tblW w:w="0" w:type="auto"/>
        <w:tblBorders>
          <w:top w:val="single" w:sz="2" w:space="0" w:color="CFDCE0" w:themeColor="accent1"/>
          <w:left w:val="single" w:sz="2" w:space="0" w:color="CFDCE0" w:themeColor="accent1"/>
          <w:bottom w:val="single" w:sz="2" w:space="0" w:color="CFDCE0" w:themeColor="accent1"/>
          <w:right w:val="single" w:sz="2" w:space="0" w:color="CFDCE0" w:themeColor="accent1"/>
          <w:insideH w:val="single" w:sz="2" w:space="0" w:color="CFDCE0" w:themeColor="accent1"/>
          <w:insideV w:val="single" w:sz="2" w:space="0" w:color="CFDCE0" w:themeColor="accent1"/>
        </w:tblBorders>
        <w:tblLook w:val="04A0" w:firstRow="1" w:lastRow="0" w:firstColumn="1" w:lastColumn="0" w:noHBand="0" w:noVBand="1"/>
      </w:tblPr>
      <w:tblGrid>
        <w:gridCol w:w="1275"/>
        <w:gridCol w:w="9212"/>
        <w:gridCol w:w="3465"/>
      </w:tblGrid>
      <w:tr w:rsidR="00C35FF4" w:rsidRPr="00E23AB7" w14:paraId="7E58F8D6" w14:textId="77777777" w:rsidTr="00750D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val="restart"/>
            <w:tcBorders>
              <w:right w:val="single" w:sz="2" w:space="0" w:color="CFDCE0" w:themeColor="accent1"/>
            </w:tcBorders>
            <w:shd w:val="clear" w:color="auto" w:fill="D1DCDF"/>
          </w:tcPr>
          <w:p w14:paraId="16CE9CB6" w14:textId="77777777" w:rsidR="00C35FF4" w:rsidRPr="00C35FF4" w:rsidRDefault="00C35FF4" w:rsidP="002831AB">
            <w:pPr>
              <w:pStyle w:val="Tablecontent"/>
              <w:rPr>
                <w:rFonts w:ascii="KievitOT-Bold" w:hAnsi="KievitOT-Bold"/>
                <w:b w:val="0"/>
                <w:bCs w:val="0"/>
                <w:iCs w:val="0"/>
              </w:rPr>
            </w:pPr>
            <w:r w:rsidRPr="00C35FF4">
              <w:rPr>
                <w:rFonts w:ascii="KievitOT-Bold" w:hAnsi="KievitOT-Bold"/>
                <w:b w:val="0"/>
                <w:bCs w:val="0"/>
                <w:iCs w:val="0"/>
              </w:rPr>
              <w:t>Title</w:t>
            </w:r>
          </w:p>
        </w:tc>
        <w:tc>
          <w:tcPr>
            <w:tcW w:w="9212" w:type="dxa"/>
            <w:tcBorders>
              <w:left w:val="single" w:sz="2" w:space="0" w:color="CFDCE0" w:themeColor="accent1"/>
              <w:right w:val="single" w:sz="2" w:space="0" w:color="CFDCE0" w:themeColor="accent1"/>
            </w:tcBorders>
            <w:shd w:val="clear" w:color="auto" w:fill="84A595"/>
          </w:tcPr>
          <w:p w14:paraId="0F5EBFE5" w14:textId="77777777" w:rsidR="00C35FF4" w:rsidRPr="00C35FF4" w:rsidRDefault="00C35FF4" w:rsidP="002831AB">
            <w:pPr>
              <w:pStyle w:val="Tablecontent"/>
              <w:cnfStyle w:val="100000000000" w:firstRow="1" w:lastRow="0" w:firstColumn="0" w:lastColumn="0" w:oddVBand="0" w:evenVBand="0" w:oddHBand="0" w:evenHBand="0" w:firstRowFirstColumn="0" w:firstRowLastColumn="0" w:lastRowFirstColumn="0" w:lastRowLastColumn="0"/>
            </w:pPr>
            <w:r w:rsidRPr="00A37C30">
              <w:rPr>
                <w:color w:val="FFFFFF" w:themeColor="background1"/>
              </w:rPr>
              <w:t>Commitments or measures in plan</w:t>
            </w:r>
          </w:p>
        </w:tc>
        <w:tc>
          <w:tcPr>
            <w:tcW w:w="3465" w:type="dxa"/>
            <w:vMerge w:val="restart"/>
            <w:tcBorders>
              <w:left w:val="single" w:sz="2" w:space="0" w:color="CFDCE0" w:themeColor="accent1"/>
            </w:tcBorders>
            <w:shd w:val="clear" w:color="auto" w:fill="D1DCDF"/>
          </w:tcPr>
          <w:p w14:paraId="40F47C7F" w14:textId="77777777" w:rsidR="00C35FF4" w:rsidRPr="00C35FF4" w:rsidRDefault="00C35FF4" w:rsidP="002831AB">
            <w:pPr>
              <w:pStyle w:val="Tablecontent"/>
              <w:cnfStyle w:val="100000000000" w:firstRow="1" w:lastRow="0" w:firstColumn="0" w:lastColumn="0" w:oddVBand="0" w:evenVBand="0" w:oddHBand="0" w:evenHBand="0" w:firstRowFirstColumn="0" w:firstRowLastColumn="0" w:lastRowFirstColumn="0" w:lastRowLastColumn="0"/>
            </w:pPr>
          </w:p>
        </w:tc>
      </w:tr>
      <w:tr w:rsidR="00C35FF4" w:rsidRPr="00E23AB7" w14:paraId="5C212A6D" w14:textId="77777777" w:rsidTr="00750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tcBorders>
              <w:right w:val="single" w:sz="2" w:space="0" w:color="CFDCE0" w:themeColor="accent1"/>
            </w:tcBorders>
          </w:tcPr>
          <w:p w14:paraId="364F2EBE" w14:textId="77777777" w:rsidR="00C35FF4" w:rsidRPr="00C35FF4" w:rsidRDefault="00C35FF4" w:rsidP="002831AB">
            <w:pPr>
              <w:pStyle w:val="Tablecontent"/>
            </w:pPr>
          </w:p>
        </w:tc>
        <w:tc>
          <w:tcPr>
            <w:tcW w:w="9212" w:type="dxa"/>
            <w:tcBorders>
              <w:left w:val="single" w:sz="2" w:space="0" w:color="CFDCE0" w:themeColor="accent1"/>
              <w:right w:val="single" w:sz="2" w:space="0" w:color="CFDCE0" w:themeColor="accent1"/>
            </w:tcBorders>
            <w:shd w:val="clear" w:color="auto" w:fill="auto"/>
          </w:tcPr>
          <w:p w14:paraId="16C0F263"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031F7EC2"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41B00EFE"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6A9BF64D"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79106916"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6A4E9431"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c>
          <w:tcPr>
            <w:tcW w:w="3465" w:type="dxa"/>
            <w:vMerge/>
            <w:tcBorders>
              <w:left w:val="single" w:sz="2" w:space="0" w:color="CFDCE0" w:themeColor="accent1"/>
            </w:tcBorders>
          </w:tcPr>
          <w:p w14:paraId="63981316"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r>
      <w:tr w:rsidR="00C35FF4" w:rsidRPr="00E23AB7" w14:paraId="5AC5CA6B" w14:textId="77777777" w:rsidTr="00750DEB">
        <w:tc>
          <w:tcPr>
            <w:cnfStyle w:val="001000000000" w:firstRow="0" w:lastRow="0" w:firstColumn="1" w:lastColumn="0" w:oddVBand="0" w:evenVBand="0" w:oddHBand="0" w:evenHBand="0" w:firstRowFirstColumn="0" w:firstRowLastColumn="0" w:lastRowFirstColumn="0" w:lastRowLastColumn="0"/>
            <w:tcW w:w="1275" w:type="dxa"/>
            <w:vMerge/>
            <w:tcBorders>
              <w:right w:val="single" w:sz="2" w:space="0" w:color="CFDCE0" w:themeColor="accent1"/>
            </w:tcBorders>
          </w:tcPr>
          <w:p w14:paraId="7F6585F7" w14:textId="77777777" w:rsidR="00C35FF4" w:rsidRPr="00C35FF4" w:rsidRDefault="00C35FF4" w:rsidP="002831AB">
            <w:pPr>
              <w:pStyle w:val="Tablecontent"/>
            </w:pPr>
          </w:p>
        </w:tc>
        <w:tc>
          <w:tcPr>
            <w:tcW w:w="9212" w:type="dxa"/>
            <w:tcBorders>
              <w:left w:val="single" w:sz="2" w:space="0" w:color="CFDCE0" w:themeColor="accent1"/>
              <w:right w:val="single" w:sz="2" w:space="0" w:color="CFDCE0" w:themeColor="accent1"/>
            </w:tcBorders>
            <w:shd w:val="clear" w:color="auto" w:fill="84A595"/>
          </w:tcPr>
          <w:p w14:paraId="74D143EC" w14:textId="77777777" w:rsidR="00C35FF4" w:rsidRPr="00A37C30" w:rsidRDefault="00C35FF4" w:rsidP="002831AB">
            <w:pPr>
              <w:pStyle w:val="Tablecontent"/>
              <w:cnfStyle w:val="000000000000" w:firstRow="0" w:lastRow="0" w:firstColumn="0" w:lastColumn="0" w:oddVBand="0" w:evenVBand="0" w:oddHBand="0" w:evenHBand="0" w:firstRowFirstColumn="0" w:firstRowLastColumn="0" w:lastRowFirstColumn="0" w:lastRowLastColumn="0"/>
              <w:rPr>
                <w:rFonts w:ascii="KievitOT-Bold" w:hAnsi="KievitOT-Bold"/>
                <w:b/>
                <w:bCs/>
                <w:iCs w:val="0"/>
                <w:color w:val="FFFFFF" w:themeColor="background1"/>
              </w:rPr>
            </w:pPr>
            <w:r w:rsidRPr="00A37C30">
              <w:rPr>
                <w:rFonts w:ascii="KievitOT-Bold" w:hAnsi="KievitOT-Bold"/>
                <w:b/>
                <w:bCs/>
                <w:iCs w:val="0"/>
                <w:color w:val="FFFFFF" w:themeColor="background1"/>
              </w:rPr>
              <w:t>Responsible national ministry or agency</w:t>
            </w:r>
          </w:p>
        </w:tc>
        <w:tc>
          <w:tcPr>
            <w:tcW w:w="3465" w:type="dxa"/>
            <w:vMerge/>
            <w:tcBorders>
              <w:left w:val="single" w:sz="2" w:space="0" w:color="CFDCE0" w:themeColor="accent1"/>
            </w:tcBorders>
          </w:tcPr>
          <w:p w14:paraId="1B27A3DB"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pPr>
          </w:p>
        </w:tc>
      </w:tr>
      <w:tr w:rsidR="00C35FF4" w:rsidRPr="00E23AB7" w14:paraId="617322FB" w14:textId="77777777" w:rsidTr="00750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tcBorders>
              <w:right w:val="single" w:sz="2" w:space="0" w:color="CFDCE0" w:themeColor="accent1"/>
            </w:tcBorders>
          </w:tcPr>
          <w:p w14:paraId="70F35E1C" w14:textId="77777777" w:rsidR="00C35FF4" w:rsidRPr="00C35FF4" w:rsidRDefault="00C35FF4" w:rsidP="002831AB">
            <w:pPr>
              <w:pStyle w:val="Tablecontent"/>
            </w:pPr>
          </w:p>
        </w:tc>
        <w:tc>
          <w:tcPr>
            <w:tcW w:w="9212" w:type="dxa"/>
            <w:tcBorders>
              <w:left w:val="single" w:sz="2" w:space="0" w:color="CFDCE0" w:themeColor="accent1"/>
              <w:right w:val="single" w:sz="2" w:space="0" w:color="CFDCE0" w:themeColor="accent1"/>
            </w:tcBorders>
            <w:shd w:val="clear" w:color="auto" w:fill="auto"/>
          </w:tcPr>
          <w:p w14:paraId="779816C7"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20AED7C4"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c>
          <w:tcPr>
            <w:tcW w:w="3465" w:type="dxa"/>
            <w:vMerge/>
            <w:tcBorders>
              <w:left w:val="single" w:sz="2" w:space="0" w:color="CFDCE0" w:themeColor="accent1"/>
            </w:tcBorders>
          </w:tcPr>
          <w:p w14:paraId="6E983D43"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r>
      <w:tr w:rsidR="00C35FF4" w:rsidRPr="00E23AB7" w14:paraId="0F2463A2" w14:textId="77777777" w:rsidTr="00750DEB">
        <w:tc>
          <w:tcPr>
            <w:cnfStyle w:val="001000000000" w:firstRow="0" w:lastRow="0" w:firstColumn="1" w:lastColumn="0" w:oddVBand="0" w:evenVBand="0" w:oddHBand="0" w:evenHBand="0" w:firstRowFirstColumn="0" w:firstRowLastColumn="0" w:lastRowFirstColumn="0" w:lastRowLastColumn="0"/>
            <w:tcW w:w="1275" w:type="dxa"/>
            <w:vMerge/>
            <w:tcBorders>
              <w:right w:val="single" w:sz="2" w:space="0" w:color="CFDCE0" w:themeColor="accent1"/>
            </w:tcBorders>
          </w:tcPr>
          <w:p w14:paraId="1911E9C0" w14:textId="77777777" w:rsidR="00C35FF4" w:rsidRPr="00C35FF4" w:rsidRDefault="00C35FF4" w:rsidP="002831AB">
            <w:pPr>
              <w:pStyle w:val="Tablecontent"/>
            </w:pPr>
          </w:p>
        </w:tc>
        <w:tc>
          <w:tcPr>
            <w:tcW w:w="9212" w:type="dxa"/>
            <w:tcBorders>
              <w:left w:val="single" w:sz="2" w:space="0" w:color="CFDCE0" w:themeColor="accent1"/>
              <w:right w:val="single" w:sz="2" w:space="0" w:color="CFDCE0" w:themeColor="accent1"/>
            </w:tcBorders>
            <w:shd w:val="clear" w:color="auto" w:fill="84A595"/>
          </w:tcPr>
          <w:p w14:paraId="5F413A2C"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rPr>
                <w:rFonts w:ascii="KievitOT-Bold" w:hAnsi="KievitOT-Bold"/>
                <w:b/>
                <w:bCs/>
                <w:iCs w:val="0"/>
              </w:rPr>
            </w:pPr>
            <w:r w:rsidRPr="00A37C30">
              <w:rPr>
                <w:rFonts w:ascii="KievitOT-Bold" w:hAnsi="KievitOT-Bold"/>
                <w:b/>
                <w:bCs/>
                <w:iCs w:val="0"/>
                <w:color w:val="FFFFFF" w:themeColor="background1"/>
              </w:rPr>
              <w:t>Water-related ecosystem service and processes in document</w:t>
            </w:r>
          </w:p>
        </w:tc>
        <w:tc>
          <w:tcPr>
            <w:tcW w:w="3465" w:type="dxa"/>
            <w:vMerge/>
            <w:tcBorders>
              <w:left w:val="single" w:sz="2" w:space="0" w:color="CFDCE0" w:themeColor="accent1"/>
            </w:tcBorders>
          </w:tcPr>
          <w:p w14:paraId="64619880"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pPr>
          </w:p>
        </w:tc>
      </w:tr>
      <w:tr w:rsidR="00C35FF4" w:rsidRPr="00E23AB7" w14:paraId="0AE4FAC8" w14:textId="77777777" w:rsidTr="00750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tcBorders>
              <w:right w:val="single" w:sz="2" w:space="0" w:color="CFDCE0" w:themeColor="accent1"/>
            </w:tcBorders>
          </w:tcPr>
          <w:p w14:paraId="020EFE5E" w14:textId="77777777" w:rsidR="00C35FF4" w:rsidRPr="00C35FF4" w:rsidRDefault="00C35FF4" w:rsidP="002831AB">
            <w:pPr>
              <w:pStyle w:val="Tablecontent"/>
            </w:pPr>
          </w:p>
        </w:tc>
        <w:tc>
          <w:tcPr>
            <w:tcW w:w="9212" w:type="dxa"/>
            <w:tcBorders>
              <w:left w:val="single" w:sz="2" w:space="0" w:color="CFDCE0" w:themeColor="accent1"/>
              <w:right w:val="single" w:sz="2" w:space="0" w:color="CFDCE0" w:themeColor="accent1"/>
            </w:tcBorders>
            <w:shd w:val="clear" w:color="auto" w:fill="auto"/>
          </w:tcPr>
          <w:p w14:paraId="14411EB0" w14:textId="77777777"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214304CF"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c>
          <w:tcPr>
            <w:tcW w:w="3465" w:type="dxa"/>
            <w:vMerge/>
            <w:tcBorders>
              <w:left w:val="single" w:sz="2" w:space="0" w:color="CFDCE0" w:themeColor="accent1"/>
            </w:tcBorders>
          </w:tcPr>
          <w:p w14:paraId="231C2C87"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r>
      <w:tr w:rsidR="00C35FF4" w:rsidRPr="00E23AB7" w14:paraId="199A54B4" w14:textId="77777777" w:rsidTr="00750DEB">
        <w:tc>
          <w:tcPr>
            <w:cnfStyle w:val="001000000000" w:firstRow="0" w:lastRow="0" w:firstColumn="1" w:lastColumn="0" w:oddVBand="0" w:evenVBand="0" w:oddHBand="0" w:evenHBand="0" w:firstRowFirstColumn="0" w:firstRowLastColumn="0" w:lastRowFirstColumn="0" w:lastRowLastColumn="0"/>
            <w:tcW w:w="1275" w:type="dxa"/>
            <w:vMerge/>
            <w:tcBorders>
              <w:right w:val="single" w:sz="2" w:space="0" w:color="CFDCE0" w:themeColor="accent1"/>
            </w:tcBorders>
          </w:tcPr>
          <w:p w14:paraId="0D7585EE" w14:textId="77777777" w:rsidR="00C35FF4" w:rsidRPr="00C35FF4" w:rsidRDefault="00C35FF4" w:rsidP="002831AB">
            <w:pPr>
              <w:pStyle w:val="Tablecontent"/>
            </w:pPr>
          </w:p>
        </w:tc>
        <w:tc>
          <w:tcPr>
            <w:tcW w:w="9212" w:type="dxa"/>
            <w:tcBorders>
              <w:left w:val="single" w:sz="2" w:space="0" w:color="CFDCE0" w:themeColor="accent1"/>
              <w:right w:val="single" w:sz="2" w:space="0" w:color="CFDCE0" w:themeColor="accent1"/>
            </w:tcBorders>
          </w:tcPr>
          <w:p w14:paraId="709FA292" w14:textId="77777777" w:rsid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pPr>
          </w:p>
          <w:p w14:paraId="372CB433"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pPr>
          </w:p>
        </w:tc>
        <w:tc>
          <w:tcPr>
            <w:tcW w:w="3465" w:type="dxa"/>
            <w:vMerge/>
            <w:tcBorders>
              <w:left w:val="single" w:sz="2" w:space="0" w:color="CFDCE0" w:themeColor="accent1"/>
            </w:tcBorders>
          </w:tcPr>
          <w:p w14:paraId="4909D76D" w14:textId="77777777" w:rsidR="00C35FF4" w:rsidRPr="00C35FF4" w:rsidRDefault="00C35FF4" w:rsidP="002831AB">
            <w:pPr>
              <w:pStyle w:val="Tablecontent"/>
              <w:cnfStyle w:val="000000000000" w:firstRow="0" w:lastRow="0" w:firstColumn="0" w:lastColumn="0" w:oddVBand="0" w:evenVBand="0" w:oddHBand="0" w:evenHBand="0" w:firstRowFirstColumn="0" w:firstRowLastColumn="0" w:lastRowFirstColumn="0" w:lastRowLastColumn="0"/>
            </w:pPr>
          </w:p>
        </w:tc>
      </w:tr>
      <w:tr w:rsidR="00C35FF4" w:rsidRPr="00E23AB7" w14:paraId="26B6ECE0" w14:textId="77777777" w:rsidTr="00750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dxa"/>
            <w:vMerge/>
            <w:tcBorders>
              <w:right w:val="single" w:sz="2" w:space="0" w:color="CFDCE0" w:themeColor="accent1"/>
            </w:tcBorders>
          </w:tcPr>
          <w:p w14:paraId="50B04AA4" w14:textId="77777777" w:rsidR="00C35FF4" w:rsidRPr="00C35FF4" w:rsidRDefault="00C35FF4" w:rsidP="002831AB">
            <w:pPr>
              <w:pStyle w:val="Tablecontent"/>
            </w:pPr>
          </w:p>
        </w:tc>
        <w:tc>
          <w:tcPr>
            <w:tcW w:w="9212" w:type="dxa"/>
            <w:tcBorders>
              <w:left w:val="single" w:sz="2" w:space="0" w:color="CFDCE0" w:themeColor="accent1"/>
              <w:right w:val="single" w:sz="2" w:space="0" w:color="CFDCE0" w:themeColor="accent1"/>
            </w:tcBorders>
            <w:shd w:val="clear" w:color="auto" w:fill="auto"/>
          </w:tcPr>
          <w:p w14:paraId="162C59D6" w14:textId="14A82EBD" w:rsid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p w14:paraId="3E7F1B91"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c>
          <w:tcPr>
            <w:tcW w:w="3465" w:type="dxa"/>
            <w:vMerge/>
            <w:tcBorders>
              <w:left w:val="single" w:sz="2" w:space="0" w:color="CFDCE0" w:themeColor="accent1"/>
            </w:tcBorders>
          </w:tcPr>
          <w:p w14:paraId="2D5165B0" w14:textId="77777777" w:rsidR="00C35FF4" w:rsidRPr="00C35FF4" w:rsidRDefault="00C35FF4" w:rsidP="002831AB">
            <w:pPr>
              <w:pStyle w:val="Tablecontent"/>
              <w:cnfStyle w:val="000000100000" w:firstRow="0" w:lastRow="0" w:firstColumn="0" w:lastColumn="0" w:oddVBand="0" w:evenVBand="0" w:oddHBand="1" w:evenHBand="0" w:firstRowFirstColumn="0" w:firstRowLastColumn="0" w:lastRowFirstColumn="0" w:lastRowLastColumn="0"/>
            </w:pPr>
          </w:p>
        </w:tc>
      </w:tr>
    </w:tbl>
    <w:p w14:paraId="242411E1" w14:textId="77777777" w:rsidR="00C35FF4" w:rsidRPr="00C35FF4" w:rsidRDefault="00C35FF4" w:rsidP="00C35FF4">
      <w:pPr>
        <w:rPr>
          <w:lang w:val="en-GB"/>
        </w:rPr>
      </w:pPr>
    </w:p>
    <w:p w14:paraId="18DDEF6A" w14:textId="02236C92" w:rsidR="00201F1B" w:rsidRPr="0078518E" w:rsidRDefault="00201F1B" w:rsidP="006C4AE8">
      <w:pPr>
        <w:pStyle w:val="Heading3"/>
        <w:tabs>
          <w:tab w:val="left" w:pos="10760"/>
        </w:tabs>
        <w:rPr>
          <w:lang w:val="en-US"/>
        </w:rPr>
      </w:pPr>
      <w:bookmarkStart w:id="16" w:name="_Toc159342192"/>
      <w:bookmarkStart w:id="17" w:name="_Toc213759419"/>
      <w:r w:rsidRPr="3308C9F7">
        <w:rPr>
          <w:lang w:val="en-US"/>
        </w:rPr>
        <w:lastRenderedPageBreak/>
        <w:t>Task 2b</w:t>
      </w:r>
      <w:r w:rsidR="000366F3" w:rsidRPr="3308C9F7">
        <w:rPr>
          <w:lang w:val="en-US"/>
        </w:rPr>
        <w:t xml:space="preserve">. Extract entry points for </w:t>
      </w:r>
      <w:r w:rsidR="4DA0DC76" w:rsidRPr="3308C9F7">
        <w:rPr>
          <w:lang w:val="en-US"/>
        </w:rPr>
        <w:t xml:space="preserve">water-smart </w:t>
      </w:r>
      <w:r w:rsidR="000366F3" w:rsidRPr="3308C9F7">
        <w:rPr>
          <w:lang w:val="en-US"/>
        </w:rPr>
        <w:t>FLR relevant policies and plans</w:t>
      </w:r>
      <w:bookmarkEnd w:id="16"/>
      <w:bookmarkEnd w:id="17"/>
      <w:r w:rsidR="006C4AE8">
        <w:rPr>
          <w:lang w:val="en-US"/>
        </w:rPr>
        <w:tab/>
      </w:r>
    </w:p>
    <w:p w14:paraId="09EB7D8A" w14:textId="7B1B516C" w:rsidR="00EB3F38" w:rsidRDefault="00EB3F38" w:rsidP="00EB3F38">
      <w:pPr>
        <w:pStyle w:val="BodyText"/>
        <w:rPr>
          <w:lang w:val="en-GB"/>
        </w:rPr>
      </w:pPr>
      <w:r w:rsidRPr="39168225">
        <w:rPr>
          <w:lang w:val="en-GB"/>
        </w:rPr>
        <w:t>Task 2b is based on your findings in Task 1b, where water</w:t>
      </w:r>
      <w:r w:rsidR="532EB8F1" w:rsidRPr="39168225">
        <w:rPr>
          <w:lang w:val="en-GB"/>
        </w:rPr>
        <w:t>-related</w:t>
      </w:r>
      <w:r w:rsidRPr="39168225">
        <w:rPr>
          <w:lang w:val="en-GB"/>
        </w:rPr>
        <w:t xml:space="preserve"> ecosystem services at risk within the system boundary were defined, and Task 2a, where you identified support for water</w:t>
      </w:r>
      <w:r w:rsidR="0DCBCE1F" w:rsidRPr="39168225">
        <w:rPr>
          <w:lang w:val="en-GB"/>
        </w:rPr>
        <w:t>-related</w:t>
      </w:r>
      <w:r w:rsidRPr="39168225">
        <w:rPr>
          <w:lang w:val="en-GB"/>
        </w:rPr>
        <w:t xml:space="preserve"> ecosystem services in national and sub-national policies and plans. </w:t>
      </w:r>
    </w:p>
    <w:p w14:paraId="2A3BC55D" w14:textId="77777777" w:rsidR="00EB3F38" w:rsidRDefault="00EB3F38" w:rsidP="00EB3F38">
      <w:pPr>
        <w:pStyle w:val="BodyText"/>
        <w:rPr>
          <w:lang w:val="en-GB"/>
        </w:rPr>
      </w:pPr>
    </w:p>
    <w:p w14:paraId="0DF3F0B9" w14:textId="577337DF" w:rsidR="00F24CB0" w:rsidRPr="00F76EFA" w:rsidRDefault="00EB3F38" w:rsidP="00EB3F38">
      <w:pPr>
        <w:pStyle w:val="BodyText"/>
        <w:rPr>
          <w:lang w:val="en-GB"/>
        </w:rPr>
      </w:pPr>
      <w:r w:rsidRPr="39168225">
        <w:rPr>
          <w:lang w:val="en-GB"/>
        </w:rPr>
        <w:t>The objective of this task is to combine results from Task 1b and Task 2a to identify the type and status of water</w:t>
      </w:r>
      <w:r w:rsidR="395C593F" w:rsidRPr="39168225">
        <w:rPr>
          <w:lang w:val="en-GB"/>
        </w:rPr>
        <w:t>-related</w:t>
      </w:r>
      <w:r w:rsidRPr="39168225">
        <w:rPr>
          <w:lang w:val="en-GB"/>
        </w:rPr>
        <w:t xml:space="preserve"> ecosystem services mentioned in the different policies and plans collected in Task 2a.</w:t>
      </w:r>
      <w:r w:rsidR="000B01AD">
        <w:rPr>
          <w:lang w:val="en-GB"/>
        </w:rPr>
        <w:t xml:space="preserve"> </w:t>
      </w:r>
      <w:r w:rsidR="00301339">
        <w:rPr>
          <w:lang w:val="en-GB"/>
        </w:rPr>
        <w:t>Enter the information in</w:t>
      </w:r>
      <w:r w:rsidR="3E6B7128" w:rsidRPr="39168225">
        <w:rPr>
          <w:lang w:val="en-GB"/>
        </w:rPr>
        <w:t xml:space="preserve"> </w:t>
      </w:r>
      <w:r w:rsidR="15CC7E79" w:rsidRPr="39168225">
        <w:rPr>
          <w:lang w:val="en-GB"/>
        </w:rPr>
        <w:t>"</w:t>
      </w:r>
      <w:r w:rsidR="5AE956EC" w:rsidRPr="39168225">
        <w:rPr>
          <w:lang w:val="en-GB"/>
        </w:rPr>
        <w:t xml:space="preserve">Table </w:t>
      </w:r>
      <w:r w:rsidR="628B4A19" w:rsidRPr="39168225">
        <w:rPr>
          <w:lang w:val="en-GB"/>
        </w:rPr>
        <w:t>2</w:t>
      </w:r>
      <w:r w:rsidR="15CC7E79" w:rsidRPr="39168225">
        <w:rPr>
          <w:lang w:val="en-GB"/>
        </w:rPr>
        <w:t xml:space="preserve">. </w:t>
      </w:r>
      <w:r w:rsidR="636398FF" w:rsidRPr="39168225">
        <w:rPr>
          <w:lang w:val="en-GB"/>
        </w:rPr>
        <w:t>Synthesis of</w:t>
      </w:r>
      <w:r w:rsidR="00C90EBB" w:rsidRPr="39168225">
        <w:rPr>
          <w:lang w:val="en-GB"/>
        </w:rPr>
        <w:t xml:space="preserve"> </w:t>
      </w:r>
      <w:r w:rsidR="3AC1AAFF" w:rsidRPr="39168225">
        <w:rPr>
          <w:lang w:val="en-GB"/>
        </w:rPr>
        <w:t>w</w:t>
      </w:r>
      <w:r w:rsidR="15CC7E79" w:rsidRPr="39168225">
        <w:rPr>
          <w:lang w:val="en-GB"/>
        </w:rPr>
        <w:t>ater</w:t>
      </w:r>
      <w:r w:rsidR="527277EC" w:rsidRPr="39168225">
        <w:rPr>
          <w:lang w:val="en-GB"/>
        </w:rPr>
        <w:t>-related</w:t>
      </w:r>
      <w:r w:rsidR="15CC7E79" w:rsidRPr="39168225">
        <w:rPr>
          <w:lang w:val="en-GB"/>
        </w:rPr>
        <w:t xml:space="preserve"> ecosystem services",</w:t>
      </w:r>
      <w:r w:rsidR="00B505E2" w:rsidRPr="39168225">
        <w:rPr>
          <w:lang w:val="en-GB"/>
        </w:rPr>
        <w:t xml:space="preserve"> </w:t>
      </w:r>
      <w:r w:rsidR="3E611D62" w:rsidRPr="39168225">
        <w:rPr>
          <w:lang w:val="en-GB"/>
        </w:rPr>
        <w:t>in the</w:t>
      </w:r>
      <w:r w:rsidR="7C1D675F" w:rsidRPr="39168225">
        <w:rPr>
          <w:lang w:val="en-GB"/>
        </w:rPr>
        <w:t xml:space="preserve"> furthest </w:t>
      </w:r>
      <w:r w:rsidR="61745C6B" w:rsidRPr="39168225">
        <w:rPr>
          <w:lang w:val="en-GB"/>
        </w:rPr>
        <w:t xml:space="preserve">column </w:t>
      </w:r>
      <w:r w:rsidR="7C1D675F" w:rsidRPr="39168225">
        <w:rPr>
          <w:lang w:val="en-GB"/>
        </w:rPr>
        <w:t xml:space="preserve">to the </w:t>
      </w:r>
      <w:r w:rsidR="004B3755" w:rsidRPr="39168225">
        <w:rPr>
          <w:lang w:val="en-GB"/>
        </w:rPr>
        <w:t>right</w:t>
      </w:r>
      <w:r w:rsidR="00D56E48">
        <w:rPr>
          <w:lang w:val="en-GB"/>
        </w:rPr>
        <w:t>,</w:t>
      </w:r>
      <w:r w:rsidR="004B3755" w:rsidRPr="39168225">
        <w:rPr>
          <w:lang w:val="en-GB"/>
        </w:rPr>
        <w:t xml:space="preserve"> named</w:t>
      </w:r>
      <w:r w:rsidR="7E233A42" w:rsidRPr="39168225">
        <w:rPr>
          <w:lang w:val="en-GB"/>
        </w:rPr>
        <w:t xml:space="preserve"> Task 2b</w:t>
      </w:r>
      <w:r w:rsidR="3E6B7128" w:rsidRPr="39168225">
        <w:rPr>
          <w:lang w:val="en-GB"/>
        </w:rPr>
        <w:t>.</w:t>
      </w:r>
    </w:p>
    <w:p w14:paraId="0CA16EDE" w14:textId="793D1641" w:rsidR="6E337ACE" w:rsidRDefault="6E337ACE" w:rsidP="6E337ACE">
      <w:pPr>
        <w:pStyle w:val="BodyText"/>
        <w:rPr>
          <w:lang w:val="en-GB"/>
        </w:rPr>
      </w:pPr>
    </w:p>
    <w:p w14:paraId="4772B698" w14:textId="65AC7BB9" w:rsidR="5584180F" w:rsidRPr="00AC4098" w:rsidRDefault="17A165B5" w:rsidP="6E337ACE">
      <w:pPr>
        <w:pStyle w:val="BodyText"/>
        <w:rPr>
          <w:lang w:val="en-US"/>
        </w:rPr>
      </w:pPr>
      <w:r w:rsidRPr="6E31C7F5">
        <w:rPr>
          <w:lang w:val="en-US"/>
        </w:rPr>
        <w:t xml:space="preserve">Make an overall comment </w:t>
      </w:r>
      <w:r w:rsidR="00D23A0F" w:rsidRPr="6E31C7F5">
        <w:rPr>
          <w:lang w:val="en-US"/>
        </w:rPr>
        <w:t>analyzing</w:t>
      </w:r>
      <w:r w:rsidRPr="6E31C7F5">
        <w:rPr>
          <w:lang w:val="en-US"/>
        </w:rPr>
        <w:t xml:space="preserve"> and linking Task 1b and Task 2b.</w:t>
      </w:r>
    </w:p>
    <w:p w14:paraId="0412AB40" w14:textId="6BD54426" w:rsidR="7373C53D" w:rsidRPr="00B46D1A" w:rsidRDefault="7373C53D" w:rsidP="00AC4098">
      <w:pPr>
        <w:pStyle w:val="Heading4"/>
        <w:ind w:left="360"/>
        <w:rPr>
          <w:rFonts w:ascii="KievitOT-Regular" w:eastAsia="Segoe UI" w:hAnsi="KievitOT-Regular" w:cs="Segoe UI"/>
          <w:iCs w:val="0"/>
          <w:szCs w:val="22"/>
          <w:lang w:val="en-US"/>
        </w:rPr>
      </w:pPr>
      <w:r w:rsidRPr="00B46D1A">
        <w:rPr>
          <w:rFonts w:ascii="KievitOT-Regular" w:eastAsia="Segoe UI" w:hAnsi="KievitOT-Regular" w:cs="Segoe UI"/>
          <w:iCs w:val="0"/>
          <w:szCs w:val="22"/>
        </w:rPr>
        <w:t xml:space="preserve">Tips: </w:t>
      </w:r>
    </w:p>
    <w:p w14:paraId="60DB81A7" w14:textId="3B42A1C6" w:rsidR="7373C53D" w:rsidRDefault="7373C53D" w:rsidP="00AC4098">
      <w:pPr>
        <w:pStyle w:val="BodyText"/>
        <w:ind w:left="360"/>
        <w:rPr>
          <w:rFonts w:eastAsia="Adobe Garamond Pro" w:cs="Adobe Garamond Pro"/>
          <w:color w:val="000000"/>
          <w:szCs w:val="22"/>
          <w:lang w:val="en-US"/>
        </w:rPr>
      </w:pPr>
      <w:r w:rsidRPr="11EEC9C0">
        <w:rPr>
          <w:rFonts w:eastAsia="Adobe Garamond Pro" w:cs="Adobe Garamond Pro"/>
          <w:color w:val="000000"/>
          <w:szCs w:val="22"/>
          <w:lang w:val="en-GB"/>
        </w:rPr>
        <w:t xml:space="preserve">First, the overall comment must reflect on the composition of the policies and plans: </w:t>
      </w:r>
    </w:p>
    <w:p w14:paraId="599B0B52" w14:textId="2F046394" w:rsidR="008557CF" w:rsidRPr="00AC4098" w:rsidRDefault="008557CF" w:rsidP="008557CF">
      <w:pPr>
        <w:pStyle w:val="BodyText"/>
        <w:numPr>
          <w:ilvl w:val="0"/>
          <w:numId w:val="10"/>
        </w:numPr>
        <w:rPr>
          <w:rFonts w:eastAsia="Adobe Garamond Pro" w:cs="Adobe Garamond Pro"/>
          <w:color w:val="000000"/>
          <w:lang w:val="en-US"/>
        </w:rPr>
      </w:pPr>
      <w:r w:rsidRPr="39168225">
        <w:rPr>
          <w:rFonts w:eastAsia="Adobe Garamond Pro" w:cs="Adobe Garamond Pro"/>
          <w:color w:val="000000"/>
          <w:lang w:val="en-GB"/>
        </w:rPr>
        <w:t>Type of water-related ecosystem services (supporting, provisioning etc</w:t>
      </w:r>
      <w:r w:rsidR="00833195">
        <w:rPr>
          <w:rFonts w:eastAsia="Adobe Garamond Pro" w:cs="Adobe Garamond Pro"/>
          <w:color w:val="000000"/>
          <w:lang w:val="en-GB"/>
        </w:rPr>
        <w:t>.</w:t>
      </w:r>
      <w:r w:rsidRPr="39168225">
        <w:rPr>
          <w:rFonts w:eastAsia="Adobe Garamond Pro" w:cs="Adobe Garamond Pro"/>
          <w:color w:val="000000"/>
          <w:lang w:val="en-GB"/>
        </w:rPr>
        <w:t xml:space="preserve">) </w:t>
      </w:r>
      <w:r w:rsidRPr="007777DB">
        <w:rPr>
          <w:rFonts w:eastAsia="Adobe Garamond Pro" w:cs="Adobe Garamond Pro"/>
          <w:lang w:val="en-GB"/>
        </w:rPr>
        <w:t>that are addressed directly or indirectly</w:t>
      </w:r>
      <w:r w:rsidRPr="007777DB" w:rsidDel="007777DB">
        <w:rPr>
          <w:rFonts w:eastAsia="Adobe Garamond Pro" w:cs="Adobe Garamond Pro"/>
          <w:lang w:val="en-GB"/>
        </w:rPr>
        <w:t xml:space="preserve"> </w:t>
      </w:r>
      <w:r w:rsidRPr="39168225">
        <w:rPr>
          <w:rFonts w:eastAsia="Adobe Garamond Pro" w:cs="Adobe Garamond Pro"/>
          <w:color w:val="000000"/>
          <w:lang w:val="en-GB"/>
        </w:rPr>
        <w:t>in policies and plans.</w:t>
      </w:r>
    </w:p>
    <w:p w14:paraId="2C0E312A" w14:textId="27DD5835" w:rsidR="008557CF" w:rsidRPr="00AC4098" w:rsidRDefault="008557CF" w:rsidP="008557CF">
      <w:pPr>
        <w:pStyle w:val="BodyText"/>
        <w:numPr>
          <w:ilvl w:val="0"/>
          <w:numId w:val="10"/>
        </w:numPr>
        <w:rPr>
          <w:rFonts w:eastAsia="Adobe Garamond Pro" w:cs="Adobe Garamond Pro"/>
          <w:color w:val="000000"/>
          <w:lang w:val="en-US"/>
        </w:rPr>
      </w:pPr>
      <w:r w:rsidRPr="00C82EAB">
        <w:rPr>
          <w:rFonts w:eastAsia="Adobe Garamond Pro" w:cs="Adobe Garamond Pro"/>
          <w:color w:val="000000"/>
          <w:lang w:val="en-GB"/>
        </w:rPr>
        <w:t>Number of water-related ecosystem processes or services addressed in policies and plans</w:t>
      </w:r>
      <w:r w:rsidRPr="39168225">
        <w:rPr>
          <w:rFonts w:eastAsia="Adobe Garamond Pro" w:cs="Adobe Garamond Pro"/>
          <w:color w:val="000000"/>
          <w:lang w:val="en-GB"/>
        </w:rPr>
        <w:t>.</w:t>
      </w:r>
    </w:p>
    <w:p w14:paraId="3780F312" w14:textId="6288AF2C" w:rsidR="008557CF" w:rsidRPr="00AC4098" w:rsidRDefault="008557CF" w:rsidP="008557CF">
      <w:pPr>
        <w:pStyle w:val="BodyText"/>
        <w:numPr>
          <w:ilvl w:val="0"/>
          <w:numId w:val="10"/>
        </w:numPr>
        <w:rPr>
          <w:rFonts w:eastAsia="Adobe Garamond Pro" w:cs="Adobe Garamond Pro"/>
          <w:color w:val="000000"/>
          <w:lang w:val="en-US"/>
        </w:rPr>
      </w:pPr>
      <w:r w:rsidRPr="009F3566">
        <w:rPr>
          <w:rFonts w:eastAsia="Adobe Garamond Pro" w:cs="Adobe Garamond Pro"/>
          <w:color w:val="000000"/>
          <w:lang w:val="en-GB"/>
        </w:rPr>
        <w:t>Water-related ecosystem services at risk considered in policies and plans</w:t>
      </w:r>
      <w:r w:rsidRPr="39168225">
        <w:rPr>
          <w:rFonts w:eastAsia="Adobe Garamond Pro" w:cs="Adobe Garamond Pro"/>
          <w:color w:val="000000"/>
          <w:lang w:val="en-GB"/>
        </w:rPr>
        <w:t>.</w:t>
      </w:r>
    </w:p>
    <w:p w14:paraId="271D0AC9" w14:textId="37A62A75" w:rsidR="11EEC9C0" w:rsidRDefault="11EEC9C0">
      <w:pPr>
        <w:ind w:left="360"/>
        <w:rPr>
          <w:rFonts w:eastAsia="Adobe Garamond Pro" w:cs="Adobe Garamond Pro"/>
          <w:color w:val="000000"/>
          <w:szCs w:val="22"/>
          <w:lang w:val="en-US"/>
        </w:rPr>
      </w:pPr>
    </w:p>
    <w:p w14:paraId="0055E53E" w14:textId="63E9EF5B" w:rsidR="7373C53D" w:rsidRDefault="7373C53D" w:rsidP="39168225">
      <w:pPr>
        <w:pStyle w:val="BodyText"/>
        <w:ind w:left="360"/>
        <w:rPr>
          <w:rFonts w:eastAsia="Adobe Garamond Pro" w:cs="Adobe Garamond Pro"/>
          <w:color w:val="000000"/>
          <w:lang w:val="en-US"/>
        </w:rPr>
      </w:pPr>
      <w:r w:rsidRPr="39168225">
        <w:rPr>
          <w:rFonts w:eastAsia="Adobe Garamond Pro" w:cs="Adobe Garamond Pro"/>
          <w:color w:val="000000"/>
          <w:lang w:val="en-GB"/>
        </w:rPr>
        <w:t>Second, the comment should focus</w:t>
      </w:r>
      <w:r w:rsidR="264B3038" w:rsidRPr="39168225">
        <w:rPr>
          <w:rFonts w:eastAsia="Adobe Garamond Pro" w:cs="Adobe Garamond Pro"/>
          <w:color w:val="000000"/>
          <w:lang w:val="en-GB"/>
        </w:rPr>
        <w:t xml:space="preserve"> </w:t>
      </w:r>
      <w:r w:rsidRPr="39168225">
        <w:rPr>
          <w:rFonts w:eastAsia="Adobe Garamond Pro" w:cs="Adobe Garamond Pro"/>
          <w:color w:val="000000"/>
          <w:lang w:val="en-GB"/>
        </w:rPr>
        <w:t>on</w:t>
      </w:r>
      <w:r w:rsidR="3E824DDE" w:rsidRPr="39168225">
        <w:rPr>
          <w:rFonts w:eastAsia="Adobe Garamond Pro" w:cs="Adobe Garamond Pro"/>
          <w:color w:val="000000"/>
          <w:lang w:val="en-GB"/>
        </w:rPr>
        <w:t xml:space="preserve"> the</w:t>
      </w:r>
      <w:r w:rsidRPr="39168225">
        <w:rPr>
          <w:rFonts w:eastAsia="Adobe Garamond Pro" w:cs="Adobe Garamond Pro"/>
          <w:color w:val="000000"/>
          <w:lang w:val="en-GB"/>
        </w:rPr>
        <w:t xml:space="preserve"> type of water</w:t>
      </w:r>
      <w:r w:rsidR="5BD62F0E" w:rsidRPr="39168225">
        <w:rPr>
          <w:rFonts w:eastAsia="Adobe Garamond Pro" w:cs="Adobe Garamond Pro"/>
          <w:color w:val="000000"/>
          <w:lang w:val="en-GB"/>
        </w:rPr>
        <w:t>-related</w:t>
      </w:r>
      <w:r w:rsidRPr="39168225">
        <w:rPr>
          <w:rFonts w:eastAsia="Adobe Garamond Pro" w:cs="Adobe Garamond Pro"/>
          <w:color w:val="000000"/>
          <w:lang w:val="en-GB"/>
        </w:rPr>
        <w:t xml:space="preserve"> ecosystem services that are underrepresented in policies and plans and are at risk.</w:t>
      </w:r>
    </w:p>
    <w:p w14:paraId="44CA4EFF" w14:textId="63F9CFA5" w:rsidR="11EEC9C0" w:rsidRDefault="11EEC9C0" w:rsidP="11EEC9C0">
      <w:pPr>
        <w:spacing w:after="160"/>
        <w:rPr>
          <w:lang w:val="en-US"/>
        </w:rPr>
      </w:pPr>
    </w:p>
    <w:p w14:paraId="2B9DE34B" w14:textId="77777777" w:rsidR="008557CF" w:rsidRDefault="008557CF">
      <w:pPr>
        <w:spacing w:after="160"/>
        <w:rPr>
          <w:rFonts w:ascii="KievitOT-Bold" w:eastAsiaTheme="majorEastAsia" w:hAnsi="KievitOT-Bold" w:cstheme="majorBidi"/>
          <w:b/>
          <w:bCs/>
          <w:color w:val="003865" w:themeColor="text1"/>
          <w:sz w:val="32"/>
          <w:szCs w:val="28"/>
          <w:lang w:val="en-GB"/>
        </w:rPr>
      </w:pPr>
      <w:r w:rsidRPr="001420DB">
        <w:rPr>
          <w:lang w:val="en-GB"/>
        </w:rPr>
        <w:br w:type="page"/>
      </w:r>
    </w:p>
    <w:p w14:paraId="6B76AF88" w14:textId="30B5056D" w:rsidR="2BEC6EF9" w:rsidRDefault="2BEC6EF9" w:rsidP="006C4AE8">
      <w:pPr>
        <w:pStyle w:val="Heading2"/>
      </w:pPr>
      <w:bookmarkStart w:id="18" w:name="_Toc213759420"/>
      <w:r>
        <w:lastRenderedPageBreak/>
        <w:t xml:space="preserve">Module 3: </w:t>
      </w:r>
      <w:r w:rsidR="6172A122">
        <w:t>Engage key sectors and stakeholders</w:t>
      </w:r>
      <w:bookmarkEnd w:id="18"/>
    </w:p>
    <w:p w14:paraId="4A8BCBAB" w14:textId="3B3EE1E3" w:rsidR="00695C6E" w:rsidRDefault="00695C6E" w:rsidP="00695C6E">
      <w:pPr>
        <w:pStyle w:val="Heading3"/>
      </w:pPr>
      <w:bookmarkStart w:id="19" w:name="_Toc159342193"/>
      <w:bookmarkStart w:id="20" w:name="_Toc213759421"/>
      <w:r>
        <w:t>Task 3a</w:t>
      </w:r>
      <w:r w:rsidR="000366F3">
        <w:t>.</w:t>
      </w:r>
      <w:r w:rsidR="00F24CB0">
        <w:t xml:space="preserve"> Identify stakeholders relevant to the </w:t>
      </w:r>
      <w:r w:rsidR="0AD74C57">
        <w:t xml:space="preserve">water-smart </w:t>
      </w:r>
      <w:r w:rsidR="00F24CB0">
        <w:t>FLR initiative.</w:t>
      </w:r>
      <w:bookmarkEnd w:id="19"/>
      <w:bookmarkEnd w:id="20"/>
    </w:p>
    <w:p w14:paraId="3241046F" w14:textId="77777777" w:rsidR="00F24CB0" w:rsidRPr="00F24CB0" w:rsidRDefault="00F24CB0" w:rsidP="00F24CB0">
      <w:pPr>
        <w:rPr>
          <w:lang w:val="en-GB"/>
        </w:rPr>
      </w:pPr>
    </w:p>
    <w:p w14:paraId="414F9C16" w14:textId="01CC75AD" w:rsidR="00F24CB0" w:rsidRDefault="3E6B7128" w:rsidP="00F24CB0">
      <w:pPr>
        <w:pStyle w:val="BodyText"/>
        <w:rPr>
          <w:lang w:val="en-GB"/>
        </w:rPr>
      </w:pPr>
      <w:r w:rsidRPr="11EEC9C0">
        <w:rPr>
          <w:lang w:val="en-GB"/>
        </w:rPr>
        <w:t>In this task</w:t>
      </w:r>
      <w:r w:rsidR="2323399B" w:rsidRPr="11EEC9C0">
        <w:rPr>
          <w:lang w:val="en-GB"/>
        </w:rPr>
        <w:t xml:space="preserve">, </w:t>
      </w:r>
      <w:r w:rsidRPr="11EEC9C0">
        <w:rPr>
          <w:lang w:val="en-GB"/>
        </w:rPr>
        <w:t>map relevant sectors and stakeholders by making a list</w:t>
      </w:r>
      <w:r w:rsidR="00F00A50">
        <w:rPr>
          <w:lang w:val="en-GB"/>
        </w:rPr>
        <w:t xml:space="preserve"> </w:t>
      </w:r>
      <w:r w:rsidR="00F00A50" w:rsidRPr="11EEC9C0">
        <w:rPr>
          <w:lang w:val="en-GB"/>
        </w:rPr>
        <w:t>covering those</w:t>
      </w:r>
      <w:r w:rsidR="5CAC1A59" w:rsidRPr="11EEC9C0">
        <w:rPr>
          <w:lang w:val="en-GB"/>
        </w:rPr>
        <w:t xml:space="preserve"> having a potential role </w:t>
      </w:r>
      <w:r w:rsidR="00D721E7" w:rsidRPr="11EEC9C0">
        <w:rPr>
          <w:lang w:val="en-GB"/>
        </w:rPr>
        <w:t>in your</w:t>
      </w:r>
      <w:r w:rsidRPr="11EEC9C0">
        <w:rPr>
          <w:lang w:val="en-GB"/>
        </w:rPr>
        <w:t xml:space="preserve"> </w:t>
      </w:r>
      <w:r w:rsidR="5A9CED64" w:rsidRPr="11EEC9C0">
        <w:rPr>
          <w:lang w:val="en-GB"/>
        </w:rPr>
        <w:t xml:space="preserve">water-smart </w:t>
      </w:r>
      <w:r w:rsidRPr="11EEC9C0">
        <w:rPr>
          <w:lang w:val="en-GB"/>
        </w:rPr>
        <w:t xml:space="preserve">FLR intervention. Include actors that have influence on and/or are interested in restoration, but also stakeholders that are affected by it. </w:t>
      </w:r>
      <w:r w:rsidR="370BF365" w:rsidRPr="11EEC9C0">
        <w:rPr>
          <w:lang w:val="en-GB"/>
        </w:rPr>
        <w:t xml:space="preserve">"Table </w:t>
      </w:r>
      <w:r w:rsidR="1420ADC5" w:rsidRPr="11EEC9C0">
        <w:rPr>
          <w:lang w:val="en-GB"/>
        </w:rPr>
        <w:t>4</w:t>
      </w:r>
      <w:r w:rsidR="370BF365" w:rsidRPr="11EEC9C0">
        <w:rPr>
          <w:lang w:val="en-GB"/>
        </w:rPr>
        <w:t xml:space="preserve">. </w:t>
      </w:r>
      <w:r w:rsidR="104BCF33" w:rsidRPr="11EEC9C0">
        <w:rPr>
          <w:lang w:val="en-GB"/>
        </w:rPr>
        <w:t xml:space="preserve">Potentially relevant </w:t>
      </w:r>
      <w:r w:rsidR="559BFEF0" w:rsidRPr="11EEC9C0">
        <w:rPr>
          <w:lang w:val="en-GB"/>
        </w:rPr>
        <w:t>s</w:t>
      </w:r>
      <w:r w:rsidR="370BF365" w:rsidRPr="11EEC9C0">
        <w:rPr>
          <w:lang w:val="en-GB"/>
        </w:rPr>
        <w:t>takeholders"</w:t>
      </w:r>
      <w:r w:rsidRPr="11EEC9C0">
        <w:rPr>
          <w:lang w:val="en-GB"/>
        </w:rPr>
        <w:t xml:space="preserve"> below is not an exhaustive list, and other additional stakeholders </w:t>
      </w:r>
      <w:r w:rsidR="5127161B" w:rsidRPr="11EEC9C0">
        <w:rPr>
          <w:lang w:val="en-GB"/>
        </w:rPr>
        <w:t>may</w:t>
      </w:r>
      <w:r w:rsidRPr="11EEC9C0">
        <w:rPr>
          <w:lang w:val="en-GB"/>
        </w:rPr>
        <w:t xml:space="preserve"> be involved. </w:t>
      </w:r>
      <w:r w:rsidR="5F25A56A" w:rsidRPr="11EEC9C0">
        <w:rPr>
          <w:lang w:val="en-GB"/>
        </w:rPr>
        <w:t>The “explanation” column is</w:t>
      </w:r>
      <w:r w:rsidR="6CC9718A" w:rsidRPr="11EEC9C0">
        <w:rPr>
          <w:lang w:val="en-GB"/>
        </w:rPr>
        <w:t xml:space="preserve"> optional and can be</w:t>
      </w:r>
      <w:r w:rsidR="5F25A56A" w:rsidRPr="11EEC9C0">
        <w:rPr>
          <w:lang w:val="en-GB"/>
        </w:rPr>
        <w:t xml:space="preserve"> used to describe the potential role of stakeholders.</w:t>
      </w:r>
      <w:r w:rsidR="2A24FF7D" w:rsidRPr="11EEC9C0">
        <w:rPr>
          <w:lang w:val="en-GB"/>
        </w:rPr>
        <w:t xml:space="preserve"> Pertinent stakeholders will be invited to the workshop.</w:t>
      </w:r>
    </w:p>
    <w:p w14:paraId="13449F6A" w14:textId="77777777" w:rsidR="008557CF" w:rsidRDefault="008557CF" w:rsidP="00F24CB0">
      <w:pPr>
        <w:pStyle w:val="BodyText"/>
        <w:rPr>
          <w:lang w:val="en-GB"/>
        </w:rPr>
      </w:pPr>
    </w:p>
    <w:p w14:paraId="2F54FBAF" w14:textId="1B13136F" w:rsidR="008557CF" w:rsidRDefault="008557CF" w:rsidP="00D42641">
      <w:pPr>
        <w:pStyle w:val="BodyText"/>
        <w:rPr>
          <w:lang w:val="en-GB"/>
        </w:rPr>
      </w:pPr>
      <w:r w:rsidRPr="00897797">
        <w:rPr>
          <w:lang w:val="en-GB"/>
        </w:rPr>
        <w:t>Aim at ensuring inclusivity and representativeness of all relevant groups, including</w:t>
      </w:r>
      <w:r>
        <w:rPr>
          <w:lang w:val="en-GB"/>
        </w:rPr>
        <w:t xml:space="preserve"> </w:t>
      </w:r>
      <w:r w:rsidRPr="00897797">
        <w:rPr>
          <w:lang w:val="en-GB"/>
        </w:rPr>
        <w:t xml:space="preserve">women, youth, and indigenous peoples. In the comment box at the end of </w:t>
      </w:r>
      <w:r w:rsidR="003542F2">
        <w:rPr>
          <w:lang w:val="en-GB"/>
        </w:rPr>
        <w:t>“</w:t>
      </w:r>
      <w:r w:rsidRPr="00897797">
        <w:rPr>
          <w:lang w:val="en-GB"/>
        </w:rPr>
        <w:t>Table 4</w:t>
      </w:r>
      <w:r w:rsidR="00D56E48">
        <w:rPr>
          <w:lang w:val="en-GB"/>
        </w:rPr>
        <w:t>.</w:t>
      </w:r>
      <w:r w:rsidR="003542F2">
        <w:rPr>
          <w:lang w:val="en-GB"/>
        </w:rPr>
        <w:t xml:space="preserve"> Potentially relevant stakeholders”</w:t>
      </w:r>
      <w:r w:rsidRPr="00897797">
        <w:rPr>
          <w:lang w:val="en-GB"/>
        </w:rPr>
        <w:t>, indicate if you have faced any challenges in</w:t>
      </w:r>
      <w:r>
        <w:rPr>
          <w:lang w:val="en-GB"/>
        </w:rPr>
        <w:t xml:space="preserve"> </w:t>
      </w:r>
      <w:r w:rsidRPr="00897797">
        <w:rPr>
          <w:lang w:val="en-GB"/>
        </w:rPr>
        <w:t xml:space="preserve">this </w:t>
      </w:r>
      <w:r w:rsidR="002F3AFF" w:rsidRPr="00897797">
        <w:rPr>
          <w:lang w:val="en-GB"/>
        </w:rPr>
        <w:t>regard and</w:t>
      </w:r>
      <w:r w:rsidRPr="00897797">
        <w:rPr>
          <w:lang w:val="en-GB"/>
        </w:rPr>
        <w:t xml:space="preserve"> reflect on gender inclusivity and the representativeness of vulnerable</w:t>
      </w:r>
      <w:r>
        <w:rPr>
          <w:lang w:val="en-GB"/>
        </w:rPr>
        <w:t xml:space="preserve"> </w:t>
      </w:r>
      <w:r w:rsidRPr="00897797">
        <w:rPr>
          <w:lang w:val="en-GB"/>
        </w:rPr>
        <w:t>groups in your selection.</w:t>
      </w:r>
    </w:p>
    <w:p w14:paraId="5BF4FB0B" w14:textId="77777777" w:rsidR="008557CF" w:rsidRPr="008557CF" w:rsidRDefault="008557CF" w:rsidP="008557CF">
      <w:pPr>
        <w:rPr>
          <w:lang w:val="en-GB"/>
        </w:rPr>
      </w:pPr>
    </w:p>
    <w:p w14:paraId="0AEF8B64" w14:textId="0320210E" w:rsidR="00B86FD9" w:rsidRPr="006C4AE8" w:rsidRDefault="00B86FD9" w:rsidP="00B86FD9">
      <w:pPr>
        <w:pStyle w:val="Caption"/>
        <w:keepNext/>
        <w:rPr>
          <w:lang w:val="en-GB"/>
        </w:rPr>
      </w:pPr>
      <w:r w:rsidRPr="006C4AE8">
        <w:rPr>
          <w:lang w:val="en-GB"/>
        </w:rPr>
        <w:t xml:space="preserve">Table </w:t>
      </w:r>
      <w:r>
        <w:fldChar w:fldCharType="begin"/>
      </w:r>
      <w:r w:rsidRPr="006C4AE8">
        <w:rPr>
          <w:lang w:val="en-GB"/>
        </w:rPr>
        <w:instrText xml:space="preserve"> SEQ Table \* ARABIC </w:instrText>
      </w:r>
      <w:r>
        <w:fldChar w:fldCharType="separate"/>
      </w:r>
      <w:r w:rsidRPr="006C4AE8">
        <w:rPr>
          <w:noProof/>
          <w:lang w:val="en-GB"/>
        </w:rPr>
        <w:t>4</w:t>
      </w:r>
      <w:r>
        <w:fldChar w:fldCharType="end"/>
      </w:r>
      <w:r w:rsidR="00D56E48">
        <w:rPr>
          <w:lang w:val="en-GB"/>
        </w:rPr>
        <w:t>.</w:t>
      </w:r>
      <w:r w:rsidRPr="006C4AE8">
        <w:rPr>
          <w:lang w:val="en-GB"/>
        </w:rPr>
        <w:t xml:space="preserve"> Potentially relevant stakeholders</w:t>
      </w:r>
    </w:p>
    <w:tbl>
      <w:tblPr>
        <w:tblStyle w:val="PlainTable1"/>
        <w:tblW w:w="14077" w:type="dxa"/>
        <w:tblBorders>
          <w:top w:val="single" w:sz="2" w:space="0" w:color="D5E0E7" w:themeColor="accent2" w:themeTint="66"/>
          <w:left w:val="single" w:sz="2" w:space="0" w:color="D5E0E7" w:themeColor="accent2" w:themeTint="66"/>
          <w:bottom w:val="single" w:sz="2" w:space="0" w:color="D5E0E7" w:themeColor="accent2" w:themeTint="66"/>
          <w:right w:val="single" w:sz="2" w:space="0" w:color="D5E0E7" w:themeColor="accent2" w:themeTint="66"/>
        </w:tblBorders>
        <w:tblLook w:val="04A0" w:firstRow="1" w:lastRow="0" w:firstColumn="1" w:lastColumn="0" w:noHBand="0" w:noVBand="1"/>
      </w:tblPr>
      <w:tblGrid>
        <w:gridCol w:w="2977"/>
        <w:gridCol w:w="7226"/>
        <w:gridCol w:w="3874"/>
      </w:tblGrid>
      <w:tr w:rsidR="00F24CB0" w:rsidRPr="005B7BAE" w14:paraId="107B85AF" w14:textId="77777777" w:rsidTr="008557CF">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shd w:val="clear" w:color="auto" w:fill="476678" w:themeFill="accent3"/>
            <w:vAlign w:val="center"/>
          </w:tcPr>
          <w:p w14:paraId="47B4245C" w14:textId="6522AA73" w:rsidR="00F24CB0" w:rsidRPr="00F12567" w:rsidRDefault="008557CF" w:rsidP="002F289C">
            <w:pPr>
              <w:pStyle w:val="Tableheading"/>
            </w:pPr>
            <w:r w:rsidRPr="00F12567">
              <w:t>STAKEHOLDER SECTORS:</w:t>
            </w:r>
          </w:p>
        </w:tc>
        <w:tc>
          <w:tcPr>
            <w:tcW w:w="7226" w:type="dxa"/>
            <w:shd w:val="clear" w:color="auto" w:fill="476678" w:themeFill="accent3"/>
            <w:vAlign w:val="center"/>
          </w:tcPr>
          <w:p w14:paraId="64E3C14D" w14:textId="69A23593" w:rsidR="00F24CB0" w:rsidRPr="00F12567" w:rsidRDefault="008557CF" w:rsidP="002F289C">
            <w:pPr>
              <w:pStyle w:val="Tableheading"/>
              <w:cnfStyle w:val="100000000000" w:firstRow="1" w:lastRow="0" w:firstColumn="0" w:lastColumn="0" w:oddVBand="0" w:evenVBand="0" w:oddHBand="0" w:evenHBand="0" w:firstRowFirstColumn="0" w:firstRowLastColumn="0" w:lastRowFirstColumn="0" w:lastRowLastColumn="0"/>
            </w:pPr>
            <w:r w:rsidRPr="00F12567">
              <w:t>SPECIFY</w:t>
            </w:r>
            <w:r>
              <w:t xml:space="preserve"> </w:t>
            </w:r>
            <w:r w:rsidRPr="000264AB">
              <w:t>(E.G. NAME OF ORGANISATION, AREA OF WORK, CONTACT INFORMATION)</w:t>
            </w:r>
            <w:r w:rsidRPr="00F12567">
              <w:t>:</w:t>
            </w:r>
          </w:p>
        </w:tc>
        <w:tc>
          <w:tcPr>
            <w:tcW w:w="3874" w:type="dxa"/>
            <w:shd w:val="clear" w:color="auto" w:fill="476678" w:themeFill="accent3"/>
            <w:vAlign w:val="center"/>
          </w:tcPr>
          <w:p w14:paraId="3157DEDB" w14:textId="5AAD4D6D" w:rsidR="14A829E4" w:rsidRDefault="008557CF" w:rsidP="3308C9F7">
            <w:pPr>
              <w:pStyle w:val="Tableheading"/>
              <w:cnfStyle w:val="100000000000" w:firstRow="1" w:lastRow="0" w:firstColumn="0" w:lastColumn="0" w:oddVBand="0" w:evenVBand="0" w:oddHBand="0" w:evenHBand="0" w:firstRowFirstColumn="0" w:firstRowLastColumn="0" w:lastRowFirstColumn="0" w:lastRowLastColumn="0"/>
            </w:pPr>
            <w:r>
              <w:t>EXPLANATION (OPTIONAL)</w:t>
            </w:r>
          </w:p>
        </w:tc>
      </w:tr>
      <w:tr w:rsidR="006C4AE8" w:rsidRPr="00061396" w14:paraId="1FF72315" w14:textId="77777777" w:rsidTr="008557C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077" w:type="dxa"/>
            <w:gridSpan w:val="3"/>
            <w:shd w:val="clear" w:color="auto" w:fill="84A595"/>
          </w:tcPr>
          <w:p w14:paraId="3567B291" w14:textId="53C80688" w:rsidR="006C4AE8" w:rsidRDefault="006C4AE8" w:rsidP="3308C9F7">
            <w:pPr>
              <w:pStyle w:val="Tablecontent"/>
              <w:rPr>
                <w:rFonts w:ascii="KievitOT-Bold" w:hAnsi="KievitOT-Bold"/>
              </w:rPr>
            </w:pPr>
            <w:r w:rsidRPr="008557CF">
              <w:rPr>
                <w:rFonts w:ascii="KievitOT-Bold" w:hAnsi="KievitOT-Bold"/>
                <w:color w:val="FFFFFF" w:themeColor="background1"/>
                <w:szCs w:val="18"/>
              </w:rPr>
              <w:t>National level</w:t>
            </w:r>
          </w:p>
        </w:tc>
      </w:tr>
      <w:tr w:rsidR="009854EC" w:rsidRPr="00E23AB7" w14:paraId="6E2EC644" w14:textId="77777777" w:rsidTr="008557CF">
        <w:trPr>
          <w:trHeight w:val="680"/>
        </w:trPr>
        <w:tc>
          <w:tcPr>
            <w:cnfStyle w:val="001000000000" w:firstRow="0" w:lastRow="0" w:firstColumn="1" w:lastColumn="0" w:oddVBand="0" w:evenVBand="0" w:oddHBand="0" w:evenHBand="0" w:firstRowFirstColumn="0" w:firstRowLastColumn="0" w:lastRowFirstColumn="0" w:lastRowLastColumn="0"/>
            <w:tcW w:w="2977" w:type="dxa"/>
          </w:tcPr>
          <w:p w14:paraId="67099CFE" w14:textId="7A799A8D"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t>National ministries and regulatory agencies (e.g., Forestry, Agriculture, Environment, Climate, Energy, Water)</w:t>
            </w:r>
          </w:p>
        </w:tc>
        <w:tc>
          <w:tcPr>
            <w:tcW w:w="7226" w:type="dxa"/>
          </w:tcPr>
          <w:p w14:paraId="76D8973C" w14:textId="77777777" w:rsidR="00974B38" w:rsidRPr="00B46D1A" w:rsidRDefault="00974B38" w:rsidP="00F12567">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874" w:type="dxa"/>
          </w:tcPr>
          <w:p w14:paraId="5F0B4B00" w14:textId="5D38132E" w:rsidR="3308C9F7" w:rsidRPr="00B46D1A" w:rsidRDefault="3308C9F7" w:rsidP="3308C9F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tc>
      </w:tr>
      <w:tr w:rsidR="00F24CB0" w:rsidRPr="00061396" w14:paraId="5879ACE8" w14:textId="77777777" w:rsidTr="008557CF">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2977" w:type="dxa"/>
          </w:tcPr>
          <w:p w14:paraId="0662DF8C" w14:textId="77777777"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t>Non-Governmental Organisations (NGOs)</w:t>
            </w:r>
          </w:p>
        </w:tc>
        <w:tc>
          <w:tcPr>
            <w:tcW w:w="7226" w:type="dxa"/>
          </w:tcPr>
          <w:p w14:paraId="1A26AAF8" w14:textId="77777777" w:rsidR="00974B38" w:rsidRPr="00B46D1A" w:rsidRDefault="00974B38" w:rsidP="00F12567">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874" w:type="dxa"/>
          </w:tcPr>
          <w:p w14:paraId="590780AD" w14:textId="54E020C7" w:rsidR="3308C9F7" w:rsidRPr="00B46D1A" w:rsidRDefault="3308C9F7" w:rsidP="3308C9F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tc>
      </w:tr>
      <w:tr w:rsidR="00F24CB0" w:rsidRPr="00061396" w14:paraId="3D9D2D8B" w14:textId="77777777" w:rsidTr="008557CF">
        <w:trPr>
          <w:trHeight w:val="680"/>
        </w:trPr>
        <w:tc>
          <w:tcPr>
            <w:cnfStyle w:val="001000000000" w:firstRow="0" w:lastRow="0" w:firstColumn="1" w:lastColumn="0" w:oddVBand="0" w:evenVBand="0" w:oddHBand="0" w:evenHBand="0" w:firstRowFirstColumn="0" w:firstRowLastColumn="0" w:lastRowFirstColumn="0" w:lastRowLastColumn="0"/>
            <w:tcW w:w="2977" w:type="dxa"/>
          </w:tcPr>
          <w:p w14:paraId="4EEB1EB1" w14:textId="77777777"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t>Universities and research institutes</w:t>
            </w:r>
          </w:p>
        </w:tc>
        <w:tc>
          <w:tcPr>
            <w:tcW w:w="7226" w:type="dxa"/>
          </w:tcPr>
          <w:p w14:paraId="2D05410C" w14:textId="77777777" w:rsidR="00974B38" w:rsidRPr="00B46D1A" w:rsidRDefault="00974B38" w:rsidP="00F12567">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874" w:type="dxa"/>
          </w:tcPr>
          <w:p w14:paraId="3855EB7C" w14:textId="1C0245EE" w:rsidR="3308C9F7" w:rsidRPr="00B46D1A" w:rsidRDefault="3308C9F7" w:rsidP="3308C9F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tc>
      </w:tr>
      <w:tr w:rsidR="00F24CB0" w:rsidRPr="00061396" w14:paraId="74A1D8FE" w14:textId="77777777" w:rsidTr="008557CF">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2977" w:type="dxa"/>
          </w:tcPr>
          <w:p w14:paraId="51E91293" w14:textId="77777777"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t>Certification schemes</w:t>
            </w:r>
          </w:p>
        </w:tc>
        <w:tc>
          <w:tcPr>
            <w:tcW w:w="7226" w:type="dxa"/>
          </w:tcPr>
          <w:p w14:paraId="757A6C83" w14:textId="77777777" w:rsidR="00974B38" w:rsidRPr="00B46D1A" w:rsidRDefault="00974B38" w:rsidP="00F12567">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874" w:type="dxa"/>
          </w:tcPr>
          <w:p w14:paraId="285FD40D" w14:textId="57ED519B" w:rsidR="3308C9F7" w:rsidRPr="00B46D1A" w:rsidRDefault="3308C9F7" w:rsidP="3308C9F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tc>
      </w:tr>
      <w:tr w:rsidR="00F24CB0" w:rsidRPr="00061396" w14:paraId="0023655B" w14:textId="77777777" w:rsidTr="008557CF">
        <w:trPr>
          <w:trHeight w:val="680"/>
        </w:trPr>
        <w:tc>
          <w:tcPr>
            <w:cnfStyle w:val="001000000000" w:firstRow="0" w:lastRow="0" w:firstColumn="1" w:lastColumn="0" w:oddVBand="0" w:evenVBand="0" w:oddHBand="0" w:evenHBand="0" w:firstRowFirstColumn="0" w:firstRowLastColumn="0" w:lastRowFirstColumn="0" w:lastRowLastColumn="0"/>
            <w:tcW w:w="2977" w:type="dxa"/>
          </w:tcPr>
          <w:p w14:paraId="000E8EC6" w14:textId="39B9E165" w:rsidR="00E67403" w:rsidRPr="001420DB" w:rsidRDefault="00F24CB0" w:rsidP="008557CF">
            <w:pPr>
              <w:pStyle w:val="Tablecontent"/>
              <w:rPr>
                <w:rFonts w:ascii="KievitOT-Bold" w:hAnsi="KievitOT-Bold"/>
                <w:iCs w:val="0"/>
              </w:rPr>
            </w:pPr>
            <w:r w:rsidRPr="001420DB">
              <w:rPr>
                <w:rFonts w:ascii="KievitOT-Bold" w:hAnsi="KievitOT-Bold"/>
                <w:iCs w:val="0"/>
              </w:rPr>
              <w:lastRenderedPageBreak/>
              <w:t>Other</w:t>
            </w:r>
          </w:p>
        </w:tc>
        <w:tc>
          <w:tcPr>
            <w:tcW w:w="7226" w:type="dxa"/>
          </w:tcPr>
          <w:p w14:paraId="4987F734" w14:textId="77777777" w:rsidR="00974B38" w:rsidRPr="00B46D1A" w:rsidRDefault="00974B38" w:rsidP="00F12567">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874" w:type="dxa"/>
          </w:tcPr>
          <w:p w14:paraId="42DF443E" w14:textId="574E323D" w:rsidR="3308C9F7" w:rsidRPr="00B46D1A" w:rsidRDefault="3308C9F7" w:rsidP="3308C9F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tc>
      </w:tr>
      <w:tr w:rsidR="006C4AE8" w:rsidRPr="00061396" w14:paraId="7378F3F6" w14:textId="77777777" w:rsidTr="008557C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077" w:type="dxa"/>
            <w:gridSpan w:val="3"/>
            <w:shd w:val="clear" w:color="auto" w:fill="84A595"/>
          </w:tcPr>
          <w:p w14:paraId="2ADE326E" w14:textId="351C2603" w:rsidR="006C4AE8" w:rsidRPr="001420DB" w:rsidRDefault="006C4AE8" w:rsidP="3308C9F7">
            <w:pPr>
              <w:pStyle w:val="Tablecontent"/>
              <w:rPr>
                <w:rFonts w:ascii="KievitOT-Bold" w:hAnsi="KievitOT-Bold"/>
                <w:iCs w:val="0"/>
              </w:rPr>
            </w:pPr>
            <w:r w:rsidRPr="001420DB">
              <w:rPr>
                <w:rFonts w:ascii="KievitOT-Bold" w:hAnsi="KievitOT-Bold"/>
                <w:iCs w:val="0"/>
                <w:color w:val="FFFFFF" w:themeColor="background1"/>
                <w:szCs w:val="18"/>
              </w:rPr>
              <w:t>Regional/sub-national level</w:t>
            </w:r>
          </w:p>
        </w:tc>
      </w:tr>
      <w:tr w:rsidR="0007296C" w:rsidRPr="00061396" w14:paraId="25A3EB26" w14:textId="77777777" w:rsidTr="008557CF">
        <w:trPr>
          <w:trHeight w:val="680"/>
        </w:trPr>
        <w:tc>
          <w:tcPr>
            <w:cnfStyle w:val="001000000000" w:firstRow="0" w:lastRow="0" w:firstColumn="1" w:lastColumn="0" w:oddVBand="0" w:evenVBand="0" w:oddHBand="0" w:evenHBand="0" w:firstRowFirstColumn="0" w:firstRowLastColumn="0" w:lastRowFirstColumn="0" w:lastRowLastColumn="0"/>
            <w:tcW w:w="2977" w:type="dxa"/>
            <w:shd w:val="clear" w:color="auto" w:fill="EAEFF3" w:themeFill="accent2" w:themeFillTint="33"/>
          </w:tcPr>
          <w:p w14:paraId="023407F3" w14:textId="2C26DFA3" w:rsidR="00F24CB0" w:rsidRPr="001420DB" w:rsidRDefault="008557CF" w:rsidP="00F12567">
            <w:pPr>
              <w:pStyle w:val="Tablecontent"/>
              <w:rPr>
                <w:rFonts w:ascii="KievitOT-Bold" w:hAnsi="KievitOT-Bold"/>
                <w:iCs w:val="0"/>
                <w:szCs w:val="18"/>
              </w:rPr>
            </w:pPr>
            <w:r w:rsidRPr="001420DB">
              <w:rPr>
                <w:rFonts w:ascii="KievitOT-Bold" w:hAnsi="KievitOT-Bold"/>
                <w:iCs w:val="0"/>
                <w:szCs w:val="18"/>
              </w:rPr>
              <w:t>Regional entity</w:t>
            </w:r>
          </w:p>
        </w:tc>
        <w:tc>
          <w:tcPr>
            <w:tcW w:w="7226" w:type="dxa"/>
            <w:shd w:val="clear" w:color="auto" w:fill="EAEFF3" w:themeFill="accent2" w:themeFillTint="33"/>
          </w:tcPr>
          <w:p w14:paraId="2121B831" w14:textId="77777777" w:rsidR="00974B38" w:rsidRPr="00B46D1A" w:rsidRDefault="00974B38" w:rsidP="00F12567">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874" w:type="dxa"/>
            <w:shd w:val="clear" w:color="auto" w:fill="EAEFF3" w:themeFill="accent2" w:themeFillTint="33"/>
          </w:tcPr>
          <w:p w14:paraId="69776AE7" w14:textId="3BF590B7" w:rsidR="3308C9F7" w:rsidRPr="00B46D1A" w:rsidRDefault="3308C9F7" w:rsidP="3308C9F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tc>
      </w:tr>
      <w:tr w:rsidR="008557CF" w:rsidRPr="00061396" w14:paraId="0D62ECA1" w14:textId="77777777" w:rsidTr="008557CF">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2977" w:type="dxa"/>
            <w:shd w:val="clear" w:color="auto" w:fill="FFFFFF" w:themeFill="background1"/>
          </w:tcPr>
          <w:p w14:paraId="5D070C6A" w14:textId="482D7577" w:rsidR="008557CF" w:rsidRPr="001420DB" w:rsidRDefault="008557CF" w:rsidP="00F12567">
            <w:pPr>
              <w:pStyle w:val="Tablecontent"/>
              <w:rPr>
                <w:rFonts w:ascii="KievitOT-Bold" w:hAnsi="KievitOT-Bold"/>
                <w:iCs w:val="0"/>
                <w:szCs w:val="18"/>
              </w:rPr>
            </w:pPr>
            <w:r w:rsidRPr="001420DB">
              <w:rPr>
                <w:rFonts w:ascii="KievitOT-Bold" w:hAnsi="KievitOT-Bold"/>
                <w:iCs w:val="0"/>
                <w:szCs w:val="18"/>
              </w:rPr>
              <w:t>Basin organisations</w:t>
            </w:r>
          </w:p>
        </w:tc>
        <w:tc>
          <w:tcPr>
            <w:tcW w:w="7226" w:type="dxa"/>
            <w:shd w:val="clear" w:color="auto" w:fill="FFFFFF" w:themeFill="background1"/>
          </w:tcPr>
          <w:p w14:paraId="7274192B" w14:textId="77777777" w:rsidR="008557CF" w:rsidRPr="00B46D1A" w:rsidRDefault="008557CF" w:rsidP="00F12567">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874" w:type="dxa"/>
            <w:shd w:val="clear" w:color="auto" w:fill="FFFFFF" w:themeFill="background1"/>
          </w:tcPr>
          <w:p w14:paraId="6AF67E94" w14:textId="77777777" w:rsidR="008557CF" w:rsidRPr="00B46D1A" w:rsidRDefault="008557CF" w:rsidP="3308C9F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tc>
      </w:tr>
      <w:tr w:rsidR="009854EC" w:rsidRPr="00061396" w14:paraId="7785F6AC" w14:textId="77777777" w:rsidTr="008557CF">
        <w:trPr>
          <w:trHeight w:val="680"/>
        </w:trPr>
        <w:tc>
          <w:tcPr>
            <w:cnfStyle w:val="001000000000" w:firstRow="0" w:lastRow="0" w:firstColumn="1" w:lastColumn="0" w:oddVBand="0" w:evenVBand="0" w:oddHBand="0" w:evenHBand="0" w:firstRowFirstColumn="0" w:firstRowLastColumn="0" w:lastRowFirstColumn="0" w:lastRowLastColumn="0"/>
            <w:tcW w:w="2977" w:type="dxa"/>
            <w:shd w:val="clear" w:color="auto" w:fill="EAEFF3" w:themeFill="accent2" w:themeFillTint="33"/>
          </w:tcPr>
          <w:p w14:paraId="2C6EF0A8" w14:textId="77777777"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t>Regional bureaus/Councils</w:t>
            </w:r>
          </w:p>
        </w:tc>
        <w:tc>
          <w:tcPr>
            <w:tcW w:w="7226" w:type="dxa"/>
            <w:shd w:val="clear" w:color="auto" w:fill="EAEFF3" w:themeFill="accent2" w:themeFillTint="33"/>
          </w:tcPr>
          <w:p w14:paraId="37133932" w14:textId="77777777" w:rsidR="00974B38" w:rsidRPr="00B46D1A" w:rsidRDefault="00974B38" w:rsidP="00F12567">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874" w:type="dxa"/>
            <w:shd w:val="clear" w:color="auto" w:fill="EAEFF3" w:themeFill="accent2" w:themeFillTint="33"/>
          </w:tcPr>
          <w:p w14:paraId="26CECFC6" w14:textId="6280710E" w:rsidR="3308C9F7" w:rsidRPr="00B46D1A" w:rsidRDefault="3308C9F7" w:rsidP="3308C9F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tc>
      </w:tr>
      <w:tr w:rsidR="00F24CB0" w:rsidRPr="00061396" w14:paraId="0B903B88" w14:textId="77777777" w:rsidTr="008557CF">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2977" w:type="dxa"/>
            <w:shd w:val="clear" w:color="auto" w:fill="FFFFFF" w:themeFill="background1"/>
          </w:tcPr>
          <w:p w14:paraId="25659F8E" w14:textId="2B08AE5E"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t>Other</w:t>
            </w:r>
          </w:p>
        </w:tc>
        <w:tc>
          <w:tcPr>
            <w:tcW w:w="7226" w:type="dxa"/>
            <w:shd w:val="clear" w:color="auto" w:fill="FFFFFF" w:themeFill="background1"/>
          </w:tcPr>
          <w:p w14:paraId="46A6E446" w14:textId="77777777" w:rsidR="00974B38" w:rsidRPr="00B46D1A" w:rsidRDefault="00974B38" w:rsidP="00F12567">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874" w:type="dxa"/>
            <w:shd w:val="clear" w:color="auto" w:fill="FFFFFF" w:themeFill="background1"/>
          </w:tcPr>
          <w:p w14:paraId="18334946" w14:textId="7249197C" w:rsidR="3308C9F7" w:rsidRPr="00B46D1A" w:rsidRDefault="3308C9F7" w:rsidP="3308C9F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tc>
      </w:tr>
      <w:tr w:rsidR="006C4AE8" w:rsidRPr="00061396" w14:paraId="3E324674" w14:textId="77777777" w:rsidTr="008557CF">
        <w:trPr>
          <w:trHeight w:val="300"/>
        </w:trPr>
        <w:tc>
          <w:tcPr>
            <w:cnfStyle w:val="001000000000" w:firstRow="0" w:lastRow="0" w:firstColumn="1" w:lastColumn="0" w:oddVBand="0" w:evenVBand="0" w:oddHBand="0" w:evenHBand="0" w:firstRowFirstColumn="0" w:firstRowLastColumn="0" w:lastRowFirstColumn="0" w:lastRowLastColumn="0"/>
            <w:tcW w:w="14077" w:type="dxa"/>
            <w:gridSpan w:val="3"/>
            <w:shd w:val="clear" w:color="auto" w:fill="84A595"/>
          </w:tcPr>
          <w:p w14:paraId="6A21BBA2" w14:textId="194222A5" w:rsidR="006C4AE8" w:rsidRPr="001420DB" w:rsidRDefault="006C4AE8" w:rsidP="3308C9F7">
            <w:pPr>
              <w:pStyle w:val="Tablecontent"/>
              <w:rPr>
                <w:rFonts w:ascii="KievitOT-Bold" w:hAnsi="KievitOT-Bold"/>
                <w:iCs w:val="0"/>
              </w:rPr>
            </w:pPr>
            <w:r w:rsidRPr="001420DB">
              <w:rPr>
                <w:rFonts w:ascii="KievitOT-Bold" w:hAnsi="KievitOT-Bold"/>
                <w:iCs w:val="0"/>
                <w:color w:val="FFFFFF" w:themeColor="background1"/>
              </w:rPr>
              <w:t>Local/ district level</w:t>
            </w:r>
          </w:p>
        </w:tc>
      </w:tr>
      <w:tr w:rsidR="009854EC" w:rsidRPr="00E23AB7" w14:paraId="6B94D450" w14:textId="77777777" w:rsidTr="008557CF">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2977" w:type="dxa"/>
          </w:tcPr>
          <w:p w14:paraId="29C59D65" w14:textId="77777777" w:rsidR="00F24CB0" w:rsidRPr="001420DB" w:rsidRDefault="00F24CB0" w:rsidP="00F12567">
            <w:pPr>
              <w:pStyle w:val="Tablecontent"/>
              <w:rPr>
                <w:rFonts w:ascii="KievitOT-Bold" w:hAnsi="KievitOT-Bold" w:cs="Arial"/>
                <w:iCs w:val="0"/>
                <w:szCs w:val="18"/>
              </w:rPr>
            </w:pPr>
            <w:r w:rsidRPr="001420DB">
              <w:rPr>
                <w:rFonts w:ascii="KievitOT-Bold" w:hAnsi="KievitOT-Bold"/>
                <w:iCs w:val="0"/>
                <w:szCs w:val="18"/>
              </w:rPr>
              <w:t xml:space="preserve">District authorities </w:t>
            </w:r>
            <w:r w:rsidRPr="001420DB">
              <w:rPr>
                <w:rStyle w:val="cf01"/>
                <w:rFonts w:ascii="KievitOT-Bold" w:hAnsi="KievitOT-Bold"/>
                <w:iCs w:val="0"/>
              </w:rPr>
              <w:t>and their technical agencies (e.g. agricultural extension)</w:t>
            </w:r>
          </w:p>
        </w:tc>
        <w:tc>
          <w:tcPr>
            <w:tcW w:w="7226" w:type="dxa"/>
          </w:tcPr>
          <w:p w14:paraId="394E5C05" w14:textId="77777777" w:rsidR="00F24CB0" w:rsidRPr="00B46D1A" w:rsidRDefault="00F24CB0" w:rsidP="00F12567">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p w14:paraId="1D33E996" w14:textId="77777777" w:rsidR="00974B38" w:rsidRPr="00B46D1A" w:rsidRDefault="00974B38" w:rsidP="00F12567">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874" w:type="dxa"/>
          </w:tcPr>
          <w:p w14:paraId="2D0E235F" w14:textId="1E89EF5F" w:rsidR="3308C9F7" w:rsidRPr="00B46D1A" w:rsidRDefault="3308C9F7" w:rsidP="3308C9F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tc>
      </w:tr>
      <w:tr w:rsidR="009854EC" w:rsidRPr="00061396" w14:paraId="7B15851D" w14:textId="77777777" w:rsidTr="008557CF">
        <w:trPr>
          <w:trHeight w:val="680"/>
        </w:trPr>
        <w:tc>
          <w:tcPr>
            <w:cnfStyle w:val="001000000000" w:firstRow="0" w:lastRow="0" w:firstColumn="1" w:lastColumn="0" w:oddVBand="0" w:evenVBand="0" w:oddHBand="0" w:evenHBand="0" w:firstRowFirstColumn="0" w:firstRowLastColumn="0" w:lastRowFirstColumn="0" w:lastRowLastColumn="0"/>
            <w:tcW w:w="2977" w:type="dxa"/>
          </w:tcPr>
          <w:p w14:paraId="680577CE" w14:textId="77777777"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t>Local communities</w:t>
            </w:r>
          </w:p>
        </w:tc>
        <w:tc>
          <w:tcPr>
            <w:tcW w:w="7226" w:type="dxa"/>
          </w:tcPr>
          <w:p w14:paraId="34D218FE" w14:textId="77777777" w:rsidR="00974B38" w:rsidRPr="00B46D1A" w:rsidRDefault="00974B38" w:rsidP="00F12567">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874" w:type="dxa"/>
          </w:tcPr>
          <w:p w14:paraId="4976178E" w14:textId="5E799EB4" w:rsidR="3308C9F7" w:rsidRPr="00B46D1A" w:rsidRDefault="3308C9F7" w:rsidP="3308C9F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tc>
      </w:tr>
      <w:tr w:rsidR="009854EC" w:rsidRPr="00061396" w14:paraId="0FFAC8AD" w14:textId="77777777" w:rsidTr="008557CF">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2977" w:type="dxa"/>
          </w:tcPr>
          <w:p w14:paraId="659C8E83" w14:textId="55050FDF" w:rsidR="00E67403" w:rsidRPr="001420DB" w:rsidRDefault="00F24CB0" w:rsidP="00F12567">
            <w:pPr>
              <w:pStyle w:val="Tablecontent"/>
              <w:rPr>
                <w:rFonts w:ascii="KievitOT-Bold" w:hAnsi="KievitOT-Bold"/>
                <w:iCs w:val="0"/>
              </w:rPr>
            </w:pPr>
            <w:r w:rsidRPr="001420DB">
              <w:rPr>
                <w:rFonts w:ascii="KievitOT-Bold" w:hAnsi="KievitOT-Bold"/>
                <w:iCs w:val="0"/>
              </w:rPr>
              <w:t>Women associations</w:t>
            </w:r>
          </w:p>
          <w:p w14:paraId="44782977" w14:textId="4CA812C6" w:rsidR="007B6A88" w:rsidRPr="001420DB" w:rsidRDefault="007B6A88" w:rsidP="11000D37">
            <w:pPr>
              <w:pStyle w:val="Tablecontent"/>
              <w:rPr>
                <w:rFonts w:ascii="KievitOT-Bold" w:hAnsi="KievitOT-Bold"/>
                <w:iCs w:val="0"/>
              </w:rPr>
            </w:pPr>
          </w:p>
        </w:tc>
        <w:tc>
          <w:tcPr>
            <w:tcW w:w="7226" w:type="dxa"/>
          </w:tcPr>
          <w:p w14:paraId="50DB8143" w14:textId="77777777" w:rsidR="00974B38" w:rsidRPr="00B46D1A" w:rsidRDefault="00974B38" w:rsidP="00F12567">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874" w:type="dxa"/>
          </w:tcPr>
          <w:p w14:paraId="26102201" w14:textId="6E82BC9A" w:rsidR="3308C9F7" w:rsidRPr="00B46D1A" w:rsidRDefault="3308C9F7" w:rsidP="3308C9F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tc>
      </w:tr>
      <w:tr w:rsidR="0007296C" w:rsidRPr="00061396" w14:paraId="11465530" w14:textId="77777777" w:rsidTr="008557CF">
        <w:trPr>
          <w:trHeight w:val="680"/>
        </w:trPr>
        <w:tc>
          <w:tcPr>
            <w:cnfStyle w:val="001000000000" w:firstRow="0" w:lastRow="0" w:firstColumn="1" w:lastColumn="0" w:oddVBand="0" w:evenVBand="0" w:oddHBand="0" w:evenHBand="0" w:firstRowFirstColumn="0" w:firstRowLastColumn="0" w:lastRowFirstColumn="0" w:lastRowLastColumn="0"/>
            <w:tcW w:w="2977" w:type="dxa"/>
          </w:tcPr>
          <w:p w14:paraId="3359A827" w14:textId="77777777"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t>Youth associations</w:t>
            </w:r>
          </w:p>
        </w:tc>
        <w:tc>
          <w:tcPr>
            <w:tcW w:w="7226" w:type="dxa"/>
          </w:tcPr>
          <w:p w14:paraId="1194B73D" w14:textId="77777777" w:rsidR="004064B5" w:rsidRPr="00B46D1A" w:rsidRDefault="004064B5" w:rsidP="00F12567">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874" w:type="dxa"/>
          </w:tcPr>
          <w:p w14:paraId="1E399DBE" w14:textId="73ED552D" w:rsidR="3308C9F7" w:rsidRPr="00B46D1A" w:rsidRDefault="3308C9F7" w:rsidP="3308C9F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tc>
      </w:tr>
      <w:tr w:rsidR="00E85D56" w:rsidRPr="00061396" w14:paraId="2A460F6B" w14:textId="77777777" w:rsidTr="008557CF">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2977" w:type="dxa"/>
          </w:tcPr>
          <w:p w14:paraId="5539F551" w14:textId="77777777"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t>Indigenous groups</w:t>
            </w:r>
          </w:p>
        </w:tc>
        <w:tc>
          <w:tcPr>
            <w:tcW w:w="7226" w:type="dxa"/>
          </w:tcPr>
          <w:p w14:paraId="536CAB07" w14:textId="77777777" w:rsidR="00F24CB0" w:rsidRPr="00B46D1A" w:rsidRDefault="00F24CB0" w:rsidP="00F12567">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p w14:paraId="2B850CBA" w14:textId="77777777" w:rsidR="004064B5" w:rsidRPr="00B46D1A" w:rsidRDefault="004064B5" w:rsidP="00F12567">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874" w:type="dxa"/>
          </w:tcPr>
          <w:p w14:paraId="31AD39E7" w14:textId="69B67629" w:rsidR="3308C9F7" w:rsidRPr="00B46D1A" w:rsidRDefault="3308C9F7" w:rsidP="3308C9F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tc>
      </w:tr>
      <w:tr w:rsidR="0007296C" w:rsidRPr="00061396" w14:paraId="13244317" w14:textId="77777777" w:rsidTr="008557CF">
        <w:trPr>
          <w:trHeight w:val="680"/>
        </w:trPr>
        <w:tc>
          <w:tcPr>
            <w:cnfStyle w:val="001000000000" w:firstRow="0" w:lastRow="0" w:firstColumn="1" w:lastColumn="0" w:oddVBand="0" w:evenVBand="0" w:oddHBand="0" w:evenHBand="0" w:firstRowFirstColumn="0" w:firstRowLastColumn="0" w:lastRowFirstColumn="0" w:lastRowLastColumn="0"/>
            <w:tcW w:w="2977" w:type="dxa"/>
          </w:tcPr>
          <w:p w14:paraId="7D85BAE6" w14:textId="77777777"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t>Water user associations</w:t>
            </w:r>
          </w:p>
        </w:tc>
        <w:tc>
          <w:tcPr>
            <w:tcW w:w="7226" w:type="dxa"/>
          </w:tcPr>
          <w:p w14:paraId="0E5FFAC6" w14:textId="77777777" w:rsidR="004064B5" w:rsidRPr="00B46D1A" w:rsidRDefault="004064B5" w:rsidP="00F12567">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874" w:type="dxa"/>
          </w:tcPr>
          <w:p w14:paraId="7D48E1F1" w14:textId="61FEC3E0" w:rsidR="3308C9F7" w:rsidRPr="00B46D1A" w:rsidRDefault="3308C9F7" w:rsidP="3308C9F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tc>
      </w:tr>
      <w:tr w:rsidR="00E85D56" w:rsidRPr="00061396" w14:paraId="77F5D00E" w14:textId="77777777" w:rsidTr="008557CF">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2977" w:type="dxa"/>
          </w:tcPr>
          <w:p w14:paraId="0E0AE790" w14:textId="77777777"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lastRenderedPageBreak/>
              <w:t>Forest/smallholder associations</w:t>
            </w:r>
          </w:p>
        </w:tc>
        <w:tc>
          <w:tcPr>
            <w:tcW w:w="7226" w:type="dxa"/>
          </w:tcPr>
          <w:p w14:paraId="53622A18" w14:textId="77777777" w:rsidR="004064B5" w:rsidRPr="00B46D1A" w:rsidRDefault="004064B5" w:rsidP="00F12567">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874" w:type="dxa"/>
          </w:tcPr>
          <w:p w14:paraId="0E1D9E2E" w14:textId="0FA45FF0" w:rsidR="3308C9F7" w:rsidRPr="00B46D1A" w:rsidRDefault="3308C9F7" w:rsidP="3308C9F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tc>
      </w:tr>
      <w:tr w:rsidR="0007296C" w:rsidRPr="00061396" w14:paraId="41312A44" w14:textId="77777777" w:rsidTr="008557CF">
        <w:trPr>
          <w:trHeight w:val="680"/>
        </w:trPr>
        <w:tc>
          <w:tcPr>
            <w:cnfStyle w:val="001000000000" w:firstRow="0" w:lastRow="0" w:firstColumn="1" w:lastColumn="0" w:oddVBand="0" w:evenVBand="0" w:oddHBand="0" w:evenHBand="0" w:firstRowFirstColumn="0" w:firstRowLastColumn="0" w:lastRowFirstColumn="0" w:lastRowLastColumn="0"/>
            <w:tcW w:w="2977" w:type="dxa"/>
          </w:tcPr>
          <w:p w14:paraId="1BCD6AC2" w14:textId="77777777"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t>Farmer cooperatives</w:t>
            </w:r>
          </w:p>
        </w:tc>
        <w:tc>
          <w:tcPr>
            <w:tcW w:w="7226" w:type="dxa"/>
          </w:tcPr>
          <w:p w14:paraId="32855C42" w14:textId="77777777" w:rsidR="004064B5" w:rsidRPr="00B46D1A" w:rsidRDefault="004064B5" w:rsidP="00F12567">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874" w:type="dxa"/>
          </w:tcPr>
          <w:p w14:paraId="530B9066" w14:textId="746791A8" w:rsidR="3308C9F7" w:rsidRPr="00B46D1A" w:rsidRDefault="3308C9F7" w:rsidP="3308C9F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tc>
      </w:tr>
      <w:tr w:rsidR="00E85D56" w:rsidRPr="00061396" w14:paraId="23AB6E96" w14:textId="77777777" w:rsidTr="008557CF">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2977" w:type="dxa"/>
          </w:tcPr>
          <w:p w14:paraId="03AF958B" w14:textId="77777777"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t>Locally active NGO’s</w:t>
            </w:r>
          </w:p>
        </w:tc>
        <w:tc>
          <w:tcPr>
            <w:tcW w:w="7226" w:type="dxa"/>
          </w:tcPr>
          <w:p w14:paraId="0208B8F0" w14:textId="77777777" w:rsidR="004064B5" w:rsidRPr="00B46D1A" w:rsidRDefault="004064B5" w:rsidP="00F12567">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874" w:type="dxa"/>
          </w:tcPr>
          <w:p w14:paraId="108B4197" w14:textId="2496D2E4" w:rsidR="3308C9F7" w:rsidRPr="00B46D1A" w:rsidRDefault="3308C9F7" w:rsidP="3308C9F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tc>
      </w:tr>
      <w:tr w:rsidR="00E85D56" w:rsidRPr="00061396" w14:paraId="40481AE1" w14:textId="77777777" w:rsidTr="008557CF">
        <w:trPr>
          <w:trHeight w:val="680"/>
        </w:trPr>
        <w:tc>
          <w:tcPr>
            <w:cnfStyle w:val="001000000000" w:firstRow="0" w:lastRow="0" w:firstColumn="1" w:lastColumn="0" w:oddVBand="0" w:evenVBand="0" w:oddHBand="0" w:evenHBand="0" w:firstRowFirstColumn="0" w:firstRowLastColumn="0" w:lastRowFirstColumn="0" w:lastRowLastColumn="0"/>
            <w:tcW w:w="2977" w:type="dxa"/>
            <w:tcBorders>
              <w:top w:val="single" w:sz="2" w:space="0" w:color="D5E0E7" w:themeColor="accent2" w:themeTint="66"/>
              <w:left w:val="single" w:sz="2" w:space="0" w:color="D5E0E7" w:themeColor="accent2" w:themeTint="66"/>
              <w:bottom w:val="single" w:sz="2" w:space="0" w:color="D5E0E7" w:themeColor="accent2" w:themeTint="66"/>
              <w:right w:val="single" w:sz="2" w:space="0" w:color="D5E0E7" w:themeColor="accent2" w:themeTint="66"/>
            </w:tcBorders>
          </w:tcPr>
          <w:p w14:paraId="1FC52AE7" w14:textId="5F25462F" w:rsidR="007B6A88" w:rsidRPr="001420DB" w:rsidRDefault="00F24CB0" w:rsidP="00F12567">
            <w:pPr>
              <w:pStyle w:val="Tablecontent"/>
              <w:rPr>
                <w:rFonts w:ascii="KievitOT-Bold" w:hAnsi="KievitOT-Bold"/>
                <w:iCs w:val="0"/>
              </w:rPr>
            </w:pPr>
            <w:r w:rsidRPr="001420DB">
              <w:rPr>
                <w:rFonts w:ascii="KievitOT-Bold" w:hAnsi="KievitOT-Bold"/>
                <w:iCs w:val="0"/>
              </w:rPr>
              <w:t>Other</w:t>
            </w:r>
          </w:p>
          <w:p w14:paraId="02BE2818" w14:textId="5A6C7DBC" w:rsidR="007B6A88" w:rsidRPr="001420DB" w:rsidRDefault="007B6A88" w:rsidP="11000D37">
            <w:pPr>
              <w:pStyle w:val="Tablecontent"/>
              <w:rPr>
                <w:rFonts w:ascii="KievitOT-Bold" w:hAnsi="KievitOT-Bold"/>
                <w:iCs w:val="0"/>
              </w:rPr>
            </w:pPr>
          </w:p>
        </w:tc>
        <w:tc>
          <w:tcPr>
            <w:tcW w:w="7226" w:type="dxa"/>
          </w:tcPr>
          <w:p w14:paraId="5414E2A8" w14:textId="77777777" w:rsidR="004064B5" w:rsidRPr="00B46D1A" w:rsidRDefault="004064B5" w:rsidP="00F12567">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874" w:type="dxa"/>
          </w:tcPr>
          <w:p w14:paraId="5C2F3C1F" w14:textId="049D5F5F" w:rsidR="3308C9F7" w:rsidRPr="00B46D1A" w:rsidRDefault="3308C9F7" w:rsidP="3308C9F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tc>
      </w:tr>
      <w:tr w:rsidR="006C4AE8" w:rsidRPr="00061396" w14:paraId="7D8D6001" w14:textId="77777777" w:rsidTr="008557C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077" w:type="dxa"/>
            <w:gridSpan w:val="3"/>
            <w:shd w:val="clear" w:color="auto" w:fill="84A595"/>
          </w:tcPr>
          <w:p w14:paraId="4F59A33C" w14:textId="1282BBB5" w:rsidR="006C4AE8" w:rsidRPr="001420DB" w:rsidRDefault="006C4AE8" w:rsidP="3308C9F7">
            <w:pPr>
              <w:pStyle w:val="Tablecontent"/>
              <w:rPr>
                <w:rFonts w:ascii="KievitOT-Bold" w:hAnsi="KievitOT-Bold"/>
                <w:iCs w:val="0"/>
                <w:sz w:val="17"/>
                <w:szCs w:val="17"/>
              </w:rPr>
            </w:pPr>
            <w:r w:rsidRPr="001420DB">
              <w:rPr>
                <w:rFonts w:ascii="KievitOT-Bold" w:hAnsi="KievitOT-Bold"/>
                <w:iCs w:val="0"/>
                <w:color w:val="FFFFFF" w:themeColor="background1"/>
                <w:sz w:val="17"/>
                <w:szCs w:val="17"/>
              </w:rPr>
              <w:t>Private sector</w:t>
            </w:r>
          </w:p>
        </w:tc>
      </w:tr>
      <w:tr w:rsidR="009854EC" w:rsidRPr="00E23AB7" w14:paraId="21C86518" w14:textId="77777777" w:rsidTr="008557CF">
        <w:trPr>
          <w:trHeight w:val="680"/>
        </w:trPr>
        <w:tc>
          <w:tcPr>
            <w:cnfStyle w:val="001000000000" w:firstRow="0" w:lastRow="0" w:firstColumn="1" w:lastColumn="0" w:oddVBand="0" w:evenVBand="0" w:oddHBand="0" w:evenHBand="0" w:firstRowFirstColumn="0" w:firstRowLastColumn="0" w:lastRowFirstColumn="0" w:lastRowLastColumn="0"/>
            <w:tcW w:w="2977" w:type="dxa"/>
            <w:shd w:val="clear" w:color="auto" w:fill="EAEFF3" w:themeFill="accent2" w:themeFillTint="33"/>
          </w:tcPr>
          <w:p w14:paraId="33A9042B" w14:textId="77777777"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t>Value chain actors (Producers, processors, marketers, etc.)</w:t>
            </w:r>
          </w:p>
        </w:tc>
        <w:tc>
          <w:tcPr>
            <w:tcW w:w="7226" w:type="dxa"/>
            <w:shd w:val="clear" w:color="auto" w:fill="EAEFF3" w:themeFill="accent2" w:themeFillTint="33"/>
          </w:tcPr>
          <w:p w14:paraId="7611BE8F" w14:textId="77777777" w:rsidR="004064B5" w:rsidRPr="00B46D1A" w:rsidRDefault="004064B5" w:rsidP="00F12567">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874" w:type="dxa"/>
            <w:shd w:val="clear" w:color="auto" w:fill="EAEFF3" w:themeFill="accent2" w:themeFillTint="33"/>
          </w:tcPr>
          <w:p w14:paraId="3D209434" w14:textId="386C199C" w:rsidR="3308C9F7" w:rsidRPr="00B46D1A" w:rsidRDefault="3308C9F7" w:rsidP="3308C9F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tc>
      </w:tr>
      <w:tr w:rsidR="00E85D56" w:rsidRPr="00061396" w14:paraId="308AB6E6" w14:textId="77777777" w:rsidTr="008557CF">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2977" w:type="dxa"/>
            <w:shd w:val="clear" w:color="auto" w:fill="auto"/>
          </w:tcPr>
          <w:p w14:paraId="6E665AC6" w14:textId="77777777"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t>Local plantation companies</w:t>
            </w:r>
          </w:p>
        </w:tc>
        <w:tc>
          <w:tcPr>
            <w:tcW w:w="7226" w:type="dxa"/>
            <w:shd w:val="clear" w:color="auto" w:fill="auto"/>
          </w:tcPr>
          <w:p w14:paraId="67B547A7" w14:textId="77777777" w:rsidR="004064B5" w:rsidRPr="00B46D1A" w:rsidRDefault="004064B5" w:rsidP="00F12567">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874" w:type="dxa"/>
            <w:shd w:val="clear" w:color="auto" w:fill="auto"/>
          </w:tcPr>
          <w:p w14:paraId="6D4DA927" w14:textId="4DBD729A" w:rsidR="3308C9F7" w:rsidRPr="00B46D1A" w:rsidRDefault="3308C9F7" w:rsidP="3308C9F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tc>
      </w:tr>
      <w:tr w:rsidR="00D3513D" w:rsidRPr="00061396" w14:paraId="0855C3F7" w14:textId="77777777" w:rsidTr="008557CF">
        <w:trPr>
          <w:trHeight w:val="680"/>
        </w:trPr>
        <w:tc>
          <w:tcPr>
            <w:cnfStyle w:val="001000000000" w:firstRow="0" w:lastRow="0" w:firstColumn="1" w:lastColumn="0" w:oddVBand="0" w:evenVBand="0" w:oddHBand="0" w:evenHBand="0" w:firstRowFirstColumn="0" w:firstRowLastColumn="0" w:lastRowFirstColumn="0" w:lastRowLastColumn="0"/>
            <w:tcW w:w="2977" w:type="dxa"/>
            <w:shd w:val="clear" w:color="auto" w:fill="EAEFF3" w:themeFill="accent2" w:themeFillTint="33"/>
          </w:tcPr>
          <w:p w14:paraId="5497583D" w14:textId="07161B5A" w:rsidR="00F24CB0" w:rsidRPr="001420DB" w:rsidRDefault="00F24CB0" w:rsidP="00F12567">
            <w:pPr>
              <w:pStyle w:val="Tablecontent"/>
              <w:rPr>
                <w:rFonts w:ascii="KievitOT-Bold" w:hAnsi="KievitOT-Bold"/>
                <w:iCs w:val="0"/>
                <w:szCs w:val="18"/>
              </w:rPr>
            </w:pPr>
            <w:r w:rsidRPr="001420DB">
              <w:rPr>
                <w:rFonts w:ascii="KievitOT-Bold" w:hAnsi="KievitOT-Bold"/>
                <w:iCs w:val="0"/>
                <w:szCs w:val="18"/>
              </w:rPr>
              <w:t>Other</w:t>
            </w:r>
          </w:p>
        </w:tc>
        <w:tc>
          <w:tcPr>
            <w:tcW w:w="7226" w:type="dxa"/>
            <w:shd w:val="clear" w:color="auto" w:fill="EAEFF3" w:themeFill="accent2" w:themeFillTint="33"/>
          </w:tcPr>
          <w:p w14:paraId="4D210F53" w14:textId="77777777" w:rsidR="004064B5" w:rsidRPr="00B46D1A" w:rsidRDefault="004064B5" w:rsidP="00F12567">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874" w:type="dxa"/>
            <w:shd w:val="clear" w:color="auto" w:fill="EAEFF3" w:themeFill="accent2" w:themeFillTint="33"/>
          </w:tcPr>
          <w:p w14:paraId="5E55C0E6" w14:textId="77777777" w:rsidR="3308C9F7" w:rsidRDefault="3308C9F7" w:rsidP="3308C9F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p w14:paraId="08400FB9" w14:textId="6663EFEF" w:rsidR="00B46D1A" w:rsidRPr="00B46D1A" w:rsidRDefault="00B46D1A" w:rsidP="00B46D1A">
            <w:pPr>
              <w:cnfStyle w:val="000000000000" w:firstRow="0" w:lastRow="0" w:firstColumn="0" w:lastColumn="0" w:oddVBand="0" w:evenVBand="0" w:oddHBand="0" w:evenHBand="0" w:firstRowFirstColumn="0" w:firstRowLastColumn="0" w:lastRowFirstColumn="0" w:lastRowLastColumn="0"/>
              <w:rPr>
                <w:rFonts w:ascii="KievitOT-Regular" w:hAnsi="KievitOT-Regular"/>
                <w:lang w:val="en-GB"/>
              </w:rPr>
            </w:pPr>
          </w:p>
        </w:tc>
      </w:tr>
      <w:tr w:rsidR="00C0701F" w:rsidRPr="00061396" w14:paraId="0F9B8769" w14:textId="77777777" w:rsidTr="008557C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077" w:type="dxa"/>
            <w:gridSpan w:val="3"/>
            <w:shd w:val="clear" w:color="auto" w:fill="476678" w:themeFill="accent3"/>
          </w:tcPr>
          <w:p w14:paraId="70809330" w14:textId="08651436" w:rsidR="00C0701F" w:rsidRDefault="00C0701F" w:rsidP="3308C9F7">
            <w:pPr>
              <w:pStyle w:val="Tablecontent"/>
              <w:rPr>
                <w:rFonts w:cstheme="minorBidi"/>
                <w:iCs w:val="0"/>
              </w:rPr>
            </w:pPr>
            <w:r w:rsidRPr="006C4AE8">
              <w:rPr>
                <w:color w:val="FFFFFF" w:themeColor="background1"/>
                <w:szCs w:val="18"/>
              </w:rPr>
              <w:t>Comments:</w:t>
            </w:r>
          </w:p>
        </w:tc>
      </w:tr>
      <w:tr w:rsidR="00C0701F" w:rsidRPr="00061396" w14:paraId="4A1A02FA" w14:textId="77777777" w:rsidTr="6E41505D">
        <w:trPr>
          <w:trHeight w:val="300"/>
        </w:trPr>
        <w:tc>
          <w:tcPr>
            <w:cnfStyle w:val="001000000000" w:firstRow="0" w:lastRow="0" w:firstColumn="1" w:lastColumn="0" w:oddVBand="0" w:evenVBand="0" w:oddHBand="0" w:evenHBand="0" w:firstRowFirstColumn="0" w:firstRowLastColumn="0" w:lastRowFirstColumn="0" w:lastRowLastColumn="0"/>
            <w:tcW w:w="14077" w:type="dxa"/>
            <w:gridSpan w:val="3"/>
          </w:tcPr>
          <w:p w14:paraId="023ED71B" w14:textId="77777777" w:rsidR="008557CF" w:rsidRDefault="008557CF" w:rsidP="3308C9F7">
            <w:pPr>
              <w:pStyle w:val="Tablecontent"/>
              <w:rPr>
                <w:rFonts w:cstheme="minorBidi"/>
                <w:iCs w:val="0"/>
              </w:rPr>
            </w:pPr>
          </w:p>
          <w:p w14:paraId="25ACD53B" w14:textId="77777777" w:rsidR="008557CF" w:rsidRDefault="008557CF" w:rsidP="3308C9F7">
            <w:pPr>
              <w:pStyle w:val="Tablecontent"/>
              <w:rPr>
                <w:rFonts w:cstheme="minorBidi"/>
                <w:iCs w:val="0"/>
              </w:rPr>
            </w:pPr>
          </w:p>
          <w:p w14:paraId="41F0E796" w14:textId="77777777" w:rsidR="008557CF" w:rsidRDefault="008557CF" w:rsidP="3308C9F7">
            <w:pPr>
              <w:pStyle w:val="Tablecontent"/>
              <w:rPr>
                <w:rFonts w:cstheme="minorBidi"/>
                <w:b w:val="0"/>
                <w:bCs w:val="0"/>
                <w:iCs w:val="0"/>
              </w:rPr>
            </w:pPr>
          </w:p>
          <w:p w14:paraId="3D463989" w14:textId="77777777" w:rsidR="00BE3581" w:rsidRDefault="00BE3581" w:rsidP="3308C9F7">
            <w:pPr>
              <w:pStyle w:val="Tablecontent"/>
              <w:rPr>
                <w:rFonts w:cstheme="minorBidi"/>
                <w:iCs w:val="0"/>
              </w:rPr>
            </w:pPr>
          </w:p>
        </w:tc>
      </w:tr>
    </w:tbl>
    <w:p w14:paraId="2F343042" w14:textId="77777777" w:rsidR="008557CF" w:rsidRDefault="008557CF" w:rsidP="000366F3">
      <w:pPr>
        <w:pStyle w:val="Heading3"/>
      </w:pPr>
      <w:bookmarkStart w:id="21" w:name="_Toc159342194"/>
    </w:p>
    <w:p w14:paraId="3968024A" w14:textId="77777777" w:rsidR="008557CF" w:rsidRDefault="008557CF">
      <w:pPr>
        <w:spacing w:after="160"/>
        <w:rPr>
          <w:rFonts w:ascii="KievitOT-Bold" w:eastAsiaTheme="majorEastAsia" w:hAnsi="KievitOT-Bold" w:cstheme="majorBidi"/>
          <w:b/>
          <w:bCs/>
          <w:color w:val="003865" w:themeColor="text1"/>
          <w:sz w:val="26"/>
          <w:lang w:val="en-GB"/>
        </w:rPr>
      </w:pPr>
      <w:r>
        <w:br w:type="page"/>
      </w:r>
    </w:p>
    <w:p w14:paraId="40ADF766" w14:textId="17A0F783" w:rsidR="000366F3" w:rsidRPr="00A030AF" w:rsidRDefault="000366F3" w:rsidP="000366F3">
      <w:pPr>
        <w:pStyle w:val="Heading3"/>
      </w:pPr>
      <w:bookmarkStart w:id="22" w:name="_Toc213759422"/>
      <w:r w:rsidRPr="000E6C89">
        <w:lastRenderedPageBreak/>
        <w:t>Task 3b</w:t>
      </w:r>
      <w:r w:rsidR="00C11231">
        <w:t>.</w:t>
      </w:r>
      <w:r w:rsidRPr="000E6C89">
        <w:t xml:space="preserve"> Undertake a stakeholder mapping</w:t>
      </w:r>
      <w:bookmarkEnd w:id="21"/>
      <w:bookmarkEnd w:id="22"/>
    </w:p>
    <w:p w14:paraId="1FF53F5F" w14:textId="77777777" w:rsidR="00695C6E" w:rsidRDefault="00695C6E" w:rsidP="00695C6E">
      <w:pPr>
        <w:rPr>
          <w:lang w:val="en-GB"/>
        </w:rPr>
      </w:pPr>
    </w:p>
    <w:p w14:paraId="1B204A14" w14:textId="164C62A3" w:rsidR="00B26061" w:rsidRDefault="27A34F10" w:rsidP="00B26061">
      <w:pPr>
        <w:pStyle w:val="BodyText"/>
        <w:rPr>
          <w:lang w:val="en-GB"/>
        </w:rPr>
      </w:pPr>
      <w:r w:rsidRPr="11EEC9C0">
        <w:rPr>
          <w:lang w:val="en-GB"/>
        </w:rPr>
        <w:t xml:space="preserve">Use </w:t>
      </w:r>
      <w:r w:rsidR="09971A33" w:rsidRPr="11EEC9C0">
        <w:rPr>
          <w:lang w:val="en-GB"/>
        </w:rPr>
        <w:t>“</w:t>
      </w:r>
      <w:r w:rsidR="14E9A0AB" w:rsidRPr="11EEC9C0">
        <w:rPr>
          <w:lang w:val="en-GB"/>
        </w:rPr>
        <w:t>Figure 1. Stakeholder mapping</w:t>
      </w:r>
      <w:r w:rsidR="0989C802" w:rsidRPr="11EEC9C0">
        <w:rPr>
          <w:lang w:val="en-GB"/>
        </w:rPr>
        <w:t>”</w:t>
      </w:r>
      <w:r w:rsidRPr="11EEC9C0">
        <w:rPr>
          <w:lang w:val="en-GB"/>
        </w:rPr>
        <w:t xml:space="preserve"> below to classify the actors that are relevant in your </w:t>
      </w:r>
      <w:r w:rsidR="53EF72F4" w:rsidRPr="11EEC9C0">
        <w:rPr>
          <w:lang w:val="en-GB"/>
        </w:rPr>
        <w:t xml:space="preserve">water-smart </w:t>
      </w:r>
      <w:r w:rsidRPr="11EEC9C0">
        <w:rPr>
          <w:lang w:val="en-GB"/>
        </w:rPr>
        <w:t xml:space="preserve">FLR initiative according to interest and influence. By knowing who has the </w:t>
      </w:r>
      <w:r w:rsidRPr="11EEC9C0">
        <w:rPr>
          <w:b/>
          <w:bCs/>
          <w:lang w:val="en-GB"/>
        </w:rPr>
        <w:t>influence</w:t>
      </w:r>
      <w:r w:rsidRPr="11EEC9C0">
        <w:rPr>
          <w:lang w:val="en-GB"/>
        </w:rPr>
        <w:t xml:space="preserve"> to make change and who has the </w:t>
      </w:r>
      <w:r w:rsidRPr="11EEC9C0">
        <w:rPr>
          <w:b/>
          <w:bCs/>
          <w:lang w:val="en-GB"/>
        </w:rPr>
        <w:t>interest</w:t>
      </w:r>
      <w:r w:rsidRPr="11EEC9C0">
        <w:rPr>
          <w:lang w:val="en-GB"/>
        </w:rPr>
        <w:t xml:space="preserve"> to make change you can identify how to engage with the different categories of actors. Make sure to involve the stakeholders that are affected by the </w:t>
      </w:r>
      <w:r w:rsidR="148FFD31" w:rsidRPr="11EEC9C0">
        <w:rPr>
          <w:lang w:val="en-GB"/>
        </w:rPr>
        <w:t xml:space="preserve">water-smart </w:t>
      </w:r>
      <w:r w:rsidRPr="11EEC9C0">
        <w:rPr>
          <w:lang w:val="en-GB"/>
        </w:rPr>
        <w:t>FLR initiative, identified in Task 3a.</w:t>
      </w:r>
    </w:p>
    <w:p w14:paraId="40C69D0F" w14:textId="77777777" w:rsidR="00B26061" w:rsidRPr="006A2753" w:rsidRDefault="00B26061" w:rsidP="00B26061">
      <w:pPr>
        <w:pStyle w:val="BodyText"/>
        <w:rPr>
          <w:lang w:val="en-GB"/>
        </w:rPr>
      </w:pPr>
    </w:p>
    <w:p w14:paraId="1E842058" w14:textId="77777777" w:rsidR="00B26061" w:rsidRPr="006A2753" w:rsidRDefault="00B26061" w:rsidP="00F970E9">
      <w:pPr>
        <w:pStyle w:val="ListBullet"/>
        <w:numPr>
          <w:ilvl w:val="0"/>
          <w:numId w:val="1"/>
        </w:numPr>
        <w:ind w:left="851"/>
      </w:pPr>
      <w:r w:rsidRPr="006A2753">
        <w:rPr>
          <w:u w:val="single"/>
        </w:rPr>
        <w:t>Upper left box</w:t>
      </w:r>
      <w:r w:rsidRPr="006A2753">
        <w:t xml:space="preserve">: Actors with </w:t>
      </w:r>
      <w:r w:rsidRPr="00F97865">
        <w:rPr>
          <w:b/>
          <w:bCs/>
          <w:color w:val="003865" w:themeColor="text1"/>
        </w:rPr>
        <w:t>high influence/power but low interest</w:t>
      </w:r>
      <w:r w:rsidRPr="00F97865">
        <w:rPr>
          <w:color w:val="003865" w:themeColor="text1"/>
        </w:rPr>
        <w:t xml:space="preserve"> </w:t>
      </w:r>
      <w:r w:rsidRPr="006A2753">
        <w:t>are crucial for the change process to happen and should be targeted to develop their interest or capacity.</w:t>
      </w:r>
    </w:p>
    <w:p w14:paraId="4DD985EB" w14:textId="77777777" w:rsidR="00B26061" w:rsidRPr="006A2753" w:rsidRDefault="00B26061" w:rsidP="00F970E9">
      <w:pPr>
        <w:pStyle w:val="ListBullet"/>
        <w:numPr>
          <w:ilvl w:val="0"/>
          <w:numId w:val="1"/>
        </w:numPr>
        <w:ind w:left="851"/>
      </w:pPr>
      <w:r w:rsidRPr="006A2753">
        <w:rPr>
          <w:u w:val="single"/>
        </w:rPr>
        <w:t>Upper right box</w:t>
      </w:r>
      <w:r w:rsidRPr="006A2753">
        <w:t xml:space="preserve">: Actors with </w:t>
      </w:r>
      <w:r w:rsidRPr="00F97865">
        <w:rPr>
          <w:b/>
          <w:bCs/>
          <w:color w:val="003865" w:themeColor="text1"/>
        </w:rPr>
        <w:t>high interest and high influence/power</w:t>
      </w:r>
      <w:r w:rsidRPr="00F97865">
        <w:rPr>
          <w:color w:val="003865" w:themeColor="text1"/>
        </w:rPr>
        <w:t xml:space="preserve"> </w:t>
      </w:r>
      <w:r w:rsidRPr="006A2753">
        <w:t>can be teamed up with in partnerships to work towards the intended goal.</w:t>
      </w:r>
    </w:p>
    <w:p w14:paraId="2CF359D2" w14:textId="77777777" w:rsidR="00B26061" w:rsidRPr="006A2753" w:rsidRDefault="00B26061" w:rsidP="00F970E9">
      <w:pPr>
        <w:pStyle w:val="ListBullet"/>
        <w:numPr>
          <w:ilvl w:val="0"/>
          <w:numId w:val="1"/>
        </w:numPr>
        <w:ind w:left="851"/>
        <w:rPr>
          <w:b/>
          <w:bCs/>
        </w:rPr>
      </w:pPr>
      <w:r w:rsidRPr="006A2753">
        <w:rPr>
          <w:u w:val="single"/>
        </w:rPr>
        <w:t>Lower right box</w:t>
      </w:r>
      <w:r w:rsidRPr="006A2753">
        <w:t xml:space="preserve">: Actors with </w:t>
      </w:r>
      <w:r w:rsidRPr="00F97865">
        <w:rPr>
          <w:b/>
          <w:bCs/>
          <w:color w:val="003865" w:themeColor="text1"/>
        </w:rPr>
        <w:t>high interest but low influence</w:t>
      </w:r>
      <w:r w:rsidRPr="00F97865">
        <w:rPr>
          <w:color w:val="003865" w:themeColor="text1"/>
        </w:rPr>
        <w:t xml:space="preserve"> </w:t>
      </w:r>
      <w:r w:rsidRPr="006A2753">
        <w:t>can be used as influencers to raise the interest among actors with low interest and high influence.</w:t>
      </w:r>
    </w:p>
    <w:p w14:paraId="0EC991C7" w14:textId="77777777" w:rsidR="00B26061" w:rsidRPr="008557CF" w:rsidRDefault="00B26061" w:rsidP="00F970E9">
      <w:pPr>
        <w:pStyle w:val="ListBullet"/>
        <w:numPr>
          <w:ilvl w:val="0"/>
          <w:numId w:val="1"/>
        </w:numPr>
        <w:ind w:left="851"/>
        <w:rPr>
          <w:b/>
          <w:bCs/>
        </w:rPr>
      </w:pPr>
      <w:r w:rsidRPr="006A2753">
        <w:rPr>
          <w:u w:val="single"/>
        </w:rPr>
        <w:t>Lower left box</w:t>
      </w:r>
      <w:r w:rsidRPr="006A2753">
        <w:t xml:space="preserve">: Actors with </w:t>
      </w:r>
      <w:r w:rsidRPr="00F97865">
        <w:rPr>
          <w:b/>
          <w:bCs/>
          <w:color w:val="003865" w:themeColor="text1"/>
        </w:rPr>
        <w:t>low interest and low influence/power</w:t>
      </w:r>
      <w:r w:rsidRPr="00F97865">
        <w:rPr>
          <w:color w:val="003865" w:themeColor="text1"/>
        </w:rPr>
        <w:t xml:space="preserve"> </w:t>
      </w:r>
      <w:r w:rsidRPr="006A2753">
        <w:t>can often be ignored. However, keep monitoring them to notice any potential changes in future interest or influence.</w:t>
      </w:r>
    </w:p>
    <w:p w14:paraId="3AC72DCD" w14:textId="77777777" w:rsidR="008557CF" w:rsidRPr="001420DB" w:rsidRDefault="008557CF" w:rsidP="008557CF">
      <w:pPr>
        <w:rPr>
          <w:lang w:val="en-GB"/>
        </w:rPr>
      </w:pPr>
    </w:p>
    <w:p w14:paraId="05463968" w14:textId="5224E3DC" w:rsidR="008557CF" w:rsidRPr="001420DB" w:rsidRDefault="008557CF" w:rsidP="008557CF">
      <w:pPr>
        <w:rPr>
          <w:lang w:val="en-GB"/>
        </w:rPr>
      </w:pPr>
      <w:r w:rsidRPr="008557CF">
        <w:rPr>
          <w:lang w:val="en-GB"/>
        </w:rPr>
        <w:t>Based on the results of the Stakeholder mapping, use “Table 5</w:t>
      </w:r>
      <w:r w:rsidR="00D56E48">
        <w:rPr>
          <w:lang w:val="en-GB"/>
        </w:rPr>
        <w:t>;</w:t>
      </w:r>
      <w:r w:rsidRPr="008557CF">
        <w:rPr>
          <w:lang w:val="en-GB"/>
        </w:rPr>
        <w:t xml:space="preserve"> Selected stakeholders for the workshop”, to select relevant stakeholders to invite to the workshop based on the stakeholder mapping</w:t>
      </w:r>
      <w:r w:rsidR="001F0AD1">
        <w:rPr>
          <w:lang w:val="en-GB"/>
        </w:rPr>
        <w:t>.</w:t>
      </w:r>
      <w:r w:rsidRPr="008557CF">
        <w:rPr>
          <w:lang w:val="en-GB"/>
        </w:rPr>
        <w:t xml:space="preserve"> </w:t>
      </w:r>
      <w:r w:rsidR="001F0AD1">
        <w:rPr>
          <w:lang w:val="en-GB"/>
        </w:rPr>
        <w:t>A</w:t>
      </w:r>
      <w:r w:rsidRPr="008557CF">
        <w:rPr>
          <w:lang w:val="en-GB"/>
        </w:rPr>
        <w:t xml:space="preserve">im for meaningful inclusivity and representativeness of all groups, especially youth, women and indigenous people. </w:t>
      </w:r>
      <w:r w:rsidRPr="001420DB">
        <w:rPr>
          <w:lang w:val="en-GB"/>
        </w:rPr>
        <w:t>In the comment box, reflect on your effort on inclusivity and representativeness.</w:t>
      </w:r>
    </w:p>
    <w:p w14:paraId="1B9D86B9" w14:textId="77777777" w:rsidR="008557CF" w:rsidRPr="006A2753" w:rsidRDefault="008557CF" w:rsidP="008557CF">
      <w:pPr>
        <w:pStyle w:val="ListBullet"/>
        <w:numPr>
          <w:ilvl w:val="0"/>
          <w:numId w:val="0"/>
        </w:numPr>
        <w:rPr>
          <w:b/>
          <w:bCs/>
        </w:rPr>
      </w:pPr>
    </w:p>
    <w:p w14:paraId="4AECFD75" w14:textId="245724AE" w:rsidR="00B26061" w:rsidRPr="002345BB" w:rsidRDefault="009F2EDF" w:rsidP="002345BB">
      <w:pPr>
        <w:pStyle w:val="Caption"/>
        <w:rPr>
          <w:lang w:val="en-GB"/>
        </w:rPr>
      </w:pPr>
      <w:r>
        <w:rPr>
          <w:rFonts w:ascii="Times New Roman" w:hAnsi="Times New Roman"/>
          <w:b/>
          <w:bCs w:val="0"/>
          <w:noProof/>
          <w:lang w:val="en-GB"/>
        </w:rPr>
        <w:lastRenderedPageBreak/>
        <w:drawing>
          <wp:anchor distT="0" distB="0" distL="114300" distR="114300" simplePos="0" relativeHeight="251658240" behindDoc="1" locked="0" layoutInCell="1" allowOverlap="1" wp14:anchorId="00C4437B" wp14:editId="32E112FB">
            <wp:simplePos x="0" y="0"/>
            <wp:positionH relativeFrom="margin">
              <wp:posOffset>-213360</wp:posOffset>
            </wp:positionH>
            <wp:positionV relativeFrom="margin">
              <wp:posOffset>-66040</wp:posOffset>
            </wp:positionV>
            <wp:extent cx="9395460" cy="5946775"/>
            <wp:effectExtent l="0" t="0" r="0" b="0"/>
            <wp:wrapTopAndBottom/>
            <wp:docPr id="17144390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439099" name="Picture 1"/>
                    <pic:cNvPicPr/>
                  </pic:nvPicPr>
                  <pic:blipFill rotWithShape="1">
                    <a:blip r:embed="rId15" cstate="print">
                      <a:extLst>
                        <a:ext uri="{28A0092B-C50C-407E-A947-70E740481C1C}">
                          <a14:useLocalDpi xmlns:a14="http://schemas.microsoft.com/office/drawing/2010/main" val="0"/>
                        </a:ext>
                      </a:extLst>
                    </a:blip>
                    <a:srcRect l="4743" r="16026"/>
                    <a:stretch/>
                  </pic:blipFill>
                  <pic:spPr bwMode="auto">
                    <a:xfrm>
                      <a:off x="0" y="0"/>
                      <a:ext cx="9395460" cy="5946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8324B">
        <w:rPr>
          <w:rFonts w:ascii="Times New Roman" w:hAnsi="Times New Roman"/>
          <w:b/>
          <w:bCs w:val="0"/>
          <w:noProof/>
          <w:lang w:val="en-GB"/>
        </w:rPr>
        <mc:AlternateContent>
          <mc:Choice Requires="wps">
            <w:drawing>
              <wp:anchor distT="0" distB="0" distL="114300" distR="114300" simplePos="0" relativeHeight="251658245" behindDoc="0" locked="0" layoutInCell="1" allowOverlap="1" wp14:anchorId="3422C427" wp14:editId="7DC9529F">
                <wp:simplePos x="0" y="0"/>
                <wp:positionH relativeFrom="column">
                  <wp:posOffset>4774580</wp:posOffset>
                </wp:positionH>
                <wp:positionV relativeFrom="paragraph">
                  <wp:posOffset>3094369</wp:posOffset>
                </wp:positionV>
                <wp:extent cx="3104707" cy="1977656"/>
                <wp:effectExtent l="0" t="0" r="0" b="0"/>
                <wp:wrapNone/>
                <wp:docPr id="1486260668" name="Text Box 5"/>
                <wp:cNvGraphicFramePr/>
                <a:graphic xmlns:a="http://schemas.openxmlformats.org/drawingml/2006/main">
                  <a:graphicData uri="http://schemas.microsoft.com/office/word/2010/wordprocessingShape">
                    <wps:wsp>
                      <wps:cNvSpPr txBox="1"/>
                      <wps:spPr>
                        <a:xfrm>
                          <a:off x="0" y="0"/>
                          <a:ext cx="3104707" cy="1977656"/>
                        </a:xfrm>
                        <a:prstGeom prst="rect">
                          <a:avLst/>
                        </a:prstGeom>
                        <a:noFill/>
                        <a:ln w="6350">
                          <a:noFill/>
                        </a:ln>
                      </wps:spPr>
                      <wps:txbx>
                        <w:txbxContent>
                          <w:p w14:paraId="609E6B4D" w14:textId="77777777" w:rsidR="0058324B" w:rsidRPr="007A6AC6" w:rsidRDefault="0058324B" w:rsidP="0058324B">
                            <w:pPr>
                              <w:rPr>
                                <w:sz w:val="16"/>
                                <w:szCs w:val="16"/>
                                <w:lang w:val="fr-F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422C427" id="_x0000_t202" coordsize="21600,21600" o:spt="202" path="m,l,21600r21600,l21600,xe">
                <v:stroke joinstyle="miter"/>
                <v:path gradientshapeok="t" o:connecttype="rect"/>
              </v:shapetype>
              <v:shape id="Text Box 5" o:spid="_x0000_s1026" type="#_x0000_t202" style="position:absolute;margin-left:375.95pt;margin-top:243.65pt;width:244.45pt;height:155.7pt;z-index:25165824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" filled="f" stroked="f" strokeweight=".5pt">
                <v:textbox>
                  <w:txbxContent>
                    <w:p w14:paraId="609E6B4D" w14:textId="77777777" w:rsidR="0058324B" w:rsidRPr="007A6AC6" w:rsidRDefault="0058324B" w:rsidP="0058324B">
                      <w:pPr>
                        <w:rPr>
                          <w:sz w:val="16"/>
                          <w:szCs w:val="16"/>
                          <w:lang w:val="fr-FR"/>
                        </w:rPr>
                      </w:pPr>
                    </w:p>
                  </w:txbxContent>
                </v:textbox>
              </v:shape>
            </w:pict>
          </mc:Fallback>
        </mc:AlternateContent>
      </w:r>
      <w:r w:rsidR="008363EA">
        <w:rPr>
          <w:rFonts w:ascii="Times New Roman" w:hAnsi="Times New Roman"/>
          <w:b/>
          <w:bCs w:val="0"/>
          <w:noProof/>
          <w:lang w:val="en-GB"/>
        </w:rPr>
        <mc:AlternateContent>
          <mc:Choice Requires="wps">
            <w:drawing>
              <wp:anchor distT="0" distB="0" distL="114300" distR="114300" simplePos="0" relativeHeight="251658244" behindDoc="0" locked="0" layoutInCell="1" allowOverlap="1" wp14:anchorId="573B0231" wp14:editId="4B83DF09">
                <wp:simplePos x="0" y="0"/>
                <wp:positionH relativeFrom="column">
                  <wp:posOffset>1212112</wp:posOffset>
                </wp:positionH>
                <wp:positionV relativeFrom="paragraph">
                  <wp:posOffset>3094074</wp:posOffset>
                </wp:positionV>
                <wp:extent cx="3104707" cy="1977656"/>
                <wp:effectExtent l="0" t="0" r="0" b="0"/>
                <wp:wrapNone/>
                <wp:docPr id="633831581" name="Text Box 5"/>
                <wp:cNvGraphicFramePr/>
                <a:graphic xmlns:a="http://schemas.openxmlformats.org/drawingml/2006/main">
                  <a:graphicData uri="http://schemas.microsoft.com/office/word/2010/wordprocessingShape">
                    <wps:wsp>
                      <wps:cNvSpPr txBox="1"/>
                      <wps:spPr>
                        <a:xfrm>
                          <a:off x="0" y="0"/>
                          <a:ext cx="3104707" cy="1977656"/>
                        </a:xfrm>
                        <a:prstGeom prst="rect">
                          <a:avLst/>
                        </a:prstGeom>
                        <a:noFill/>
                        <a:ln w="6350">
                          <a:noFill/>
                        </a:ln>
                      </wps:spPr>
                      <wps:txbx>
                        <w:txbxContent>
                          <w:p w14:paraId="53EC952A" w14:textId="77777777" w:rsidR="008363EA" w:rsidRPr="007A6AC6" w:rsidRDefault="008363EA" w:rsidP="008363EA">
                            <w:pPr>
                              <w:rPr>
                                <w:sz w:val="16"/>
                                <w:szCs w:val="16"/>
                                <w:lang w:val="fr-F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73B0231" id="_x0000_s1027" type="#_x0000_t202" style="position:absolute;margin-left:95.45pt;margin-top:243.65pt;width:244.45pt;height:155.7pt;z-index:2516582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" filled="f" stroked="f" strokeweight=".5pt">
                <v:textbox>
                  <w:txbxContent>
                    <w:p w14:paraId="53EC952A" w14:textId="77777777" w:rsidR="008363EA" w:rsidRPr="007A6AC6" w:rsidRDefault="008363EA" w:rsidP="008363EA">
                      <w:pPr>
                        <w:rPr>
                          <w:sz w:val="16"/>
                          <w:szCs w:val="16"/>
                          <w:lang w:val="fr-FR"/>
                        </w:rPr>
                      </w:pPr>
                    </w:p>
                  </w:txbxContent>
                </v:textbox>
              </v:shape>
            </w:pict>
          </mc:Fallback>
        </mc:AlternateContent>
      </w:r>
      <w:r w:rsidR="008363EA">
        <w:rPr>
          <w:rFonts w:ascii="Times New Roman" w:hAnsi="Times New Roman"/>
          <w:b/>
          <w:bCs w:val="0"/>
          <w:noProof/>
          <w:lang w:val="en-GB"/>
        </w:rPr>
        <mc:AlternateContent>
          <mc:Choice Requires="wps">
            <w:drawing>
              <wp:anchor distT="0" distB="0" distL="114300" distR="114300" simplePos="0" relativeHeight="251658243" behindDoc="0" locked="0" layoutInCell="1" allowOverlap="1" wp14:anchorId="2C1629B6" wp14:editId="5FD23263">
                <wp:simplePos x="0" y="0"/>
                <wp:positionH relativeFrom="column">
                  <wp:posOffset>1212673</wp:posOffset>
                </wp:positionH>
                <wp:positionV relativeFrom="paragraph">
                  <wp:posOffset>765839</wp:posOffset>
                </wp:positionV>
                <wp:extent cx="3104707" cy="1913861"/>
                <wp:effectExtent l="0" t="0" r="0" b="0"/>
                <wp:wrapNone/>
                <wp:docPr id="1057838207" name="Text Box 5"/>
                <wp:cNvGraphicFramePr/>
                <a:graphic xmlns:a="http://schemas.openxmlformats.org/drawingml/2006/main">
                  <a:graphicData uri="http://schemas.microsoft.com/office/word/2010/wordprocessingShape">
                    <wps:wsp>
                      <wps:cNvSpPr txBox="1"/>
                      <wps:spPr>
                        <a:xfrm>
                          <a:off x="0" y="0"/>
                          <a:ext cx="3104707" cy="1913861"/>
                        </a:xfrm>
                        <a:prstGeom prst="rect">
                          <a:avLst/>
                        </a:prstGeom>
                        <a:noFill/>
                        <a:ln w="6350">
                          <a:noFill/>
                        </a:ln>
                      </wps:spPr>
                      <wps:txbx>
                        <w:txbxContent>
                          <w:p w14:paraId="48E41A0E" w14:textId="77777777" w:rsidR="008363EA" w:rsidRPr="007A6AC6" w:rsidRDefault="008363EA" w:rsidP="008363EA">
                            <w:pPr>
                              <w:rPr>
                                <w:sz w:val="16"/>
                                <w:szCs w:val="16"/>
                                <w:lang w:val="fr-F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C1629B6" id="_x0000_s1028" type="#_x0000_t202" style="position:absolute;margin-left:95.5pt;margin-top:60.3pt;width:244.45pt;height:150.7pt;z-index:25165824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" filled="f" stroked="f" strokeweight=".5pt">
                <v:textbox>
                  <w:txbxContent>
                    <w:p w14:paraId="48E41A0E" w14:textId="77777777" w:rsidR="008363EA" w:rsidRPr="007A6AC6" w:rsidRDefault="008363EA" w:rsidP="008363EA">
                      <w:pPr>
                        <w:rPr>
                          <w:sz w:val="16"/>
                          <w:szCs w:val="16"/>
                          <w:lang w:val="fr-FR"/>
                        </w:rPr>
                      </w:pPr>
                    </w:p>
                  </w:txbxContent>
                </v:textbox>
              </v:shape>
            </w:pict>
          </mc:Fallback>
        </mc:AlternateContent>
      </w:r>
      <w:r w:rsidR="000773B8">
        <w:rPr>
          <w:rFonts w:ascii="Times New Roman" w:hAnsi="Times New Roman"/>
          <w:b/>
          <w:bCs w:val="0"/>
          <w:noProof/>
          <w:lang w:val="en-GB"/>
        </w:rPr>
        <mc:AlternateContent>
          <mc:Choice Requires="wps">
            <w:drawing>
              <wp:anchor distT="0" distB="0" distL="114300" distR="114300" simplePos="0" relativeHeight="251658242" behindDoc="0" locked="0" layoutInCell="1" allowOverlap="1" wp14:anchorId="77B20BE4" wp14:editId="021EA199">
                <wp:simplePos x="0" y="0"/>
                <wp:positionH relativeFrom="column">
                  <wp:posOffset>4774019</wp:posOffset>
                </wp:positionH>
                <wp:positionV relativeFrom="paragraph">
                  <wp:posOffset>765544</wp:posOffset>
                </wp:positionV>
                <wp:extent cx="3104707" cy="1913861"/>
                <wp:effectExtent l="0" t="0" r="0" b="0"/>
                <wp:wrapNone/>
                <wp:docPr id="314433947" name="Text Box 5"/>
                <wp:cNvGraphicFramePr/>
                <a:graphic xmlns:a="http://schemas.openxmlformats.org/drawingml/2006/main">
                  <a:graphicData uri="http://schemas.microsoft.com/office/word/2010/wordprocessingShape">
                    <wps:wsp>
                      <wps:cNvSpPr txBox="1"/>
                      <wps:spPr>
                        <a:xfrm>
                          <a:off x="0" y="0"/>
                          <a:ext cx="3104707" cy="1913861"/>
                        </a:xfrm>
                        <a:prstGeom prst="rect">
                          <a:avLst/>
                        </a:prstGeom>
                        <a:noFill/>
                        <a:ln w="6350">
                          <a:noFill/>
                        </a:ln>
                      </wps:spPr>
                      <wps:txbx>
                        <w:txbxContent>
                          <w:p w14:paraId="4861DEB2" w14:textId="0E7D18FC" w:rsidR="000773B8" w:rsidRPr="007A6AC6" w:rsidRDefault="000773B8">
                            <w:pPr>
                              <w:rPr>
                                <w:sz w:val="16"/>
                                <w:szCs w:val="16"/>
                                <w:lang w:val="fr-F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7B20BE4" id="_x0000_s1029" type="#_x0000_t202" style="position:absolute;margin-left:375.9pt;margin-top:60.3pt;width:244.45pt;height:150.7pt;z-index:25165824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" filled="f" stroked="f" strokeweight=".5pt">
                <v:textbox>
                  <w:txbxContent>
                    <w:p w14:paraId="4861DEB2" w14:textId="0E7D18FC" w:rsidR="000773B8" w:rsidRPr="007A6AC6" w:rsidRDefault="000773B8">
                      <w:pPr>
                        <w:rPr>
                          <w:sz w:val="16"/>
                          <w:szCs w:val="16"/>
                          <w:lang w:val="fr-FR"/>
                        </w:rPr>
                      </w:pPr>
                    </w:p>
                  </w:txbxContent>
                </v:textbox>
              </v:shape>
            </w:pict>
          </mc:Fallback>
        </mc:AlternateContent>
      </w:r>
      <w:r w:rsidR="008557CF">
        <w:rPr>
          <w:lang w:val="en-GB"/>
        </w:rPr>
        <w:t>F</w:t>
      </w:r>
      <w:r w:rsidR="42E7EEE0" w:rsidRPr="39168225">
        <w:rPr>
          <w:lang w:val="en-GB"/>
        </w:rPr>
        <w:t xml:space="preserve">igure </w:t>
      </w:r>
      <w:r w:rsidR="14E9A0AB" w:rsidRPr="39168225">
        <w:rPr>
          <w:lang w:val="en-GB"/>
        </w:rPr>
        <w:t>1</w:t>
      </w:r>
      <w:r w:rsidR="42E7EEE0" w:rsidRPr="39168225">
        <w:rPr>
          <w:lang w:val="en-GB"/>
        </w:rPr>
        <w:t>. Stakeholder mapping</w:t>
      </w:r>
    </w:p>
    <w:p w14:paraId="0684E2CA" w14:textId="7D52B5CD" w:rsidR="00B86FD9" w:rsidRPr="006C4AE8" w:rsidRDefault="00B86FD9" w:rsidP="00B86FD9">
      <w:pPr>
        <w:pStyle w:val="Caption"/>
        <w:keepNext/>
        <w:rPr>
          <w:lang w:val="en-GB"/>
        </w:rPr>
      </w:pPr>
      <w:r w:rsidRPr="006C4AE8">
        <w:rPr>
          <w:lang w:val="en-GB"/>
        </w:rPr>
        <w:lastRenderedPageBreak/>
        <w:t xml:space="preserve">Table </w:t>
      </w:r>
      <w:r w:rsidR="4204B25F" w:rsidRPr="006C4AE8">
        <w:rPr>
          <w:lang w:val="en-GB"/>
        </w:rPr>
        <w:t>5</w:t>
      </w:r>
      <w:r>
        <w:fldChar w:fldCharType="begin"/>
      </w:r>
      <w:r w:rsidRPr="006C4AE8">
        <w:rPr>
          <w:lang w:val="en-GB"/>
        </w:rPr>
        <w:instrText xml:space="preserve"> SEQ Table \* ARABIC </w:instrText>
      </w:r>
      <w:r>
        <w:fldChar w:fldCharType="separate"/>
      </w:r>
      <w:r>
        <w:fldChar w:fldCharType="end"/>
      </w:r>
      <w:r w:rsidR="00D56E48">
        <w:rPr>
          <w:lang w:val="en-GB"/>
        </w:rPr>
        <w:t>.</w:t>
      </w:r>
      <w:r w:rsidRPr="006C4AE8">
        <w:rPr>
          <w:lang w:val="en-GB"/>
        </w:rPr>
        <w:t xml:space="preserve"> Selected stakeholders for the workshop</w:t>
      </w:r>
    </w:p>
    <w:tbl>
      <w:tblPr>
        <w:tblStyle w:val="PlainTable1"/>
        <w:tblW w:w="0" w:type="auto"/>
        <w:tblLook w:val="04A0" w:firstRow="1" w:lastRow="0" w:firstColumn="1" w:lastColumn="0" w:noHBand="0" w:noVBand="1"/>
      </w:tblPr>
      <w:tblGrid>
        <w:gridCol w:w="1271"/>
        <w:gridCol w:w="4820"/>
        <w:gridCol w:w="4369"/>
        <w:gridCol w:w="3488"/>
      </w:tblGrid>
      <w:tr w:rsidR="008168EE" w14:paraId="174914C0" w14:textId="77777777" w:rsidTr="001F0A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CFDCE0" w:themeColor="accent1"/>
              <w:left w:val="single" w:sz="4" w:space="0" w:color="CFDCE0" w:themeColor="accent1"/>
              <w:right w:val="single" w:sz="4" w:space="0" w:color="CFDCE0" w:themeColor="accent1"/>
            </w:tcBorders>
            <w:shd w:val="clear" w:color="auto" w:fill="476678" w:themeFill="accent3"/>
            <w:vAlign w:val="center"/>
          </w:tcPr>
          <w:p w14:paraId="6084876F" w14:textId="4F4BCD90" w:rsidR="002F0E8D" w:rsidRDefault="00846BD8" w:rsidP="001F0AD1">
            <w:pPr>
              <w:pStyle w:val="Tableheading"/>
              <w:jc w:val="center"/>
            </w:pPr>
            <w:r>
              <w:t>N°</w:t>
            </w:r>
          </w:p>
        </w:tc>
        <w:tc>
          <w:tcPr>
            <w:tcW w:w="4820" w:type="dxa"/>
            <w:tcBorders>
              <w:top w:val="single" w:sz="4" w:space="0" w:color="CFDCE0" w:themeColor="accent1"/>
              <w:left w:val="single" w:sz="4" w:space="0" w:color="CFDCE0" w:themeColor="accent1"/>
              <w:right w:val="single" w:sz="4" w:space="0" w:color="CFDCE0" w:themeColor="accent1"/>
            </w:tcBorders>
            <w:shd w:val="clear" w:color="auto" w:fill="476678" w:themeFill="accent3"/>
            <w:vAlign w:val="center"/>
          </w:tcPr>
          <w:p w14:paraId="574C9ADE" w14:textId="6F74792B" w:rsidR="002F0E8D" w:rsidRDefault="00846BD8" w:rsidP="001F0AD1">
            <w:pPr>
              <w:pStyle w:val="Tableheading"/>
              <w:jc w:val="center"/>
              <w:cnfStyle w:val="100000000000" w:firstRow="1" w:lastRow="0" w:firstColumn="0" w:lastColumn="0" w:oddVBand="0" w:evenVBand="0" w:oddHBand="0" w:evenHBand="0" w:firstRowFirstColumn="0" w:firstRowLastColumn="0" w:lastRowFirstColumn="0" w:lastRowLastColumn="0"/>
            </w:pPr>
            <w:r>
              <w:t>STAKEHOLDER</w:t>
            </w:r>
            <w:r w:rsidR="008C0811">
              <w:t>S</w:t>
            </w:r>
            <w:r>
              <w:t xml:space="preserve"> </w:t>
            </w:r>
          </w:p>
        </w:tc>
        <w:tc>
          <w:tcPr>
            <w:tcW w:w="4369" w:type="dxa"/>
            <w:tcBorders>
              <w:top w:val="single" w:sz="4" w:space="0" w:color="CFDCE0" w:themeColor="accent1"/>
              <w:left w:val="single" w:sz="4" w:space="0" w:color="CFDCE0" w:themeColor="accent1"/>
              <w:right w:val="single" w:sz="4" w:space="0" w:color="CFDCE0" w:themeColor="accent1"/>
            </w:tcBorders>
            <w:shd w:val="clear" w:color="auto" w:fill="476678" w:themeFill="accent3"/>
            <w:vAlign w:val="center"/>
          </w:tcPr>
          <w:p w14:paraId="30DE25EB" w14:textId="4D8A2766" w:rsidR="002F0E8D" w:rsidRDefault="00846BD8" w:rsidP="001F0AD1">
            <w:pPr>
              <w:pStyle w:val="Tableheading"/>
              <w:jc w:val="center"/>
              <w:cnfStyle w:val="100000000000" w:firstRow="1" w:lastRow="0" w:firstColumn="0" w:lastColumn="0" w:oddVBand="0" w:evenVBand="0" w:oddHBand="0" w:evenHBand="0" w:firstRowFirstColumn="0" w:firstRowLastColumn="0" w:lastRowFirstColumn="0" w:lastRowLastColumn="0"/>
            </w:pPr>
            <w:r>
              <w:t>SECTOR</w:t>
            </w:r>
            <w:r w:rsidR="00D04CA9">
              <w:t>S</w:t>
            </w:r>
          </w:p>
        </w:tc>
        <w:tc>
          <w:tcPr>
            <w:tcW w:w="3488" w:type="dxa"/>
            <w:tcBorders>
              <w:top w:val="single" w:sz="4" w:space="0" w:color="CFDCE0" w:themeColor="accent1"/>
              <w:left w:val="single" w:sz="4" w:space="0" w:color="CFDCE0" w:themeColor="accent1"/>
              <w:right w:val="single" w:sz="4" w:space="0" w:color="CFDCE0" w:themeColor="accent1"/>
            </w:tcBorders>
            <w:shd w:val="clear" w:color="auto" w:fill="476678" w:themeFill="accent3"/>
            <w:vAlign w:val="center"/>
          </w:tcPr>
          <w:p w14:paraId="55617818" w14:textId="496D8DD8" w:rsidR="002F0E8D" w:rsidRDefault="00846BD8" w:rsidP="001F0AD1">
            <w:pPr>
              <w:pStyle w:val="Tableheading"/>
              <w:jc w:val="center"/>
              <w:cnfStyle w:val="100000000000" w:firstRow="1" w:lastRow="0" w:firstColumn="0" w:lastColumn="0" w:oddVBand="0" w:evenVBand="0" w:oddHBand="0" w:evenHBand="0" w:firstRowFirstColumn="0" w:firstRowLastColumn="0" w:lastRowFirstColumn="0" w:lastRowLastColumn="0"/>
            </w:pPr>
            <w:r>
              <w:t>NUMBER OF PARTICIPANTS</w:t>
            </w:r>
          </w:p>
        </w:tc>
      </w:tr>
      <w:tr w:rsidR="000F7433" w14:paraId="02414AAC" w14:textId="77777777" w:rsidTr="001F0A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left w:val="single" w:sz="4" w:space="0" w:color="CFDCE0" w:themeColor="accent1"/>
              <w:right w:val="single" w:sz="4" w:space="0" w:color="CFDCE0" w:themeColor="accent1"/>
            </w:tcBorders>
            <w:vAlign w:val="center"/>
          </w:tcPr>
          <w:p w14:paraId="69ADD008" w14:textId="12D68958" w:rsidR="002F0E8D" w:rsidRPr="001420DB" w:rsidRDefault="00A15884" w:rsidP="001F0AD1">
            <w:pPr>
              <w:pStyle w:val="Tablecontent"/>
              <w:jc w:val="center"/>
              <w:rPr>
                <w:rFonts w:ascii="KievitOT-Bold" w:hAnsi="KievitOT-Bold"/>
                <w:iCs w:val="0"/>
              </w:rPr>
            </w:pPr>
            <w:r w:rsidRPr="001420DB">
              <w:rPr>
                <w:rFonts w:ascii="KievitOT-Bold" w:hAnsi="KievitOT-Bold"/>
                <w:iCs w:val="0"/>
              </w:rPr>
              <w:t>1</w:t>
            </w:r>
          </w:p>
        </w:tc>
        <w:tc>
          <w:tcPr>
            <w:tcW w:w="4820" w:type="dxa"/>
            <w:tcBorders>
              <w:left w:val="single" w:sz="4" w:space="0" w:color="CFDCE0" w:themeColor="accent1"/>
              <w:right w:val="single" w:sz="4" w:space="0" w:color="CFDCE0" w:themeColor="accent1"/>
            </w:tcBorders>
            <w:vAlign w:val="center"/>
          </w:tcPr>
          <w:p w14:paraId="4C12AB48" w14:textId="6247E64D" w:rsidR="002F0E8D" w:rsidRDefault="002F0E8D"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4369" w:type="dxa"/>
            <w:tcBorders>
              <w:left w:val="single" w:sz="4" w:space="0" w:color="CFDCE0" w:themeColor="accent1"/>
              <w:right w:val="single" w:sz="4" w:space="0" w:color="CFDCE0" w:themeColor="accent1"/>
            </w:tcBorders>
            <w:vAlign w:val="center"/>
          </w:tcPr>
          <w:p w14:paraId="0341C3F9" w14:textId="77777777" w:rsidR="002F0E8D" w:rsidRDefault="002F0E8D"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3488" w:type="dxa"/>
            <w:tcBorders>
              <w:left w:val="single" w:sz="4" w:space="0" w:color="CFDCE0" w:themeColor="accent1"/>
              <w:right w:val="single" w:sz="4" w:space="0" w:color="CFDCE0" w:themeColor="accent1"/>
            </w:tcBorders>
            <w:vAlign w:val="center"/>
          </w:tcPr>
          <w:p w14:paraId="0D07E0A1" w14:textId="77777777" w:rsidR="002F0E8D" w:rsidRDefault="002F0E8D"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r>
      <w:tr w:rsidR="00B95D19" w14:paraId="6E159A5A" w14:textId="77777777" w:rsidTr="001F0AD1">
        <w:tc>
          <w:tcPr>
            <w:cnfStyle w:val="001000000000" w:firstRow="0" w:lastRow="0" w:firstColumn="1" w:lastColumn="0" w:oddVBand="0" w:evenVBand="0" w:oddHBand="0" w:evenHBand="0" w:firstRowFirstColumn="0" w:firstRowLastColumn="0" w:lastRowFirstColumn="0" w:lastRowLastColumn="0"/>
            <w:tcW w:w="1271" w:type="dxa"/>
            <w:tcBorders>
              <w:left w:val="single" w:sz="4" w:space="0" w:color="CFDCE0" w:themeColor="accent1"/>
              <w:right w:val="single" w:sz="4" w:space="0" w:color="CFDCE0" w:themeColor="accent1"/>
            </w:tcBorders>
            <w:vAlign w:val="center"/>
          </w:tcPr>
          <w:p w14:paraId="1DDA6C36" w14:textId="4B5FA932" w:rsidR="002F0E8D" w:rsidRPr="001420DB" w:rsidRDefault="00A15884" w:rsidP="001F0AD1">
            <w:pPr>
              <w:pStyle w:val="Tablecontent"/>
              <w:jc w:val="center"/>
              <w:rPr>
                <w:rFonts w:ascii="KievitOT-Bold" w:hAnsi="KievitOT-Bold"/>
                <w:iCs w:val="0"/>
              </w:rPr>
            </w:pPr>
            <w:r w:rsidRPr="001420DB">
              <w:rPr>
                <w:rFonts w:ascii="KievitOT-Bold" w:hAnsi="KievitOT-Bold"/>
                <w:iCs w:val="0"/>
              </w:rPr>
              <w:t>2</w:t>
            </w:r>
          </w:p>
        </w:tc>
        <w:tc>
          <w:tcPr>
            <w:tcW w:w="4820" w:type="dxa"/>
            <w:tcBorders>
              <w:left w:val="single" w:sz="4" w:space="0" w:color="CFDCE0" w:themeColor="accent1"/>
              <w:right w:val="single" w:sz="4" w:space="0" w:color="CFDCE0" w:themeColor="accent1"/>
            </w:tcBorders>
            <w:vAlign w:val="center"/>
          </w:tcPr>
          <w:p w14:paraId="5F7625FE" w14:textId="77777777" w:rsidR="002F0E8D" w:rsidRDefault="002F0E8D"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4369" w:type="dxa"/>
            <w:tcBorders>
              <w:left w:val="single" w:sz="4" w:space="0" w:color="CFDCE0" w:themeColor="accent1"/>
              <w:right w:val="single" w:sz="4" w:space="0" w:color="CFDCE0" w:themeColor="accent1"/>
            </w:tcBorders>
            <w:vAlign w:val="center"/>
          </w:tcPr>
          <w:p w14:paraId="529C6B12" w14:textId="77777777" w:rsidR="002F0E8D" w:rsidRDefault="002F0E8D"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3488" w:type="dxa"/>
            <w:tcBorders>
              <w:left w:val="single" w:sz="4" w:space="0" w:color="CFDCE0" w:themeColor="accent1"/>
              <w:right w:val="single" w:sz="4" w:space="0" w:color="CFDCE0" w:themeColor="accent1"/>
            </w:tcBorders>
            <w:vAlign w:val="center"/>
          </w:tcPr>
          <w:p w14:paraId="55C47DA9" w14:textId="77777777" w:rsidR="002F0E8D" w:rsidRDefault="002F0E8D"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r>
      <w:tr w:rsidR="00B621DD" w14:paraId="0BB8CA9D" w14:textId="77777777" w:rsidTr="001F0A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left w:val="single" w:sz="4" w:space="0" w:color="CFDCE0" w:themeColor="accent1"/>
              <w:right w:val="single" w:sz="4" w:space="0" w:color="CFDCE0" w:themeColor="accent1"/>
            </w:tcBorders>
            <w:vAlign w:val="center"/>
          </w:tcPr>
          <w:p w14:paraId="4DCF665B" w14:textId="2FEAADCB" w:rsidR="00B621DD" w:rsidRPr="001420DB" w:rsidRDefault="00A15884" w:rsidP="001F0AD1">
            <w:pPr>
              <w:pStyle w:val="Tablecontent"/>
              <w:jc w:val="center"/>
              <w:rPr>
                <w:rFonts w:ascii="KievitOT-Bold" w:hAnsi="KievitOT-Bold"/>
                <w:iCs w:val="0"/>
              </w:rPr>
            </w:pPr>
            <w:r w:rsidRPr="001420DB">
              <w:rPr>
                <w:rFonts w:ascii="KievitOT-Bold" w:hAnsi="KievitOT-Bold"/>
                <w:iCs w:val="0"/>
              </w:rPr>
              <w:t>3</w:t>
            </w:r>
          </w:p>
        </w:tc>
        <w:tc>
          <w:tcPr>
            <w:tcW w:w="4820" w:type="dxa"/>
            <w:tcBorders>
              <w:left w:val="single" w:sz="4" w:space="0" w:color="CFDCE0" w:themeColor="accent1"/>
              <w:right w:val="single" w:sz="4" w:space="0" w:color="CFDCE0" w:themeColor="accent1"/>
            </w:tcBorders>
            <w:vAlign w:val="center"/>
          </w:tcPr>
          <w:p w14:paraId="28968E0C" w14:textId="77777777" w:rsidR="00B621DD" w:rsidRDefault="00B621DD"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4369" w:type="dxa"/>
            <w:tcBorders>
              <w:left w:val="single" w:sz="4" w:space="0" w:color="CFDCE0" w:themeColor="accent1"/>
              <w:right w:val="single" w:sz="4" w:space="0" w:color="CFDCE0" w:themeColor="accent1"/>
            </w:tcBorders>
            <w:vAlign w:val="center"/>
          </w:tcPr>
          <w:p w14:paraId="32D425CC" w14:textId="77777777" w:rsidR="00B621DD" w:rsidRDefault="00B621DD"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3488" w:type="dxa"/>
            <w:tcBorders>
              <w:left w:val="single" w:sz="4" w:space="0" w:color="CFDCE0" w:themeColor="accent1"/>
              <w:right w:val="single" w:sz="4" w:space="0" w:color="CFDCE0" w:themeColor="accent1"/>
            </w:tcBorders>
            <w:vAlign w:val="center"/>
          </w:tcPr>
          <w:p w14:paraId="0FBAC8DF" w14:textId="77777777" w:rsidR="00B621DD" w:rsidRDefault="00B621DD"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r>
      <w:tr w:rsidR="00B621DD" w14:paraId="1D1DE296" w14:textId="77777777" w:rsidTr="001F0AD1">
        <w:tc>
          <w:tcPr>
            <w:cnfStyle w:val="001000000000" w:firstRow="0" w:lastRow="0" w:firstColumn="1" w:lastColumn="0" w:oddVBand="0" w:evenVBand="0" w:oddHBand="0" w:evenHBand="0" w:firstRowFirstColumn="0" w:firstRowLastColumn="0" w:lastRowFirstColumn="0" w:lastRowLastColumn="0"/>
            <w:tcW w:w="1271" w:type="dxa"/>
            <w:tcBorders>
              <w:left w:val="single" w:sz="4" w:space="0" w:color="CFDCE0" w:themeColor="accent1"/>
              <w:right w:val="single" w:sz="4" w:space="0" w:color="CFDCE0" w:themeColor="accent1"/>
            </w:tcBorders>
            <w:vAlign w:val="center"/>
          </w:tcPr>
          <w:p w14:paraId="4B4193F8" w14:textId="5FBB1B75" w:rsidR="00B621DD" w:rsidRPr="001420DB" w:rsidRDefault="00A15884" w:rsidP="001F0AD1">
            <w:pPr>
              <w:pStyle w:val="Tablecontent"/>
              <w:jc w:val="center"/>
              <w:rPr>
                <w:rFonts w:ascii="KievitOT-Bold" w:hAnsi="KievitOT-Bold"/>
                <w:iCs w:val="0"/>
              </w:rPr>
            </w:pPr>
            <w:r w:rsidRPr="001420DB">
              <w:rPr>
                <w:rFonts w:ascii="KievitOT-Bold" w:hAnsi="KievitOT-Bold"/>
                <w:iCs w:val="0"/>
              </w:rPr>
              <w:t>4</w:t>
            </w:r>
          </w:p>
        </w:tc>
        <w:tc>
          <w:tcPr>
            <w:tcW w:w="4820" w:type="dxa"/>
            <w:tcBorders>
              <w:left w:val="single" w:sz="4" w:space="0" w:color="CFDCE0" w:themeColor="accent1"/>
              <w:right w:val="single" w:sz="4" w:space="0" w:color="CFDCE0" w:themeColor="accent1"/>
            </w:tcBorders>
            <w:vAlign w:val="center"/>
          </w:tcPr>
          <w:p w14:paraId="2DD66E02" w14:textId="77777777" w:rsidR="00B621DD" w:rsidRDefault="00B621DD"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4369" w:type="dxa"/>
            <w:tcBorders>
              <w:left w:val="single" w:sz="4" w:space="0" w:color="CFDCE0" w:themeColor="accent1"/>
              <w:right w:val="single" w:sz="4" w:space="0" w:color="CFDCE0" w:themeColor="accent1"/>
            </w:tcBorders>
            <w:vAlign w:val="center"/>
          </w:tcPr>
          <w:p w14:paraId="1646FF32" w14:textId="77777777" w:rsidR="00B621DD" w:rsidRDefault="00B621DD"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3488" w:type="dxa"/>
            <w:tcBorders>
              <w:left w:val="single" w:sz="4" w:space="0" w:color="CFDCE0" w:themeColor="accent1"/>
              <w:right w:val="single" w:sz="4" w:space="0" w:color="CFDCE0" w:themeColor="accent1"/>
            </w:tcBorders>
            <w:vAlign w:val="center"/>
          </w:tcPr>
          <w:p w14:paraId="3CB8EB0B" w14:textId="77777777" w:rsidR="00B621DD" w:rsidRDefault="00B621DD"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r>
      <w:tr w:rsidR="00B621DD" w14:paraId="31157A72" w14:textId="77777777" w:rsidTr="001F0A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left w:val="single" w:sz="4" w:space="0" w:color="CFDCE0" w:themeColor="accent1"/>
              <w:right w:val="single" w:sz="4" w:space="0" w:color="CFDCE0" w:themeColor="accent1"/>
            </w:tcBorders>
            <w:vAlign w:val="center"/>
          </w:tcPr>
          <w:p w14:paraId="1E8A42F3" w14:textId="28193B9C" w:rsidR="00B621DD" w:rsidRPr="001420DB" w:rsidRDefault="00A15884" w:rsidP="001F0AD1">
            <w:pPr>
              <w:pStyle w:val="Tablecontent"/>
              <w:jc w:val="center"/>
              <w:rPr>
                <w:rFonts w:ascii="KievitOT-Bold" w:hAnsi="KievitOT-Bold"/>
                <w:iCs w:val="0"/>
              </w:rPr>
            </w:pPr>
            <w:r w:rsidRPr="001420DB">
              <w:rPr>
                <w:rFonts w:ascii="KievitOT-Bold" w:hAnsi="KievitOT-Bold"/>
                <w:iCs w:val="0"/>
              </w:rPr>
              <w:t>5</w:t>
            </w:r>
          </w:p>
        </w:tc>
        <w:tc>
          <w:tcPr>
            <w:tcW w:w="4820" w:type="dxa"/>
            <w:tcBorders>
              <w:left w:val="single" w:sz="4" w:space="0" w:color="CFDCE0" w:themeColor="accent1"/>
              <w:right w:val="single" w:sz="4" w:space="0" w:color="CFDCE0" w:themeColor="accent1"/>
            </w:tcBorders>
            <w:vAlign w:val="center"/>
          </w:tcPr>
          <w:p w14:paraId="39372F6E" w14:textId="77777777" w:rsidR="00B621DD" w:rsidRDefault="00B621DD"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4369" w:type="dxa"/>
            <w:tcBorders>
              <w:left w:val="single" w:sz="4" w:space="0" w:color="CFDCE0" w:themeColor="accent1"/>
              <w:right w:val="single" w:sz="4" w:space="0" w:color="CFDCE0" w:themeColor="accent1"/>
            </w:tcBorders>
            <w:vAlign w:val="center"/>
          </w:tcPr>
          <w:p w14:paraId="15236FEC" w14:textId="77777777" w:rsidR="00B621DD" w:rsidRDefault="00B621DD"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3488" w:type="dxa"/>
            <w:tcBorders>
              <w:left w:val="single" w:sz="4" w:space="0" w:color="CFDCE0" w:themeColor="accent1"/>
              <w:right w:val="single" w:sz="4" w:space="0" w:color="CFDCE0" w:themeColor="accent1"/>
            </w:tcBorders>
            <w:vAlign w:val="center"/>
          </w:tcPr>
          <w:p w14:paraId="0B8965DD" w14:textId="77777777" w:rsidR="00B621DD" w:rsidRDefault="00B621DD"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r>
      <w:tr w:rsidR="00B621DD" w14:paraId="198034EB" w14:textId="77777777" w:rsidTr="001F0AD1">
        <w:tc>
          <w:tcPr>
            <w:cnfStyle w:val="001000000000" w:firstRow="0" w:lastRow="0" w:firstColumn="1" w:lastColumn="0" w:oddVBand="0" w:evenVBand="0" w:oddHBand="0" w:evenHBand="0" w:firstRowFirstColumn="0" w:firstRowLastColumn="0" w:lastRowFirstColumn="0" w:lastRowLastColumn="0"/>
            <w:tcW w:w="1271" w:type="dxa"/>
            <w:tcBorders>
              <w:left w:val="single" w:sz="4" w:space="0" w:color="CFDCE0" w:themeColor="accent1"/>
              <w:right w:val="single" w:sz="4" w:space="0" w:color="CFDCE0" w:themeColor="accent1"/>
            </w:tcBorders>
            <w:vAlign w:val="center"/>
          </w:tcPr>
          <w:p w14:paraId="200732DE" w14:textId="6B109CEC" w:rsidR="00B621DD" w:rsidRPr="001420DB" w:rsidRDefault="00A15884" w:rsidP="001F0AD1">
            <w:pPr>
              <w:pStyle w:val="Tablecontent"/>
              <w:jc w:val="center"/>
              <w:rPr>
                <w:rFonts w:ascii="KievitOT-Bold" w:hAnsi="KievitOT-Bold"/>
                <w:iCs w:val="0"/>
              </w:rPr>
            </w:pPr>
            <w:r w:rsidRPr="001420DB">
              <w:rPr>
                <w:rFonts w:ascii="KievitOT-Bold" w:hAnsi="KievitOT-Bold"/>
                <w:iCs w:val="0"/>
              </w:rPr>
              <w:t>6</w:t>
            </w:r>
          </w:p>
        </w:tc>
        <w:tc>
          <w:tcPr>
            <w:tcW w:w="4820" w:type="dxa"/>
            <w:tcBorders>
              <w:left w:val="single" w:sz="4" w:space="0" w:color="CFDCE0" w:themeColor="accent1"/>
              <w:right w:val="single" w:sz="4" w:space="0" w:color="CFDCE0" w:themeColor="accent1"/>
            </w:tcBorders>
            <w:vAlign w:val="center"/>
          </w:tcPr>
          <w:p w14:paraId="4F37451D" w14:textId="77777777" w:rsidR="00B621DD" w:rsidRDefault="00B621DD"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4369" w:type="dxa"/>
            <w:tcBorders>
              <w:left w:val="single" w:sz="4" w:space="0" w:color="CFDCE0" w:themeColor="accent1"/>
              <w:right w:val="single" w:sz="4" w:space="0" w:color="CFDCE0" w:themeColor="accent1"/>
            </w:tcBorders>
            <w:vAlign w:val="center"/>
          </w:tcPr>
          <w:p w14:paraId="16635AE8" w14:textId="77777777" w:rsidR="00B621DD" w:rsidRDefault="00B621DD"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3488" w:type="dxa"/>
            <w:tcBorders>
              <w:left w:val="single" w:sz="4" w:space="0" w:color="CFDCE0" w:themeColor="accent1"/>
              <w:right w:val="single" w:sz="4" w:space="0" w:color="CFDCE0" w:themeColor="accent1"/>
            </w:tcBorders>
            <w:vAlign w:val="center"/>
          </w:tcPr>
          <w:p w14:paraId="7CA322EF" w14:textId="77777777" w:rsidR="00B621DD" w:rsidRDefault="00B621DD"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r>
      <w:tr w:rsidR="00B621DD" w14:paraId="79BA4580" w14:textId="77777777" w:rsidTr="001F0A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left w:val="single" w:sz="4" w:space="0" w:color="CFDCE0" w:themeColor="accent1"/>
              <w:right w:val="single" w:sz="4" w:space="0" w:color="CFDCE0" w:themeColor="accent1"/>
            </w:tcBorders>
            <w:vAlign w:val="center"/>
          </w:tcPr>
          <w:p w14:paraId="667AEC37" w14:textId="7760EDFC" w:rsidR="00B621DD" w:rsidRPr="001420DB" w:rsidRDefault="00A15884" w:rsidP="001F0AD1">
            <w:pPr>
              <w:pStyle w:val="Tablecontent"/>
              <w:jc w:val="center"/>
              <w:rPr>
                <w:rFonts w:ascii="KievitOT-Bold" w:hAnsi="KievitOT-Bold"/>
                <w:iCs w:val="0"/>
              </w:rPr>
            </w:pPr>
            <w:r w:rsidRPr="001420DB">
              <w:rPr>
                <w:rFonts w:ascii="KievitOT-Bold" w:hAnsi="KievitOT-Bold"/>
                <w:iCs w:val="0"/>
              </w:rPr>
              <w:t>7</w:t>
            </w:r>
          </w:p>
        </w:tc>
        <w:tc>
          <w:tcPr>
            <w:tcW w:w="4820" w:type="dxa"/>
            <w:tcBorders>
              <w:left w:val="single" w:sz="4" w:space="0" w:color="CFDCE0" w:themeColor="accent1"/>
              <w:right w:val="single" w:sz="4" w:space="0" w:color="CFDCE0" w:themeColor="accent1"/>
            </w:tcBorders>
            <w:vAlign w:val="center"/>
          </w:tcPr>
          <w:p w14:paraId="14C4F9D0" w14:textId="77777777" w:rsidR="00B621DD" w:rsidRDefault="00B621DD"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4369" w:type="dxa"/>
            <w:tcBorders>
              <w:left w:val="single" w:sz="4" w:space="0" w:color="CFDCE0" w:themeColor="accent1"/>
              <w:right w:val="single" w:sz="4" w:space="0" w:color="CFDCE0" w:themeColor="accent1"/>
            </w:tcBorders>
            <w:vAlign w:val="center"/>
          </w:tcPr>
          <w:p w14:paraId="63B04F64" w14:textId="77777777" w:rsidR="00B621DD" w:rsidRDefault="00B621DD"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3488" w:type="dxa"/>
            <w:tcBorders>
              <w:left w:val="single" w:sz="4" w:space="0" w:color="CFDCE0" w:themeColor="accent1"/>
              <w:right w:val="single" w:sz="4" w:space="0" w:color="CFDCE0" w:themeColor="accent1"/>
            </w:tcBorders>
            <w:vAlign w:val="center"/>
          </w:tcPr>
          <w:p w14:paraId="7DE29D52" w14:textId="77777777" w:rsidR="00B621DD" w:rsidRDefault="00B621DD"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r>
      <w:tr w:rsidR="00B621DD" w14:paraId="5173B1F5" w14:textId="77777777" w:rsidTr="001F0AD1">
        <w:tc>
          <w:tcPr>
            <w:cnfStyle w:val="001000000000" w:firstRow="0" w:lastRow="0" w:firstColumn="1" w:lastColumn="0" w:oddVBand="0" w:evenVBand="0" w:oddHBand="0" w:evenHBand="0" w:firstRowFirstColumn="0" w:firstRowLastColumn="0" w:lastRowFirstColumn="0" w:lastRowLastColumn="0"/>
            <w:tcW w:w="1271" w:type="dxa"/>
            <w:tcBorders>
              <w:left w:val="single" w:sz="4" w:space="0" w:color="CFDCE0" w:themeColor="accent1"/>
              <w:right w:val="single" w:sz="4" w:space="0" w:color="CFDCE0" w:themeColor="accent1"/>
            </w:tcBorders>
            <w:vAlign w:val="center"/>
          </w:tcPr>
          <w:p w14:paraId="0AA25879" w14:textId="5C96DE3F" w:rsidR="00B621DD" w:rsidRPr="001420DB" w:rsidRDefault="00A15884" w:rsidP="001F0AD1">
            <w:pPr>
              <w:pStyle w:val="Tablecontent"/>
              <w:jc w:val="center"/>
              <w:rPr>
                <w:rFonts w:ascii="KievitOT-Bold" w:hAnsi="KievitOT-Bold"/>
                <w:iCs w:val="0"/>
              </w:rPr>
            </w:pPr>
            <w:r w:rsidRPr="001420DB">
              <w:rPr>
                <w:rFonts w:ascii="KievitOT-Bold" w:hAnsi="KievitOT-Bold"/>
                <w:iCs w:val="0"/>
              </w:rPr>
              <w:t>8</w:t>
            </w:r>
          </w:p>
        </w:tc>
        <w:tc>
          <w:tcPr>
            <w:tcW w:w="4820" w:type="dxa"/>
            <w:tcBorders>
              <w:left w:val="single" w:sz="4" w:space="0" w:color="CFDCE0" w:themeColor="accent1"/>
              <w:right w:val="single" w:sz="4" w:space="0" w:color="CFDCE0" w:themeColor="accent1"/>
            </w:tcBorders>
            <w:vAlign w:val="center"/>
          </w:tcPr>
          <w:p w14:paraId="1128DD65" w14:textId="77777777" w:rsidR="00B621DD" w:rsidRDefault="00B621DD"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4369" w:type="dxa"/>
            <w:tcBorders>
              <w:left w:val="single" w:sz="4" w:space="0" w:color="CFDCE0" w:themeColor="accent1"/>
              <w:right w:val="single" w:sz="4" w:space="0" w:color="CFDCE0" w:themeColor="accent1"/>
            </w:tcBorders>
            <w:vAlign w:val="center"/>
          </w:tcPr>
          <w:p w14:paraId="67C23173" w14:textId="77777777" w:rsidR="00B621DD" w:rsidRDefault="00B621DD"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3488" w:type="dxa"/>
            <w:tcBorders>
              <w:left w:val="single" w:sz="4" w:space="0" w:color="CFDCE0" w:themeColor="accent1"/>
              <w:right w:val="single" w:sz="4" w:space="0" w:color="CFDCE0" w:themeColor="accent1"/>
            </w:tcBorders>
            <w:vAlign w:val="center"/>
          </w:tcPr>
          <w:p w14:paraId="1FEFE6BD" w14:textId="77777777" w:rsidR="00B621DD" w:rsidRDefault="00B621DD"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r>
      <w:tr w:rsidR="00B621DD" w14:paraId="47EBD22C" w14:textId="77777777" w:rsidTr="001F0A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left w:val="single" w:sz="4" w:space="0" w:color="CFDCE0" w:themeColor="accent1"/>
              <w:right w:val="single" w:sz="4" w:space="0" w:color="CFDCE0" w:themeColor="accent1"/>
            </w:tcBorders>
            <w:vAlign w:val="center"/>
          </w:tcPr>
          <w:p w14:paraId="5E7EE0EA" w14:textId="22D900EA" w:rsidR="00B621DD" w:rsidRPr="001420DB" w:rsidRDefault="00A15884" w:rsidP="001F0AD1">
            <w:pPr>
              <w:pStyle w:val="Tablecontent"/>
              <w:jc w:val="center"/>
              <w:rPr>
                <w:rFonts w:ascii="KievitOT-Bold" w:hAnsi="KievitOT-Bold"/>
                <w:iCs w:val="0"/>
              </w:rPr>
            </w:pPr>
            <w:r w:rsidRPr="001420DB">
              <w:rPr>
                <w:rFonts w:ascii="KievitOT-Bold" w:hAnsi="KievitOT-Bold"/>
                <w:iCs w:val="0"/>
              </w:rPr>
              <w:t>9</w:t>
            </w:r>
          </w:p>
        </w:tc>
        <w:tc>
          <w:tcPr>
            <w:tcW w:w="4820" w:type="dxa"/>
            <w:tcBorders>
              <w:left w:val="single" w:sz="4" w:space="0" w:color="CFDCE0" w:themeColor="accent1"/>
              <w:right w:val="single" w:sz="4" w:space="0" w:color="CFDCE0" w:themeColor="accent1"/>
            </w:tcBorders>
            <w:vAlign w:val="center"/>
          </w:tcPr>
          <w:p w14:paraId="448753D7" w14:textId="77777777" w:rsidR="00B621DD" w:rsidRDefault="00B621DD"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4369" w:type="dxa"/>
            <w:tcBorders>
              <w:left w:val="single" w:sz="4" w:space="0" w:color="CFDCE0" w:themeColor="accent1"/>
              <w:right w:val="single" w:sz="4" w:space="0" w:color="CFDCE0" w:themeColor="accent1"/>
            </w:tcBorders>
            <w:vAlign w:val="center"/>
          </w:tcPr>
          <w:p w14:paraId="16A828FD" w14:textId="77777777" w:rsidR="00B621DD" w:rsidRDefault="00B621DD"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3488" w:type="dxa"/>
            <w:tcBorders>
              <w:left w:val="single" w:sz="4" w:space="0" w:color="CFDCE0" w:themeColor="accent1"/>
              <w:right w:val="single" w:sz="4" w:space="0" w:color="CFDCE0" w:themeColor="accent1"/>
            </w:tcBorders>
            <w:vAlign w:val="center"/>
          </w:tcPr>
          <w:p w14:paraId="4C392922" w14:textId="77777777" w:rsidR="00B621DD" w:rsidRDefault="00B621DD"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r>
      <w:tr w:rsidR="00B621DD" w14:paraId="6644A6A2" w14:textId="77777777" w:rsidTr="001F0AD1">
        <w:tc>
          <w:tcPr>
            <w:cnfStyle w:val="001000000000" w:firstRow="0" w:lastRow="0" w:firstColumn="1" w:lastColumn="0" w:oddVBand="0" w:evenVBand="0" w:oddHBand="0" w:evenHBand="0" w:firstRowFirstColumn="0" w:firstRowLastColumn="0" w:lastRowFirstColumn="0" w:lastRowLastColumn="0"/>
            <w:tcW w:w="1271" w:type="dxa"/>
            <w:tcBorders>
              <w:left w:val="single" w:sz="4" w:space="0" w:color="CFDCE0" w:themeColor="accent1"/>
              <w:right w:val="single" w:sz="4" w:space="0" w:color="CFDCE0" w:themeColor="accent1"/>
            </w:tcBorders>
            <w:vAlign w:val="center"/>
          </w:tcPr>
          <w:p w14:paraId="3CEAAD23" w14:textId="2412394C" w:rsidR="00B621DD" w:rsidRPr="001420DB" w:rsidRDefault="00A15884" w:rsidP="001F0AD1">
            <w:pPr>
              <w:pStyle w:val="Tablecontent"/>
              <w:jc w:val="center"/>
              <w:rPr>
                <w:rFonts w:ascii="KievitOT-Bold" w:hAnsi="KievitOT-Bold"/>
                <w:iCs w:val="0"/>
              </w:rPr>
            </w:pPr>
            <w:r w:rsidRPr="001420DB">
              <w:rPr>
                <w:rFonts w:ascii="KievitOT-Bold" w:hAnsi="KievitOT-Bold"/>
                <w:iCs w:val="0"/>
              </w:rPr>
              <w:t>10</w:t>
            </w:r>
          </w:p>
        </w:tc>
        <w:tc>
          <w:tcPr>
            <w:tcW w:w="4820" w:type="dxa"/>
            <w:tcBorders>
              <w:left w:val="single" w:sz="4" w:space="0" w:color="CFDCE0" w:themeColor="accent1"/>
              <w:right w:val="single" w:sz="4" w:space="0" w:color="CFDCE0" w:themeColor="accent1"/>
            </w:tcBorders>
            <w:vAlign w:val="center"/>
          </w:tcPr>
          <w:p w14:paraId="1200F8AD" w14:textId="77777777" w:rsidR="00B621DD" w:rsidRDefault="00B621DD"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4369" w:type="dxa"/>
            <w:tcBorders>
              <w:left w:val="single" w:sz="4" w:space="0" w:color="CFDCE0" w:themeColor="accent1"/>
              <w:right w:val="single" w:sz="4" w:space="0" w:color="CFDCE0" w:themeColor="accent1"/>
            </w:tcBorders>
            <w:vAlign w:val="center"/>
          </w:tcPr>
          <w:p w14:paraId="4A50B9F9" w14:textId="77777777" w:rsidR="00B621DD" w:rsidRDefault="00B621DD"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3488" w:type="dxa"/>
            <w:tcBorders>
              <w:left w:val="single" w:sz="4" w:space="0" w:color="CFDCE0" w:themeColor="accent1"/>
              <w:right w:val="single" w:sz="4" w:space="0" w:color="CFDCE0" w:themeColor="accent1"/>
            </w:tcBorders>
            <w:vAlign w:val="center"/>
          </w:tcPr>
          <w:p w14:paraId="15FB56FB" w14:textId="77777777" w:rsidR="00B621DD" w:rsidRDefault="00B621DD"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r>
      <w:tr w:rsidR="00AB3483" w14:paraId="34B0392B" w14:textId="77777777" w:rsidTr="001F0A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left w:val="single" w:sz="4" w:space="0" w:color="CFDCE0" w:themeColor="accent1"/>
              <w:right w:val="single" w:sz="4" w:space="0" w:color="CFDCE0" w:themeColor="accent1"/>
            </w:tcBorders>
            <w:vAlign w:val="center"/>
          </w:tcPr>
          <w:p w14:paraId="13E0D63C" w14:textId="51243A1C" w:rsidR="00AB3483" w:rsidRPr="001420DB" w:rsidRDefault="00AB3483" w:rsidP="001F0AD1">
            <w:pPr>
              <w:pStyle w:val="Tablecontent"/>
              <w:jc w:val="center"/>
              <w:rPr>
                <w:rFonts w:ascii="KievitOT-Bold" w:hAnsi="KievitOT-Bold"/>
                <w:iCs w:val="0"/>
              </w:rPr>
            </w:pPr>
            <w:r w:rsidRPr="001420DB">
              <w:rPr>
                <w:rFonts w:ascii="KievitOT-Bold" w:hAnsi="KievitOT-Bold"/>
                <w:iCs w:val="0"/>
              </w:rPr>
              <w:t>11</w:t>
            </w:r>
          </w:p>
        </w:tc>
        <w:tc>
          <w:tcPr>
            <w:tcW w:w="4820" w:type="dxa"/>
            <w:tcBorders>
              <w:left w:val="single" w:sz="4" w:space="0" w:color="CFDCE0" w:themeColor="accent1"/>
              <w:right w:val="single" w:sz="4" w:space="0" w:color="CFDCE0" w:themeColor="accent1"/>
            </w:tcBorders>
            <w:vAlign w:val="center"/>
          </w:tcPr>
          <w:p w14:paraId="338769CE" w14:textId="77777777" w:rsidR="00AB3483" w:rsidRDefault="00AB3483"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4369" w:type="dxa"/>
            <w:tcBorders>
              <w:left w:val="single" w:sz="4" w:space="0" w:color="CFDCE0" w:themeColor="accent1"/>
              <w:right w:val="single" w:sz="4" w:space="0" w:color="CFDCE0" w:themeColor="accent1"/>
            </w:tcBorders>
            <w:vAlign w:val="center"/>
          </w:tcPr>
          <w:p w14:paraId="6CF2CB8A" w14:textId="77777777" w:rsidR="00AB3483" w:rsidRDefault="00AB3483"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3488" w:type="dxa"/>
            <w:tcBorders>
              <w:left w:val="single" w:sz="4" w:space="0" w:color="CFDCE0" w:themeColor="accent1"/>
              <w:right w:val="single" w:sz="4" w:space="0" w:color="CFDCE0" w:themeColor="accent1"/>
            </w:tcBorders>
            <w:vAlign w:val="center"/>
          </w:tcPr>
          <w:p w14:paraId="397766D1" w14:textId="77777777" w:rsidR="00AB3483" w:rsidRDefault="00AB3483"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r>
      <w:tr w:rsidR="00AB3483" w14:paraId="52F34835" w14:textId="77777777" w:rsidTr="001F0AD1">
        <w:tc>
          <w:tcPr>
            <w:cnfStyle w:val="001000000000" w:firstRow="0" w:lastRow="0" w:firstColumn="1" w:lastColumn="0" w:oddVBand="0" w:evenVBand="0" w:oddHBand="0" w:evenHBand="0" w:firstRowFirstColumn="0" w:firstRowLastColumn="0" w:lastRowFirstColumn="0" w:lastRowLastColumn="0"/>
            <w:tcW w:w="1271" w:type="dxa"/>
            <w:tcBorders>
              <w:left w:val="single" w:sz="4" w:space="0" w:color="CFDCE0" w:themeColor="accent1"/>
              <w:right w:val="single" w:sz="4" w:space="0" w:color="CFDCE0" w:themeColor="accent1"/>
            </w:tcBorders>
            <w:vAlign w:val="center"/>
          </w:tcPr>
          <w:p w14:paraId="678DE6E8" w14:textId="7F215229" w:rsidR="00AB3483" w:rsidRPr="001420DB" w:rsidRDefault="00AB3483" w:rsidP="001F0AD1">
            <w:pPr>
              <w:pStyle w:val="Tablecontent"/>
              <w:jc w:val="center"/>
              <w:rPr>
                <w:rFonts w:ascii="KievitOT-Bold" w:hAnsi="KievitOT-Bold"/>
                <w:iCs w:val="0"/>
              </w:rPr>
            </w:pPr>
            <w:r w:rsidRPr="001420DB">
              <w:rPr>
                <w:rFonts w:ascii="KievitOT-Bold" w:hAnsi="KievitOT-Bold"/>
                <w:iCs w:val="0"/>
              </w:rPr>
              <w:t>12</w:t>
            </w:r>
          </w:p>
        </w:tc>
        <w:tc>
          <w:tcPr>
            <w:tcW w:w="4820" w:type="dxa"/>
            <w:tcBorders>
              <w:left w:val="single" w:sz="4" w:space="0" w:color="CFDCE0" w:themeColor="accent1"/>
              <w:right w:val="single" w:sz="4" w:space="0" w:color="CFDCE0" w:themeColor="accent1"/>
            </w:tcBorders>
            <w:vAlign w:val="center"/>
          </w:tcPr>
          <w:p w14:paraId="49E04CA4" w14:textId="77777777" w:rsidR="00AB3483" w:rsidRDefault="00AB3483"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4369" w:type="dxa"/>
            <w:tcBorders>
              <w:left w:val="single" w:sz="4" w:space="0" w:color="CFDCE0" w:themeColor="accent1"/>
              <w:right w:val="single" w:sz="4" w:space="0" w:color="CFDCE0" w:themeColor="accent1"/>
            </w:tcBorders>
            <w:vAlign w:val="center"/>
          </w:tcPr>
          <w:p w14:paraId="3CE8FACF" w14:textId="77777777" w:rsidR="00AB3483" w:rsidRDefault="00AB3483"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3488" w:type="dxa"/>
            <w:tcBorders>
              <w:left w:val="single" w:sz="4" w:space="0" w:color="CFDCE0" w:themeColor="accent1"/>
              <w:right w:val="single" w:sz="4" w:space="0" w:color="CFDCE0" w:themeColor="accent1"/>
            </w:tcBorders>
            <w:vAlign w:val="center"/>
          </w:tcPr>
          <w:p w14:paraId="50EA98C3" w14:textId="77777777" w:rsidR="00AB3483" w:rsidRDefault="00AB3483"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r>
      <w:tr w:rsidR="00AB3483" w14:paraId="6E88200C" w14:textId="77777777" w:rsidTr="001F0A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left w:val="single" w:sz="4" w:space="0" w:color="CFDCE0" w:themeColor="accent1"/>
              <w:right w:val="single" w:sz="4" w:space="0" w:color="CFDCE0" w:themeColor="accent1"/>
            </w:tcBorders>
            <w:vAlign w:val="center"/>
          </w:tcPr>
          <w:p w14:paraId="5A25EB26" w14:textId="5E4545B6" w:rsidR="00AB3483" w:rsidRPr="001420DB" w:rsidRDefault="00AB3483" w:rsidP="001F0AD1">
            <w:pPr>
              <w:pStyle w:val="Tablecontent"/>
              <w:jc w:val="center"/>
              <w:rPr>
                <w:rFonts w:ascii="KievitOT-Bold" w:hAnsi="KievitOT-Bold"/>
                <w:iCs w:val="0"/>
              </w:rPr>
            </w:pPr>
            <w:r w:rsidRPr="001420DB">
              <w:rPr>
                <w:rFonts w:ascii="KievitOT-Bold" w:hAnsi="KievitOT-Bold"/>
                <w:iCs w:val="0"/>
              </w:rPr>
              <w:t>13</w:t>
            </w:r>
          </w:p>
        </w:tc>
        <w:tc>
          <w:tcPr>
            <w:tcW w:w="4820" w:type="dxa"/>
            <w:tcBorders>
              <w:left w:val="single" w:sz="4" w:space="0" w:color="CFDCE0" w:themeColor="accent1"/>
              <w:right w:val="single" w:sz="4" w:space="0" w:color="CFDCE0" w:themeColor="accent1"/>
            </w:tcBorders>
            <w:vAlign w:val="center"/>
          </w:tcPr>
          <w:p w14:paraId="7BBAFF19" w14:textId="77777777" w:rsidR="00AB3483" w:rsidRDefault="00AB3483"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4369" w:type="dxa"/>
            <w:tcBorders>
              <w:left w:val="single" w:sz="4" w:space="0" w:color="CFDCE0" w:themeColor="accent1"/>
              <w:right w:val="single" w:sz="4" w:space="0" w:color="CFDCE0" w:themeColor="accent1"/>
            </w:tcBorders>
            <w:vAlign w:val="center"/>
          </w:tcPr>
          <w:p w14:paraId="4FD94A4F" w14:textId="77777777" w:rsidR="00AB3483" w:rsidRDefault="00AB3483"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3488" w:type="dxa"/>
            <w:tcBorders>
              <w:left w:val="single" w:sz="4" w:space="0" w:color="CFDCE0" w:themeColor="accent1"/>
              <w:right w:val="single" w:sz="4" w:space="0" w:color="CFDCE0" w:themeColor="accent1"/>
            </w:tcBorders>
            <w:vAlign w:val="center"/>
          </w:tcPr>
          <w:p w14:paraId="5E0485A6" w14:textId="77777777" w:rsidR="00AB3483" w:rsidRDefault="00AB3483"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r>
      <w:tr w:rsidR="00AB3483" w14:paraId="6AA9173F" w14:textId="77777777" w:rsidTr="001F0AD1">
        <w:tc>
          <w:tcPr>
            <w:cnfStyle w:val="001000000000" w:firstRow="0" w:lastRow="0" w:firstColumn="1" w:lastColumn="0" w:oddVBand="0" w:evenVBand="0" w:oddHBand="0" w:evenHBand="0" w:firstRowFirstColumn="0" w:firstRowLastColumn="0" w:lastRowFirstColumn="0" w:lastRowLastColumn="0"/>
            <w:tcW w:w="1271" w:type="dxa"/>
            <w:tcBorders>
              <w:left w:val="single" w:sz="4" w:space="0" w:color="CFDCE0" w:themeColor="accent1"/>
              <w:right w:val="single" w:sz="4" w:space="0" w:color="CFDCE0" w:themeColor="accent1"/>
            </w:tcBorders>
            <w:vAlign w:val="center"/>
          </w:tcPr>
          <w:p w14:paraId="77425807" w14:textId="1281C3DB" w:rsidR="00AB3483" w:rsidRPr="001420DB" w:rsidRDefault="00AB3483" w:rsidP="001F0AD1">
            <w:pPr>
              <w:pStyle w:val="Tablecontent"/>
              <w:jc w:val="center"/>
              <w:rPr>
                <w:rFonts w:ascii="KievitOT-Bold" w:hAnsi="KievitOT-Bold"/>
                <w:iCs w:val="0"/>
              </w:rPr>
            </w:pPr>
            <w:r w:rsidRPr="001420DB">
              <w:rPr>
                <w:rFonts w:ascii="KievitOT-Bold" w:hAnsi="KievitOT-Bold"/>
                <w:iCs w:val="0"/>
              </w:rPr>
              <w:t>14</w:t>
            </w:r>
          </w:p>
        </w:tc>
        <w:tc>
          <w:tcPr>
            <w:tcW w:w="4820" w:type="dxa"/>
            <w:tcBorders>
              <w:left w:val="single" w:sz="4" w:space="0" w:color="CFDCE0" w:themeColor="accent1"/>
              <w:right w:val="single" w:sz="4" w:space="0" w:color="CFDCE0" w:themeColor="accent1"/>
            </w:tcBorders>
            <w:vAlign w:val="center"/>
          </w:tcPr>
          <w:p w14:paraId="4738057F" w14:textId="77777777" w:rsidR="00AB3483" w:rsidRDefault="00AB3483"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4369" w:type="dxa"/>
            <w:tcBorders>
              <w:left w:val="single" w:sz="4" w:space="0" w:color="CFDCE0" w:themeColor="accent1"/>
              <w:right w:val="single" w:sz="4" w:space="0" w:color="CFDCE0" w:themeColor="accent1"/>
            </w:tcBorders>
            <w:vAlign w:val="center"/>
          </w:tcPr>
          <w:p w14:paraId="4B37A3D7" w14:textId="77777777" w:rsidR="00AB3483" w:rsidRDefault="00AB3483"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c>
          <w:tcPr>
            <w:tcW w:w="3488" w:type="dxa"/>
            <w:tcBorders>
              <w:left w:val="single" w:sz="4" w:space="0" w:color="CFDCE0" w:themeColor="accent1"/>
              <w:right w:val="single" w:sz="4" w:space="0" w:color="CFDCE0" w:themeColor="accent1"/>
            </w:tcBorders>
            <w:vAlign w:val="center"/>
          </w:tcPr>
          <w:p w14:paraId="30954C9E" w14:textId="77777777" w:rsidR="00AB3483" w:rsidRDefault="00AB3483" w:rsidP="001F0AD1">
            <w:pPr>
              <w:pStyle w:val="Tablecontent"/>
              <w:jc w:val="center"/>
              <w:cnfStyle w:val="000000000000" w:firstRow="0" w:lastRow="0" w:firstColumn="0" w:lastColumn="0" w:oddVBand="0" w:evenVBand="0" w:oddHBand="0" w:evenHBand="0" w:firstRowFirstColumn="0" w:firstRowLastColumn="0" w:lastRowFirstColumn="0" w:lastRowLastColumn="0"/>
            </w:pPr>
          </w:p>
        </w:tc>
      </w:tr>
      <w:tr w:rsidR="00AB3483" w14:paraId="70A51056" w14:textId="77777777" w:rsidTr="001F0A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left w:val="single" w:sz="4" w:space="0" w:color="CFDCE0" w:themeColor="accent1"/>
              <w:right w:val="single" w:sz="4" w:space="0" w:color="CFDCE0" w:themeColor="accent1"/>
            </w:tcBorders>
            <w:vAlign w:val="center"/>
          </w:tcPr>
          <w:p w14:paraId="73EDC185" w14:textId="122B0909" w:rsidR="00AB3483" w:rsidRPr="001420DB" w:rsidRDefault="00AB3483" w:rsidP="001F0AD1">
            <w:pPr>
              <w:pStyle w:val="Tablecontent"/>
              <w:jc w:val="center"/>
              <w:rPr>
                <w:rFonts w:ascii="KievitOT-Bold" w:hAnsi="KievitOT-Bold"/>
                <w:iCs w:val="0"/>
              </w:rPr>
            </w:pPr>
            <w:r w:rsidRPr="001420DB">
              <w:rPr>
                <w:rFonts w:ascii="KievitOT-Bold" w:hAnsi="KievitOT-Bold"/>
                <w:iCs w:val="0"/>
              </w:rPr>
              <w:t>15</w:t>
            </w:r>
          </w:p>
        </w:tc>
        <w:tc>
          <w:tcPr>
            <w:tcW w:w="4820" w:type="dxa"/>
            <w:tcBorders>
              <w:left w:val="single" w:sz="4" w:space="0" w:color="CFDCE0" w:themeColor="accent1"/>
              <w:right w:val="single" w:sz="4" w:space="0" w:color="CFDCE0" w:themeColor="accent1"/>
            </w:tcBorders>
            <w:vAlign w:val="center"/>
          </w:tcPr>
          <w:p w14:paraId="03261244" w14:textId="77777777" w:rsidR="00AB3483" w:rsidRDefault="00AB3483"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4369" w:type="dxa"/>
            <w:tcBorders>
              <w:left w:val="single" w:sz="4" w:space="0" w:color="CFDCE0" w:themeColor="accent1"/>
              <w:right w:val="single" w:sz="4" w:space="0" w:color="CFDCE0" w:themeColor="accent1"/>
            </w:tcBorders>
            <w:vAlign w:val="center"/>
          </w:tcPr>
          <w:p w14:paraId="6697736C" w14:textId="77777777" w:rsidR="00AB3483" w:rsidRDefault="00AB3483"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c>
          <w:tcPr>
            <w:tcW w:w="3488" w:type="dxa"/>
            <w:tcBorders>
              <w:left w:val="single" w:sz="4" w:space="0" w:color="CFDCE0" w:themeColor="accent1"/>
              <w:right w:val="single" w:sz="4" w:space="0" w:color="CFDCE0" w:themeColor="accent1"/>
            </w:tcBorders>
            <w:vAlign w:val="center"/>
          </w:tcPr>
          <w:p w14:paraId="5B33E355" w14:textId="77777777" w:rsidR="00AB3483" w:rsidRDefault="00AB3483" w:rsidP="001F0AD1">
            <w:pPr>
              <w:pStyle w:val="Tablecontent"/>
              <w:jc w:val="center"/>
              <w:cnfStyle w:val="000000100000" w:firstRow="0" w:lastRow="0" w:firstColumn="0" w:lastColumn="0" w:oddVBand="0" w:evenVBand="0" w:oddHBand="1" w:evenHBand="0" w:firstRowFirstColumn="0" w:firstRowLastColumn="0" w:lastRowFirstColumn="0" w:lastRowLastColumn="0"/>
            </w:pPr>
          </w:p>
        </w:tc>
      </w:tr>
      <w:tr w:rsidR="000F7433" w:rsidRPr="00E23AB7" w14:paraId="3797E861" w14:textId="77777777" w:rsidTr="008557CF">
        <w:tc>
          <w:tcPr>
            <w:cnfStyle w:val="001000000000" w:firstRow="0" w:lastRow="0" w:firstColumn="1" w:lastColumn="0" w:oddVBand="0" w:evenVBand="0" w:oddHBand="0" w:evenHBand="0" w:firstRowFirstColumn="0" w:firstRowLastColumn="0" w:lastRowFirstColumn="0" w:lastRowLastColumn="0"/>
            <w:tcW w:w="13948" w:type="dxa"/>
            <w:gridSpan w:val="4"/>
            <w:tcBorders>
              <w:left w:val="single" w:sz="4" w:space="0" w:color="CFDCE0" w:themeColor="accent1"/>
              <w:right w:val="single" w:sz="4" w:space="0" w:color="CFDCE0" w:themeColor="accent1"/>
            </w:tcBorders>
            <w:shd w:val="clear" w:color="auto" w:fill="476678" w:themeFill="accent3"/>
            <w:vAlign w:val="center"/>
          </w:tcPr>
          <w:p w14:paraId="718FE02C" w14:textId="5E221EEA" w:rsidR="000F7433" w:rsidRPr="000F7433" w:rsidRDefault="60645DC8" w:rsidP="006C4AE8">
            <w:pPr>
              <w:pStyle w:val="Tablecontent"/>
            </w:pPr>
            <w:r w:rsidRPr="6E41505D">
              <w:rPr>
                <w:color w:val="FFFFFF" w:themeColor="background1"/>
              </w:rPr>
              <w:t>Comment</w:t>
            </w:r>
            <w:r w:rsidR="63D1A068" w:rsidRPr="6E41505D">
              <w:rPr>
                <w:color w:val="FFFFFF" w:themeColor="background1"/>
              </w:rPr>
              <w:t>s</w:t>
            </w:r>
            <w:r w:rsidR="00D04CA9">
              <w:rPr>
                <w:color w:val="FFFFFF" w:themeColor="background1"/>
              </w:rPr>
              <w:t xml:space="preserve"> (</w:t>
            </w:r>
            <w:proofErr w:type="spellStart"/>
            <w:r w:rsidR="00D04CA9">
              <w:rPr>
                <w:color w:val="FFFFFF" w:themeColor="background1"/>
              </w:rPr>
              <w:t>e.g</w:t>
            </w:r>
            <w:proofErr w:type="spellEnd"/>
            <w:r w:rsidR="00D04CA9">
              <w:rPr>
                <w:color w:val="FFFFFF" w:themeColor="background1"/>
              </w:rPr>
              <w:t xml:space="preserve"> efforts/ challenges to ensure inclusivity, representativeness)</w:t>
            </w:r>
            <w:r w:rsidRPr="6E41505D">
              <w:rPr>
                <w:color w:val="FFFFFF" w:themeColor="background1"/>
              </w:rPr>
              <w:t>:</w:t>
            </w:r>
          </w:p>
        </w:tc>
      </w:tr>
      <w:tr w:rsidR="000F7433" w:rsidRPr="00E23AB7" w14:paraId="66B7D634" w14:textId="77777777" w:rsidTr="6E4150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48" w:type="dxa"/>
            <w:gridSpan w:val="4"/>
            <w:tcBorders>
              <w:left w:val="single" w:sz="4" w:space="0" w:color="CFDCE0" w:themeColor="accent1"/>
              <w:bottom w:val="single" w:sz="4" w:space="0" w:color="CFDCE0" w:themeColor="accent1"/>
              <w:right w:val="single" w:sz="4" w:space="0" w:color="CFDCE0" w:themeColor="accent1"/>
            </w:tcBorders>
          </w:tcPr>
          <w:p w14:paraId="2388AF43" w14:textId="77777777" w:rsidR="000F7433" w:rsidRDefault="000F7433" w:rsidP="006C4AE8">
            <w:pPr>
              <w:pStyle w:val="Tablecontent"/>
              <w:rPr>
                <w:b w:val="0"/>
                <w:bCs w:val="0"/>
              </w:rPr>
            </w:pPr>
          </w:p>
          <w:p w14:paraId="333AC804" w14:textId="77777777" w:rsidR="000F7433" w:rsidRDefault="000F7433" w:rsidP="006C4AE8">
            <w:pPr>
              <w:pStyle w:val="Tablecontent"/>
              <w:rPr>
                <w:b w:val="0"/>
                <w:bCs w:val="0"/>
              </w:rPr>
            </w:pPr>
          </w:p>
          <w:p w14:paraId="375F4BCC" w14:textId="77777777" w:rsidR="000F7433" w:rsidRDefault="000F7433" w:rsidP="006C4AE8">
            <w:pPr>
              <w:pStyle w:val="Tablecontent"/>
              <w:rPr>
                <w:b w:val="0"/>
                <w:bCs w:val="0"/>
              </w:rPr>
            </w:pPr>
          </w:p>
          <w:p w14:paraId="31750735" w14:textId="77777777" w:rsidR="008557CF" w:rsidRDefault="008557CF" w:rsidP="006C4AE8">
            <w:pPr>
              <w:pStyle w:val="Tablecontent"/>
              <w:rPr>
                <w:b w:val="0"/>
                <w:bCs w:val="0"/>
              </w:rPr>
            </w:pPr>
          </w:p>
          <w:p w14:paraId="292760C3" w14:textId="77777777" w:rsidR="008557CF" w:rsidRDefault="008557CF" w:rsidP="006C4AE8">
            <w:pPr>
              <w:pStyle w:val="Tablecontent"/>
            </w:pPr>
          </w:p>
        </w:tc>
      </w:tr>
    </w:tbl>
    <w:p w14:paraId="110A785B" w14:textId="77777777" w:rsidR="008557CF" w:rsidRDefault="008557CF" w:rsidP="008557CF">
      <w:pPr>
        <w:rPr>
          <w:b/>
          <w:bCs/>
          <w:color w:val="003865" w:themeColor="text1"/>
          <w:lang w:val="en-US"/>
        </w:rPr>
      </w:pPr>
    </w:p>
    <w:p w14:paraId="54473783" w14:textId="77777777" w:rsidR="008557CF" w:rsidRPr="00542846" w:rsidRDefault="008557CF" w:rsidP="008557CF">
      <w:pPr>
        <w:pStyle w:val="Heading4"/>
        <w:rPr>
          <w:lang w:val="en-US"/>
        </w:rPr>
      </w:pPr>
      <w:r w:rsidRPr="00542846">
        <w:lastRenderedPageBreak/>
        <w:t>Training – National stakeholders</w:t>
      </w:r>
    </w:p>
    <w:p w14:paraId="4B29802B" w14:textId="77777777" w:rsidR="008557CF" w:rsidRDefault="008557CF" w:rsidP="008557CF">
      <w:pPr>
        <w:spacing w:line="276" w:lineRule="auto"/>
        <w:jc w:val="both"/>
        <w:rPr>
          <w:rFonts w:eastAsiaTheme="majorEastAsia"/>
          <w:lang w:val="en-GB"/>
        </w:rPr>
      </w:pPr>
      <w:r w:rsidRPr="009A24B5">
        <w:rPr>
          <w:rFonts w:eastAsiaTheme="majorEastAsia"/>
          <w:lang w:val="en-GB"/>
        </w:rPr>
        <w:t>Once you have completed the preparatory phase, we recommend organising a training (it can be in-person or online) with national stakeholders to introduce the W-FLR Tool and present the results from Modules 1 to 3. The purpose of this training is to validate the results in the preparatory phase and discuss current national objectives, policies, and plans regarding water-smart FLR interventions. It can further be useful to provide inputs to local stakeholders on the current work and vision at national scale.</w:t>
      </w:r>
    </w:p>
    <w:p w14:paraId="7FA2F6CF" w14:textId="77777777" w:rsidR="008557CF" w:rsidRPr="008557CF" w:rsidRDefault="008557CF" w:rsidP="008557CF">
      <w:pPr>
        <w:rPr>
          <w:b/>
          <w:bCs/>
          <w:color w:val="003865" w:themeColor="text1"/>
          <w:lang w:val="en-GB"/>
        </w:rPr>
      </w:pPr>
    </w:p>
    <w:p w14:paraId="140D10B9" w14:textId="77777777" w:rsidR="008557CF" w:rsidRDefault="008557CF" w:rsidP="008557CF">
      <w:pPr>
        <w:rPr>
          <w:b/>
          <w:bCs/>
          <w:color w:val="003865" w:themeColor="text1"/>
          <w:lang w:val="en-US"/>
        </w:rPr>
      </w:pPr>
    </w:p>
    <w:p w14:paraId="7CF64572" w14:textId="29E367AD" w:rsidR="008557CF" w:rsidRPr="001420DB" w:rsidRDefault="008557CF" w:rsidP="008557CF">
      <w:pPr>
        <w:rPr>
          <w:b/>
          <w:bCs/>
          <w:color w:val="003865" w:themeColor="text1"/>
          <w:lang w:val="en-GB"/>
        </w:rPr>
      </w:pPr>
      <w:r w:rsidRPr="008557CF">
        <w:rPr>
          <w:b/>
          <w:bCs/>
          <w:color w:val="003865" w:themeColor="text1"/>
          <w:lang w:val="en-US"/>
        </w:rPr>
        <w:t>The process is now entering the Workshop Phase, and it is time to plan for the workshop and invite the relevant stakeholders identified and mapped in Module 3. Before the workshop, prepare the material from the preparatory phase to be presented to W-FLR stakeholders. An instruction for planning the workshop is found in Module 4 in the W-FLR Handbook.</w:t>
      </w:r>
    </w:p>
    <w:p w14:paraId="2E39A5C2" w14:textId="77777777" w:rsidR="006C4AE8" w:rsidRDefault="006C4AE8" w:rsidP="00D53612">
      <w:pPr>
        <w:spacing w:line="276" w:lineRule="auto"/>
        <w:jc w:val="both"/>
        <w:rPr>
          <w:rFonts w:eastAsiaTheme="majorEastAsia"/>
          <w:lang w:val="en-GB"/>
        </w:rPr>
      </w:pPr>
      <w:bookmarkStart w:id="23" w:name="_Toc159342195"/>
    </w:p>
    <w:p w14:paraId="77702A62" w14:textId="77777777" w:rsidR="006C4AE8" w:rsidRDefault="006C4AE8" w:rsidP="008557CF">
      <w:pPr>
        <w:pStyle w:val="Heading2"/>
      </w:pPr>
      <w:bookmarkStart w:id="24" w:name="_Toc213759423"/>
      <w:r>
        <w:t>Module 4: Identify priorities and readiness for water-smart FLR</w:t>
      </w:r>
      <w:bookmarkEnd w:id="24"/>
    </w:p>
    <w:p w14:paraId="673055F5" w14:textId="7243B5A7" w:rsidR="00695C6E" w:rsidRDefault="00695C6E" w:rsidP="00695C6E">
      <w:pPr>
        <w:pStyle w:val="Heading3"/>
      </w:pPr>
      <w:bookmarkStart w:id="25" w:name="_Toc213759424"/>
      <w:r>
        <w:t>Task 4a</w:t>
      </w:r>
      <w:r w:rsidR="00C11231">
        <w:t>.</w:t>
      </w:r>
      <w:r w:rsidR="000366F3">
        <w:t xml:space="preserve"> Identify</w:t>
      </w:r>
      <w:r w:rsidR="001A3643">
        <w:t xml:space="preserve"> </w:t>
      </w:r>
      <w:r w:rsidR="000366F3">
        <w:t xml:space="preserve">current state and priority actions for your </w:t>
      </w:r>
      <w:r w:rsidR="48298BB2">
        <w:t xml:space="preserve">water-smart </w:t>
      </w:r>
      <w:r w:rsidR="000366F3">
        <w:t>FLR intervention</w:t>
      </w:r>
      <w:bookmarkEnd w:id="23"/>
      <w:bookmarkEnd w:id="25"/>
    </w:p>
    <w:p w14:paraId="34692413" w14:textId="55F82B04" w:rsidR="00F43914" w:rsidRDefault="5CBDE0D9" w:rsidP="00F31DB2">
      <w:pPr>
        <w:pStyle w:val="BodyText"/>
        <w:spacing w:after="120"/>
        <w:rPr>
          <w:lang w:val="en-GB"/>
        </w:rPr>
      </w:pPr>
      <w:r w:rsidRPr="39168225">
        <w:rPr>
          <w:lang w:val="en-GB"/>
        </w:rPr>
        <w:t xml:space="preserve">Together with workshop participants, identify priority actions for </w:t>
      </w:r>
      <w:r w:rsidR="2F9B3822" w:rsidRPr="39168225">
        <w:rPr>
          <w:lang w:val="en-GB"/>
        </w:rPr>
        <w:t xml:space="preserve">water-smart </w:t>
      </w:r>
      <w:r w:rsidRPr="39168225">
        <w:rPr>
          <w:lang w:val="en-GB"/>
        </w:rPr>
        <w:t xml:space="preserve">FLR related to 1) policy mainstreaming, 2) capacity development, and/or 3) implementation, to gain an overview of the readiness for </w:t>
      </w:r>
      <w:r w:rsidR="6FAB23FA" w:rsidRPr="39168225">
        <w:rPr>
          <w:lang w:val="en-GB"/>
        </w:rPr>
        <w:t xml:space="preserve">water-smart </w:t>
      </w:r>
      <w:r w:rsidRPr="39168225">
        <w:rPr>
          <w:lang w:val="en-GB"/>
        </w:rPr>
        <w:t xml:space="preserve">FLR within your system boundary. The </w:t>
      </w:r>
      <w:r w:rsidR="008557CF">
        <w:rPr>
          <w:lang w:val="en-GB"/>
        </w:rPr>
        <w:t>actions</w:t>
      </w:r>
      <w:r w:rsidRPr="39168225">
        <w:rPr>
          <w:lang w:val="en-GB"/>
        </w:rPr>
        <w:t xml:space="preserve"> should be based on the results and facts compiled from Module 1-3, including water</w:t>
      </w:r>
      <w:r w:rsidR="5FDA3D45" w:rsidRPr="39168225">
        <w:rPr>
          <w:lang w:val="en-GB"/>
        </w:rPr>
        <w:t>-related</w:t>
      </w:r>
      <w:r w:rsidRPr="39168225">
        <w:rPr>
          <w:lang w:val="en-GB"/>
        </w:rPr>
        <w:t xml:space="preserve"> ecosystem services at risk</w:t>
      </w:r>
      <w:r w:rsidR="0AD26127" w:rsidRPr="39168225">
        <w:rPr>
          <w:lang w:val="en-GB"/>
        </w:rPr>
        <w:t>,</w:t>
      </w:r>
      <w:r w:rsidRPr="39168225">
        <w:rPr>
          <w:lang w:val="en-GB"/>
        </w:rPr>
        <w:t xml:space="preserve"> the aim of the project, as well as participants</w:t>
      </w:r>
      <w:r w:rsidR="3DBBC1C7" w:rsidRPr="39168225">
        <w:rPr>
          <w:lang w:val="en-GB"/>
        </w:rPr>
        <w:t>’</w:t>
      </w:r>
      <w:r w:rsidRPr="39168225">
        <w:rPr>
          <w:lang w:val="en-GB"/>
        </w:rPr>
        <w:t xml:space="preserve"> experiences, knowledge and suggestions. </w:t>
      </w:r>
      <w:r w:rsidR="5F0AEF9E" w:rsidRPr="39168225">
        <w:rPr>
          <w:lang w:val="en-GB"/>
        </w:rPr>
        <w:t>Use paper notes during the workshop and then, report the various ac</w:t>
      </w:r>
      <w:r w:rsidR="10142BBA" w:rsidRPr="39168225">
        <w:rPr>
          <w:lang w:val="en-GB"/>
        </w:rPr>
        <w:t>ti</w:t>
      </w:r>
      <w:r w:rsidR="5F0AEF9E" w:rsidRPr="39168225">
        <w:rPr>
          <w:lang w:val="en-GB"/>
        </w:rPr>
        <w:t>ons in</w:t>
      </w:r>
      <w:r w:rsidR="14E9A0AB" w:rsidRPr="39168225">
        <w:rPr>
          <w:lang w:val="en-GB"/>
        </w:rPr>
        <w:t xml:space="preserve"> </w:t>
      </w:r>
      <w:r w:rsidR="370BF365" w:rsidRPr="39168225">
        <w:rPr>
          <w:lang w:val="en-GB"/>
        </w:rPr>
        <w:t xml:space="preserve">"Table </w:t>
      </w:r>
      <w:r w:rsidR="00D56E48">
        <w:rPr>
          <w:lang w:val="en-GB"/>
        </w:rPr>
        <w:t>6</w:t>
      </w:r>
      <w:r w:rsidR="370BF365" w:rsidRPr="39168225">
        <w:rPr>
          <w:lang w:val="en-GB"/>
        </w:rPr>
        <w:t xml:space="preserve">. </w:t>
      </w:r>
      <w:r w:rsidR="00D56E48">
        <w:rPr>
          <w:lang w:val="en-GB"/>
        </w:rPr>
        <w:t>Priority actions and indicators for your water-smart FLR interventions</w:t>
      </w:r>
      <w:r w:rsidR="370BF365" w:rsidRPr="39168225">
        <w:rPr>
          <w:lang w:val="en-GB"/>
        </w:rPr>
        <w:t>" below.</w:t>
      </w:r>
    </w:p>
    <w:p w14:paraId="532BDC8B" w14:textId="1B6733D4" w:rsidR="00F31DB2" w:rsidRDefault="00F31DB2" w:rsidP="00F31DB2">
      <w:pPr>
        <w:pStyle w:val="BodyText"/>
        <w:spacing w:after="120"/>
        <w:rPr>
          <w:lang w:val="en-GB"/>
        </w:rPr>
      </w:pPr>
      <w:r>
        <w:rPr>
          <w:lang w:val="en-GB"/>
        </w:rPr>
        <w:t>G</w:t>
      </w:r>
      <w:r w:rsidRPr="00F31DB2">
        <w:rPr>
          <w:lang w:val="en-GB"/>
        </w:rPr>
        <w:t>uide the discussion</w:t>
      </w:r>
      <w:r>
        <w:rPr>
          <w:lang w:val="en-GB"/>
        </w:rPr>
        <w:t xml:space="preserve"> </w:t>
      </w:r>
      <w:r w:rsidRPr="00F31DB2">
        <w:rPr>
          <w:lang w:val="en-GB"/>
        </w:rPr>
        <w:t>and help the participants sort</w:t>
      </w:r>
      <w:r>
        <w:rPr>
          <w:lang w:val="en-GB"/>
        </w:rPr>
        <w:t xml:space="preserve"> actions,</w:t>
      </w:r>
      <w:r w:rsidRPr="00F31DB2">
        <w:rPr>
          <w:lang w:val="en-GB"/>
        </w:rPr>
        <w:t xml:space="preserve"> and if</w:t>
      </w:r>
      <w:r>
        <w:rPr>
          <w:lang w:val="en-GB"/>
        </w:rPr>
        <w:t xml:space="preserve"> </w:t>
      </w:r>
      <w:r w:rsidRPr="00F31DB2">
        <w:rPr>
          <w:lang w:val="en-GB"/>
        </w:rPr>
        <w:t>necessary, narrow down the proposed activities</w:t>
      </w:r>
      <w:r>
        <w:rPr>
          <w:lang w:val="en-GB"/>
        </w:rPr>
        <w:t xml:space="preserve"> </w:t>
      </w:r>
      <w:r w:rsidRPr="00F31DB2">
        <w:rPr>
          <w:lang w:val="en-GB"/>
        </w:rPr>
        <w:t>under the most relevant pillar. Some actions</w:t>
      </w:r>
      <w:r>
        <w:rPr>
          <w:lang w:val="en-GB"/>
        </w:rPr>
        <w:t xml:space="preserve"> </w:t>
      </w:r>
      <w:r w:rsidRPr="00F31DB2">
        <w:rPr>
          <w:lang w:val="en-GB"/>
        </w:rPr>
        <w:t>may involve activities that are relevant to more than one</w:t>
      </w:r>
      <w:r>
        <w:rPr>
          <w:lang w:val="en-GB"/>
        </w:rPr>
        <w:t xml:space="preserve"> </w:t>
      </w:r>
      <w:r w:rsidRPr="00F31DB2">
        <w:rPr>
          <w:lang w:val="en-GB"/>
        </w:rPr>
        <w:t>pillar</w:t>
      </w:r>
      <w:r w:rsidR="00B56060">
        <w:rPr>
          <w:lang w:val="en-GB"/>
        </w:rPr>
        <w:t xml:space="preserve">, thus, ensure clarity of the actions with participants. </w:t>
      </w:r>
    </w:p>
    <w:p w14:paraId="52DE2433" w14:textId="3C426C01" w:rsidR="00F31DB2" w:rsidRDefault="00F31DB2" w:rsidP="00F31DB2">
      <w:pPr>
        <w:pStyle w:val="BodyText"/>
        <w:spacing w:after="120"/>
        <w:rPr>
          <w:lang w:val="en-GB"/>
        </w:rPr>
      </w:pPr>
      <w:r w:rsidRPr="00F31DB2">
        <w:rPr>
          <w:lang w:val="en-GB"/>
        </w:rPr>
        <w:t>After outlining the actions, the next step is</w:t>
      </w:r>
      <w:r>
        <w:rPr>
          <w:lang w:val="en-GB"/>
        </w:rPr>
        <w:t xml:space="preserve"> </w:t>
      </w:r>
      <w:r w:rsidRPr="00F31DB2">
        <w:rPr>
          <w:lang w:val="en-GB"/>
        </w:rPr>
        <w:t>prioritization, where participants will vote to determine</w:t>
      </w:r>
      <w:r>
        <w:rPr>
          <w:lang w:val="en-GB"/>
        </w:rPr>
        <w:t xml:space="preserve"> </w:t>
      </w:r>
      <w:r w:rsidRPr="00F31DB2">
        <w:rPr>
          <w:lang w:val="en-GB"/>
        </w:rPr>
        <w:t>the most urgent and relevant actions.</w:t>
      </w:r>
      <w:r>
        <w:rPr>
          <w:lang w:val="en-GB"/>
        </w:rPr>
        <w:t xml:space="preserve"> Distribute</w:t>
      </w:r>
      <w:r w:rsidRPr="00F31DB2">
        <w:rPr>
          <w:lang w:val="en-GB"/>
        </w:rPr>
        <w:t xml:space="preserve"> five stickers </w:t>
      </w:r>
      <w:r>
        <w:rPr>
          <w:lang w:val="en-GB"/>
        </w:rPr>
        <w:t>to each participant</w:t>
      </w:r>
      <w:r w:rsidR="0067662F">
        <w:rPr>
          <w:lang w:val="en-GB"/>
        </w:rPr>
        <w:t>, and the latter needs</w:t>
      </w:r>
      <w:r>
        <w:rPr>
          <w:lang w:val="en-GB"/>
        </w:rPr>
        <w:t xml:space="preserve"> </w:t>
      </w:r>
      <w:r w:rsidRPr="00F31DB2">
        <w:rPr>
          <w:lang w:val="en-GB"/>
        </w:rPr>
        <w:t xml:space="preserve">to place </w:t>
      </w:r>
      <w:r w:rsidR="0067662F">
        <w:rPr>
          <w:lang w:val="en-GB"/>
        </w:rPr>
        <w:t>stickers on actions that</w:t>
      </w:r>
      <w:r w:rsidRPr="00F31DB2">
        <w:rPr>
          <w:lang w:val="en-GB"/>
        </w:rPr>
        <w:t xml:space="preserve"> are most important to</w:t>
      </w:r>
      <w:r>
        <w:rPr>
          <w:lang w:val="en-GB"/>
        </w:rPr>
        <w:t xml:space="preserve"> </w:t>
      </w:r>
      <w:r w:rsidRPr="00F31DB2">
        <w:rPr>
          <w:lang w:val="en-GB"/>
        </w:rPr>
        <w:t>them across the different pillars. Participants are allowed</w:t>
      </w:r>
      <w:r>
        <w:rPr>
          <w:lang w:val="en-GB"/>
        </w:rPr>
        <w:t xml:space="preserve"> </w:t>
      </w:r>
      <w:r w:rsidRPr="00F31DB2">
        <w:rPr>
          <w:lang w:val="en-GB"/>
        </w:rPr>
        <w:t>to</w:t>
      </w:r>
      <w:r>
        <w:rPr>
          <w:lang w:val="en-GB"/>
        </w:rPr>
        <w:t xml:space="preserve"> </w:t>
      </w:r>
      <w:r w:rsidRPr="00F31DB2">
        <w:rPr>
          <w:lang w:val="en-GB"/>
        </w:rPr>
        <w:t>place two or more stickers on the same action to</w:t>
      </w:r>
      <w:r>
        <w:rPr>
          <w:lang w:val="en-GB"/>
        </w:rPr>
        <w:t xml:space="preserve"> </w:t>
      </w:r>
      <w:r w:rsidRPr="00F31DB2">
        <w:rPr>
          <w:lang w:val="en-GB"/>
        </w:rPr>
        <w:t>strengthen their vote.</w:t>
      </w:r>
    </w:p>
    <w:p w14:paraId="271E6254" w14:textId="22A34B58" w:rsidR="0067662F" w:rsidRDefault="00B56060" w:rsidP="0067662F">
      <w:pPr>
        <w:pStyle w:val="BodyText"/>
        <w:spacing w:after="120"/>
        <w:rPr>
          <w:lang w:val="en-GB"/>
        </w:rPr>
      </w:pPr>
      <w:r>
        <w:rPr>
          <w:lang w:val="en-GB"/>
        </w:rPr>
        <w:t>Once the workshop is finalized, i</w:t>
      </w:r>
      <w:r w:rsidR="0067662F" w:rsidRPr="0067662F">
        <w:rPr>
          <w:lang w:val="en-GB"/>
        </w:rPr>
        <w:t>nterpret</w:t>
      </w:r>
      <w:r w:rsidR="0067662F">
        <w:rPr>
          <w:lang w:val="en-GB"/>
        </w:rPr>
        <w:t xml:space="preserve"> and adjust </w:t>
      </w:r>
      <w:r w:rsidR="0067662F" w:rsidRPr="0067662F">
        <w:rPr>
          <w:lang w:val="en-GB"/>
        </w:rPr>
        <w:t>these findings in conjunction with the outcomes from</w:t>
      </w:r>
      <w:r w:rsidR="0067662F">
        <w:rPr>
          <w:lang w:val="en-GB"/>
        </w:rPr>
        <w:t xml:space="preserve"> </w:t>
      </w:r>
      <w:r w:rsidR="0067662F" w:rsidRPr="0067662F">
        <w:rPr>
          <w:lang w:val="en-GB"/>
        </w:rPr>
        <w:t>previous Modules and input from local experts to ensure</w:t>
      </w:r>
      <w:r w:rsidR="0067662F">
        <w:rPr>
          <w:lang w:val="en-GB"/>
        </w:rPr>
        <w:t xml:space="preserve"> </w:t>
      </w:r>
      <w:r w:rsidR="0067662F" w:rsidRPr="0067662F">
        <w:rPr>
          <w:lang w:val="en-GB"/>
        </w:rPr>
        <w:t>a comprehensive analysis.</w:t>
      </w:r>
    </w:p>
    <w:p w14:paraId="63CF56B2" w14:textId="63375DA8" w:rsidR="00F43914" w:rsidRPr="00A92A8C" w:rsidRDefault="00F43914" w:rsidP="00D04CA9">
      <w:pPr>
        <w:pStyle w:val="Heading4"/>
        <w:spacing w:after="0"/>
      </w:pPr>
      <w:r w:rsidRPr="00A92A8C">
        <w:lastRenderedPageBreak/>
        <w:t>Tips:</w:t>
      </w:r>
    </w:p>
    <w:p w14:paraId="6AE62626" w14:textId="77777777" w:rsidR="004016C4" w:rsidRPr="003D26FE" w:rsidRDefault="004016C4" w:rsidP="00F43914">
      <w:pPr>
        <w:pStyle w:val="BodyText"/>
        <w:rPr>
          <w:b/>
          <w:lang w:val="en-GB"/>
        </w:rPr>
      </w:pPr>
    </w:p>
    <w:p w14:paraId="0518E74B" w14:textId="7C5A41DC" w:rsidR="00616F8A" w:rsidRDefault="00616F8A" w:rsidP="00F970E9">
      <w:pPr>
        <w:pStyle w:val="BodyText"/>
        <w:numPr>
          <w:ilvl w:val="0"/>
          <w:numId w:val="11"/>
        </w:numPr>
        <w:rPr>
          <w:lang w:val="en-GB"/>
        </w:rPr>
      </w:pPr>
      <w:r w:rsidRPr="00616F8A">
        <w:rPr>
          <w:lang w:val="en-GB"/>
        </w:rPr>
        <w:t>Actions must align with the needs identified in Module 1-3</w:t>
      </w:r>
      <w:r w:rsidR="00015C78">
        <w:rPr>
          <w:lang w:val="en-GB"/>
        </w:rPr>
        <w:t xml:space="preserve"> and relate to water-smart FLR</w:t>
      </w:r>
      <w:r w:rsidRPr="00616F8A">
        <w:rPr>
          <w:lang w:val="en-GB"/>
        </w:rPr>
        <w:t xml:space="preserve">. </w:t>
      </w:r>
    </w:p>
    <w:p w14:paraId="3924BBBA" w14:textId="428566AF" w:rsidR="1E80B139" w:rsidRDefault="1E80B139" w:rsidP="00F970E9">
      <w:pPr>
        <w:pStyle w:val="BodyText"/>
        <w:numPr>
          <w:ilvl w:val="0"/>
          <w:numId w:val="11"/>
        </w:numPr>
        <w:rPr>
          <w:lang w:val="en-GB"/>
        </w:rPr>
      </w:pPr>
      <w:r w:rsidRPr="3308C9F7">
        <w:rPr>
          <w:lang w:val="en-GB"/>
        </w:rPr>
        <w:t xml:space="preserve">Actions must follow a holistic approach to </w:t>
      </w:r>
      <w:r w:rsidR="00015C78">
        <w:rPr>
          <w:lang w:val="en-GB"/>
        </w:rPr>
        <w:t xml:space="preserve">also </w:t>
      </w:r>
      <w:r w:rsidRPr="3308C9F7">
        <w:rPr>
          <w:lang w:val="en-GB"/>
        </w:rPr>
        <w:t>preserve low-risk ecosystem services.</w:t>
      </w:r>
      <w:r w:rsidR="00C9255B">
        <w:rPr>
          <w:lang w:val="en-GB"/>
        </w:rPr>
        <w:t xml:space="preserve"> These may </w:t>
      </w:r>
      <w:r w:rsidR="002C7798">
        <w:rPr>
          <w:lang w:val="en-GB"/>
        </w:rPr>
        <w:t xml:space="preserve">come under </w:t>
      </w:r>
      <w:r w:rsidR="00150218">
        <w:rPr>
          <w:lang w:val="en-GB"/>
        </w:rPr>
        <w:t>in</w:t>
      </w:r>
      <w:r w:rsidR="00427B8D">
        <w:rPr>
          <w:lang w:val="en-GB"/>
        </w:rPr>
        <w:t xml:space="preserve">creasing risk with escalating </w:t>
      </w:r>
      <w:r w:rsidR="005F2A55">
        <w:rPr>
          <w:lang w:val="en-GB"/>
        </w:rPr>
        <w:t xml:space="preserve">climate change or </w:t>
      </w:r>
      <w:r w:rsidR="00AA5A64">
        <w:rPr>
          <w:lang w:val="en-GB"/>
        </w:rPr>
        <w:t>land</w:t>
      </w:r>
      <w:r w:rsidR="00C05D22">
        <w:rPr>
          <w:lang w:val="en-GB"/>
        </w:rPr>
        <w:t>-use change.</w:t>
      </w:r>
    </w:p>
    <w:p w14:paraId="6EA56403" w14:textId="1E1C5A80" w:rsidR="00015C78" w:rsidRDefault="00015C78" w:rsidP="00015C78">
      <w:pPr>
        <w:pStyle w:val="BodyText"/>
        <w:numPr>
          <w:ilvl w:val="0"/>
          <w:numId w:val="11"/>
        </w:numPr>
        <w:rPr>
          <w:lang w:val="en-GB"/>
        </w:rPr>
      </w:pPr>
      <w:r w:rsidRPr="00015C78">
        <w:rPr>
          <w:lang w:val="en-GB"/>
        </w:rPr>
        <w:t>Actions must consider water resources. If not,</w:t>
      </w:r>
      <w:r>
        <w:rPr>
          <w:lang w:val="en-GB"/>
        </w:rPr>
        <w:t xml:space="preserve"> </w:t>
      </w:r>
      <w:r w:rsidRPr="00015C78">
        <w:rPr>
          <w:lang w:val="en-GB"/>
        </w:rPr>
        <w:t>kindly ask participants to revise their actions</w:t>
      </w:r>
    </w:p>
    <w:p w14:paraId="14414610" w14:textId="1C114546" w:rsidR="00015C78" w:rsidRDefault="00015C78" w:rsidP="00015C78">
      <w:pPr>
        <w:pStyle w:val="BodyText"/>
        <w:numPr>
          <w:ilvl w:val="0"/>
          <w:numId w:val="11"/>
        </w:numPr>
        <w:rPr>
          <w:lang w:val="en-GB"/>
        </w:rPr>
      </w:pPr>
      <w:r w:rsidRPr="00015C78">
        <w:rPr>
          <w:lang w:val="en-GB"/>
        </w:rPr>
        <w:t>Ensure that participants vote for actions across</w:t>
      </w:r>
      <w:r>
        <w:rPr>
          <w:lang w:val="en-GB"/>
        </w:rPr>
        <w:t xml:space="preserve"> </w:t>
      </w:r>
      <w:r w:rsidRPr="00015C78">
        <w:rPr>
          <w:lang w:val="en-GB"/>
        </w:rPr>
        <w:t>pillars and not within each pillar</w:t>
      </w:r>
    </w:p>
    <w:p w14:paraId="6DDC49A2" w14:textId="7AA0DA68" w:rsidR="00015C78" w:rsidRPr="00015C78" w:rsidRDefault="00015C78" w:rsidP="00015C78">
      <w:pPr>
        <w:pStyle w:val="BodyText"/>
        <w:numPr>
          <w:ilvl w:val="0"/>
          <w:numId w:val="11"/>
        </w:numPr>
        <w:rPr>
          <w:lang w:val="en-GB"/>
        </w:rPr>
      </w:pPr>
      <w:r w:rsidRPr="00015C78">
        <w:rPr>
          <w:lang w:val="en-GB"/>
        </w:rPr>
        <w:t>Ensure that women, youth and other relevant</w:t>
      </w:r>
      <w:r>
        <w:rPr>
          <w:lang w:val="en-GB"/>
        </w:rPr>
        <w:t xml:space="preserve"> </w:t>
      </w:r>
      <w:r w:rsidRPr="00015C78">
        <w:rPr>
          <w:lang w:val="en-GB"/>
        </w:rPr>
        <w:t>marginalized groups are involved in the process of</w:t>
      </w:r>
      <w:r>
        <w:rPr>
          <w:lang w:val="en-GB"/>
        </w:rPr>
        <w:t xml:space="preserve"> </w:t>
      </w:r>
      <w:r w:rsidRPr="00015C78">
        <w:rPr>
          <w:lang w:val="en-GB"/>
        </w:rPr>
        <w:t>elaborating of actions</w:t>
      </w:r>
    </w:p>
    <w:p w14:paraId="2AF4C246" w14:textId="5971F952" w:rsidR="000366F3" w:rsidRDefault="000366F3" w:rsidP="00F43914">
      <w:pPr>
        <w:pStyle w:val="BodyText"/>
        <w:rPr>
          <w:lang w:val="en-GB"/>
        </w:rPr>
      </w:pPr>
    </w:p>
    <w:p w14:paraId="6EC303EC" w14:textId="0BA4D0D4" w:rsidR="008557CF" w:rsidRPr="00BE18C1" w:rsidRDefault="008557CF" w:rsidP="008557CF">
      <w:pPr>
        <w:pStyle w:val="Caption"/>
        <w:keepNext/>
        <w:rPr>
          <w:lang w:val="en-US"/>
        </w:rPr>
      </w:pPr>
      <w:r w:rsidRPr="00BE18C1">
        <w:rPr>
          <w:lang w:val="en-US"/>
        </w:rPr>
        <w:t xml:space="preserve">Table </w:t>
      </w:r>
      <w:r>
        <w:fldChar w:fldCharType="begin"/>
      </w:r>
      <w:r w:rsidRPr="00BE18C1">
        <w:rPr>
          <w:lang w:val="en-US"/>
        </w:rPr>
        <w:instrText xml:space="preserve"> SEQ Table \* ARABIC </w:instrText>
      </w:r>
      <w:r>
        <w:fldChar w:fldCharType="separate"/>
      </w:r>
      <w:r w:rsidRPr="00BE18C1">
        <w:rPr>
          <w:noProof/>
          <w:lang w:val="en-US"/>
        </w:rPr>
        <w:t>6</w:t>
      </w:r>
      <w:r>
        <w:fldChar w:fldCharType="end"/>
      </w:r>
      <w:r w:rsidR="00D56E48">
        <w:rPr>
          <w:lang w:val="en-US"/>
        </w:rPr>
        <w:t>.</w:t>
      </w:r>
      <w:r w:rsidRPr="00BE18C1">
        <w:rPr>
          <w:lang w:val="en-US"/>
        </w:rPr>
        <w:t xml:space="preserve"> </w:t>
      </w:r>
      <w:bookmarkStart w:id="26" w:name="_Hlk215133869"/>
      <w:r w:rsidRPr="00BE18C1">
        <w:rPr>
          <w:lang w:val="en-US"/>
        </w:rPr>
        <w:t>Priority actions a</w:t>
      </w:r>
      <w:r>
        <w:rPr>
          <w:lang w:val="en-US"/>
        </w:rPr>
        <w:t xml:space="preserve">nd indicators </w:t>
      </w:r>
      <w:r w:rsidRPr="00BE18C1">
        <w:rPr>
          <w:lang w:val="en-US"/>
        </w:rPr>
        <w:t>for your water-smart FLR intervention</w:t>
      </w:r>
      <w:r w:rsidR="00D56E48">
        <w:rPr>
          <w:lang w:val="en-US"/>
        </w:rPr>
        <w:t>s</w:t>
      </w:r>
      <w:bookmarkEnd w:id="26"/>
    </w:p>
    <w:tbl>
      <w:tblPr>
        <w:tblStyle w:val="PlainTable1"/>
        <w:tblW w:w="14031" w:type="dxa"/>
        <w:tblBorders>
          <w:top w:val="single" w:sz="2" w:space="0" w:color="D5E0E7" w:themeColor="accent2" w:themeTint="66"/>
          <w:left w:val="single" w:sz="2" w:space="0" w:color="D5E0E7" w:themeColor="accent2" w:themeTint="66"/>
          <w:bottom w:val="single" w:sz="2" w:space="0" w:color="D5E0E7" w:themeColor="accent2" w:themeTint="66"/>
          <w:right w:val="single" w:sz="2" w:space="0" w:color="D5E0E7" w:themeColor="accent2" w:themeTint="66"/>
        </w:tblBorders>
        <w:tblLayout w:type="fixed"/>
        <w:tblLook w:val="04A0" w:firstRow="1" w:lastRow="0" w:firstColumn="1" w:lastColumn="0" w:noHBand="0" w:noVBand="1"/>
      </w:tblPr>
      <w:tblGrid>
        <w:gridCol w:w="1273"/>
        <w:gridCol w:w="3189"/>
        <w:gridCol w:w="3190"/>
        <w:gridCol w:w="3189"/>
        <w:gridCol w:w="3190"/>
      </w:tblGrid>
      <w:tr w:rsidR="00F97865" w:rsidRPr="00444A65" w14:paraId="754EB885" w14:textId="3C869934" w:rsidTr="00F97865">
        <w:trPr>
          <w:cnfStyle w:val="100000000000" w:firstRow="1" w:lastRow="0" w:firstColumn="0" w:lastColumn="0" w:oddVBand="0" w:evenVBand="0" w:oddHBand="0" w:evenHBand="0" w:firstRowFirstColumn="0" w:firstRowLastColumn="0" w:lastRowFirstColumn="0" w:lastRowLastColumn="0"/>
          <w:trHeight w:val="597"/>
        </w:trPr>
        <w:tc>
          <w:tcPr>
            <w:cnfStyle w:val="001000000000" w:firstRow="0" w:lastRow="0" w:firstColumn="1" w:lastColumn="0" w:oddVBand="0" w:evenVBand="0" w:oddHBand="0" w:evenHBand="0" w:firstRowFirstColumn="0" w:firstRowLastColumn="0" w:lastRowFirstColumn="0" w:lastRowLastColumn="0"/>
            <w:tcW w:w="1273" w:type="dxa"/>
            <w:shd w:val="clear" w:color="auto" w:fill="476678" w:themeFill="accent3"/>
          </w:tcPr>
          <w:p w14:paraId="41D2D435" w14:textId="56127981" w:rsidR="00F97865" w:rsidRPr="00FA149F" w:rsidRDefault="00F97865">
            <w:pPr>
              <w:pStyle w:val="Tableheading"/>
              <w:rPr>
                <w:b/>
              </w:rPr>
            </w:pPr>
            <w:r w:rsidRPr="00444A65">
              <w:rPr>
                <w:b/>
                <w:bCs/>
              </w:rPr>
              <w:t xml:space="preserve">TASK 4A: </w:t>
            </w:r>
            <w:r w:rsidRPr="00444A65">
              <w:rPr>
                <w:b/>
              </w:rPr>
              <w:t>PRIORITY ACTIONS</w:t>
            </w:r>
          </w:p>
        </w:tc>
        <w:tc>
          <w:tcPr>
            <w:tcW w:w="3189" w:type="dxa"/>
            <w:shd w:val="clear" w:color="auto" w:fill="476678" w:themeFill="accent3"/>
          </w:tcPr>
          <w:p w14:paraId="5023D8AF" w14:textId="4ECB97A9" w:rsidR="00F97865" w:rsidRPr="00FA149F" w:rsidRDefault="00F97865" w:rsidP="3308C9F7">
            <w:pPr>
              <w:pStyle w:val="Tableheading"/>
              <w:cnfStyle w:val="100000000000" w:firstRow="1" w:lastRow="0" w:firstColumn="0" w:lastColumn="0" w:oddVBand="0" w:evenVBand="0" w:oddHBand="0" w:evenHBand="0" w:firstRowFirstColumn="0" w:firstRowLastColumn="0" w:lastRowFirstColumn="0" w:lastRowLastColumn="0"/>
              <w:rPr>
                <w:b/>
                <w:bCs/>
              </w:rPr>
            </w:pPr>
            <w:r w:rsidRPr="3308C9F7">
              <w:rPr>
                <w:b/>
                <w:bCs/>
              </w:rPr>
              <w:t>POLICY MAINSTREAMING OF WATER-SMART FLR</w:t>
            </w:r>
          </w:p>
        </w:tc>
        <w:tc>
          <w:tcPr>
            <w:tcW w:w="3190" w:type="dxa"/>
            <w:shd w:val="clear" w:color="auto" w:fill="476678" w:themeFill="accent3"/>
          </w:tcPr>
          <w:p w14:paraId="0A3C8CD7" w14:textId="09973FEE" w:rsidR="00F97865" w:rsidRPr="00FA149F" w:rsidRDefault="00F97865" w:rsidP="3308C9F7">
            <w:pPr>
              <w:pStyle w:val="Tableheading"/>
              <w:cnfStyle w:val="100000000000" w:firstRow="1" w:lastRow="0" w:firstColumn="0" w:lastColumn="0" w:oddVBand="0" w:evenVBand="0" w:oddHBand="0" w:evenHBand="0" w:firstRowFirstColumn="0" w:firstRowLastColumn="0" w:lastRowFirstColumn="0" w:lastRowLastColumn="0"/>
              <w:rPr>
                <w:b/>
                <w:bCs/>
              </w:rPr>
            </w:pPr>
            <w:r w:rsidRPr="3308C9F7">
              <w:rPr>
                <w:b/>
                <w:bCs/>
              </w:rPr>
              <w:t>CAPACITY DEVELOPMENT IN WATER-SMART FLR</w:t>
            </w:r>
          </w:p>
        </w:tc>
        <w:tc>
          <w:tcPr>
            <w:tcW w:w="3189" w:type="dxa"/>
            <w:shd w:val="clear" w:color="auto" w:fill="476678" w:themeFill="accent3"/>
          </w:tcPr>
          <w:p w14:paraId="4FF3D0B9" w14:textId="595804D5" w:rsidR="00F97865" w:rsidRPr="00FA149F" w:rsidRDefault="00F97865" w:rsidP="3308C9F7">
            <w:pPr>
              <w:pStyle w:val="Tableheading"/>
              <w:cnfStyle w:val="100000000000" w:firstRow="1" w:lastRow="0" w:firstColumn="0" w:lastColumn="0" w:oddVBand="0" w:evenVBand="0" w:oddHBand="0" w:evenHBand="0" w:firstRowFirstColumn="0" w:firstRowLastColumn="0" w:lastRowFirstColumn="0" w:lastRowLastColumn="0"/>
              <w:rPr>
                <w:b/>
                <w:bCs/>
              </w:rPr>
            </w:pPr>
            <w:r w:rsidRPr="3308C9F7">
              <w:rPr>
                <w:b/>
                <w:bCs/>
                <w:sz w:val="19"/>
                <w:szCs w:val="19"/>
              </w:rPr>
              <w:t xml:space="preserve">IMPLEMENTATION </w:t>
            </w:r>
            <w:r w:rsidRPr="3308C9F7">
              <w:rPr>
                <w:b/>
                <w:bCs/>
              </w:rPr>
              <w:t>OF WATER-SMART FLR</w:t>
            </w:r>
          </w:p>
        </w:tc>
        <w:tc>
          <w:tcPr>
            <w:tcW w:w="3190" w:type="dxa"/>
            <w:shd w:val="clear" w:color="auto" w:fill="476678" w:themeFill="accent3"/>
          </w:tcPr>
          <w:p w14:paraId="579B2106" w14:textId="3F652F93" w:rsidR="00F97865" w:rsidRPr="00FA149F" w:rsidRDefault="00F97865">
            <w:pPr>
              <w:pStyle w:val="Tableheading"/>
              <w:cnfStyle w:val="100000000000" w:firstRow="1" w:lastRow="0" w:firstColumn="0" w:lastColumn="0" w:oddVBand="0" w:evenVBand="0" w:oddHBand="0" w:evenHBand="0" w:firstRowFirstColumn="0" w:firstRowLastColumn="0" w:lastRowFirstColumn="0" w:lastRowLastColumn="0"/>
              <w:rPr>
                <w:b/>
              </w:rPr>
            </w:pPr>
            <w:r w:rsidRPr="00444A65">
              <w:rPr>
                <w:b/>
                <w:bCs/>
              </w:rPr>
              <w:t xml:space="preserve">TASK 5A: </w:t>
            </w:r>
            <w:r w:rsidRPr="00444A65">
              <w:rPr>
                <w:b/>
              </w:rPr>
              <w:t>INDICATORS</w:t>
            </w:r>
          </w:p>
        </w:tc>
      </w:tr>
      <w:tr w:rsidR="00F97865" w:rsidRPr="00061396" w14:paraId="629053E5" w14:textId="03D40132" w:rsidTr="00F97865">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1273" w:type="dxa"/>
          </w:tcPr>
          <w:p w14:paraId="6809C23F" w14:textId="77777777" w:rsidR="00F97865" w:rsidRPr="001420DB" w:rsidRDefault="00F97865">
            <w:pPr>
              <w:pStyle w:val="Tablecontent"/>
              <w:rPr>
                <w:rFonts w:ascii="KievitOT-Bold" w:hAnsi="KievitOT-Bold"/>
                <w:iCs w:val="0"/>
              </w:rPr>
            </w:pPr>
            <w:r w:rsidRPr="001420DB">
              <w:rPr>
                <w:rFonts w:ascii="KievitOT-Bold" w:hAnsi="KievitOT-Bold"/>
                <w:iCs w:val="0"/>
              </w:rPr>
              <w:t>Action 1</w:t>
            </w:r>
          </w:p>
        </w:tc>
        <w:tc>
          <w:tcPr>
            <w:tcW w:w="3189" w:type="dxa"/>
          </w:tcPr>
          <w:p w14:paraId="596DD582"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p w14:paraId="65A4C845"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p w14:paraId="7DA3FC6B" w14:textId="55329EFA" w:rsidR="00F97865" w:rsidRPr="00527253" w:rsidRDefault="00F97865" w:rsidP="11000D3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p w14:paraId="519C6195"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p w14:paraId="7E153333"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190" w:type="dxa"/>
          </w:tcPr>
          <w:p w14:paraId="0E5A383F"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189" w:type="dxa"/>
          </w:tcPr>
          <w:p w14:paraId="362C8129"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190" w:type="dxa"/>
          </w:tcPr>
          <w:p w14:paraId="6463C52E"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r>
      <w:tr w:rsidR="00F97865" w:rsidRPr="00061396" w14:paraId="76173001" w14:textId="04F41FFA" w:rsidTr="00F97865">
        <w:trPr>
          <w:trHeight w:val="303"/>
        </w:trPr>
        <w:tc>
          <w:tcPr>
            <w:cnfStyle w:val="001000000000" w:firstRow="0" w:lastRow="0" w:firstColumn="1" w:lastColumn="0" w:oddVBand="0" w:evenVBand="0" w:oddHBand="0" w:evenHBand="0" w:firstRowFirstColumn="0" w:firstRowLastColumn="0" w:lastRowFirstColumn="0" w:lastRowLastColumn="0"/>
            <w:tcW w:w="1273" w:type="dxa"/>
          </w:tcPr>
          <w:p w14:paraId="55EF5E65" w14:textId="77777777" w:rsidR="00F97865" w:rsidRPr="001420DB" w:rsidRDefault="00F97865">
            <w:pPr>
              <w:pStyle w:val="Tablecontent"/>
              <w:rPr>
                <w:rFonts w:ascii="KievitOT-Bold" w:hAnsi="KievitOT-Bold"/>
                <w:iCs w:val="0"/>
              </w:rPr>
            </w:pPr>
            <w:r w:rsidRPr="001420DB">
              <w:rPr>
                <w:rFonts w:ascii="KievitOT-Bold" w:hAnsi="KievitOT-Bold"/>
                <w:iCs w:val="0"/>
              </w:rPr>
              <w:t>Action 2</w:t>
            </w:r>
          </w:p>
        </w:tc>
        <w:tc>
          <w:tcPr>
            <w:tcW w:w="3189" w:type="dxa"/>
          </w:tcPr>
          <w:p w14:paraId="5B05193D"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p w14:paraId="6DA61D1D" w14:textId="5B682F06" w:rsidR="00F97865" w:rsidRPr="00527253" w:rsidRDefault="00F97865" w:rsidP="11000D3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p w14:paraId="152C47DB" w14:textId="054CB2B5" w:rsidR="00F97865" w:rsidRPr="00527253" w:rsidRDefault="00F97865" w:rsidP="11000D3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p w14:paraId="645AC989" w14:textId="08F7615F" w:rsidR="00F97865" w:rsidRPr="00527253" w:rsidRDefault="00F97865" w:rsidP="11000D3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p w14:paraId="5D624F30"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p w14:paraId="1F84C5D9"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190" w:type="dxa"/>
          </w:tcPr>
          <w:p w14:paraId="43A6CE67"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189" w:type="dxa"/>
          </w:tcPr>
          <w:p w14:paraId="71492493"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190" w:type="dxa"/>
          </w:tcPr>
          <w:p w14:paraId="1E0D0F78"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r>
      <w:tr w:rsidR="00F97865" w:rsidRPr="00061396" w14:paraId="0ECC1C2E" w14:textId="56E3A0F6" w:rsidTr="00F97865">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273" w:type="dxa"/>
          </w:tcPr>
          <w:p w14:paraId="72998627" w14:textId="77777777" w:rsidR="00F97865" w:rsidRPr="001420DB" w:rsidRDefault="00F97865">
            <w:pPr>
              <w:pStyle w:val="Tablecontent"/>
              <w:rPr>
                <w:rFonts w:ascii="KievitOT-Bold" w:hAnsi="KievitOT-Bold"/>
                <w:iCs w:val="0"/>
              </w:rPr>
            </w:pPr>
            <w:r w:rsidRPr="001420DB">
              <w:rPr>
                <w:rFonts w:ascii="KievitOT-Bold" w:hAnsi="KievitOT-Bold"/>
                <w:iCs w:val="0"/>
              </w:rPr>
              <w:t>Action 3</w:t>
            </w:r>
          </w:p>
        </w:tc>
        <w:tc>
          <w:tcPr>
            <w:tcW w:w="3189" w:type="dxa"/>
          </w:tcPr>
          <w:p w14:paraId="06BC86AC"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p w14:paraId="09873BBF" w14:textId="249FEE76" w:rsidR="00F97865" w:rsidRPr="00527253" w:rsidRDefault="00F97865" w:rsidP="11000D3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p w14:paraId="709ABE28" w14:textId="0511984E" w:rsidR="00F97865" w:rsidRPr="00527253" w:rsidRDefault="00F97865" w:rsidP="11000D3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p w14:paraId="3FEB45BB" w14:textId="37328117" w:rsidR="00F97865" w:rsidRPr="00527253" w:rsidRDefault="00F97865" w:rsidP="11000D3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p w14:paraId="07A0A2A2"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p w14:paraId="7B7DE8EF"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190" w:type="dxa"/>
          </w:tcPr>
          <w:p w14:paraId="285E01F3"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189" w:type="dxa"/>
          </w:tcPr>
          <w:p w14:paraId="397D9B1F"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190" w:type="dxa"/>
          </w:tcPr>
          <w:p w14:paraId="22B4D7EB"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r>
      <w:tr w:rsidR="00F97865" w:rsidRPr="00061396" w14:paraId="0702A200" w14:textId="2F588729" w:rsidTr="00F97865">
        <w:trPr>
          <w:trHeight w:val="1620"/>
        </w:trPr>
        <w:tc>
          <w:tcPr>
            <w:cnfStyle w:val="001000000000" w:firstRow="0" w:lastRow="0" w:firstColumn="1" w:lastColumn="0" w:oddVBand="0" w:evenVBand="0" w:oddHBand="0" w:evenHBand="0" w:firstRowFirstColumn="0" w:firstRowLastColumn="0" w:lastRowFirstColumn="0" w:lastRowLastColumn="0"/>
            <w:tcW w:w="1273" w:type="dxa"/>
          </w:tcPr>
          <w:p w14:paraId="763B0D55" w14:textId="56FDCD6B" w:rsidR="00F97865" w:rsidRPr="001420DB" w:rsidRDefault="00F97865">
            <w:pPr>
              <w:pStyle w:val="Tablecontent"/>
              <w:rPr>
                <w:rFonts w:ascii="KievitOT-Bold" w:hAnsi="KievitOT-Bold"/>
                <w:iCs w:val="0"/>
              </w:rPr>
            </w:pPr>
            <w:r w:rsidRPr="001420DB">
              <w:rPr>
                <w:rFonts w:ascii="KievitOT-Bold" w:hAnsi="KievitOT-Bold"/>
                <w:iCs w:val="0"/>
              </w:rPr>
              <w:t>Action 4</w:t>
            </w:r>
          </w:p>
        </w:tc>
        <w:tc>
          <w:tcPr>
            <w:tcW w:w="3189" w:type="dxa"/>
          </w:tcPr>
          <w:p w14:paraId="662CB9E5" w14:textId="1EE24A1A" w:rsidR="00F97865" w:rsidRPr="00527253" w:rsidRDefault="00F97865" w:rsidP="11000D3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p w14:paraId="1770A42A" w14:textId="61C0BA34" w:rsidR="00F97865" w:rsidRPr="00527253" w:rsidRDefault="00F97865" w:rsidP="11000D3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p w14:paraId="4AAC8E56" w14:textId="74DEF0EB" w:rsidR="00F97865" w:rsidRPr="00527253" w:rsidRDefault="00F97865" w:rsidP="11000D3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p w14:paraId="2E8490C4"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p w14:paraId="0E2FAB7D"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p w14:paraId="527B7ABA" w14:textId="5093F3A3"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190" w:type="dxa"/>
          </w:tcPr>
          <w:p w14:paraId="66200D5B"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189" w:type="dxa"/>
          </w:tcPr>
          <w:p w14:paraId="76AD4973"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190" w:type="dxa"/>
          </w:tcPr>
          <w:p w14:paraId="70E7C878"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r>
      <w:tr w:rsidR="00F97865" w:rsidRPr="00061396" w14:paraId="1358AA74" w14:textId="77777777" w:rsidTr="00F97865">
        <w:trPr>
          <w:cnfStyle w:val="000000100000" w:firstRow="0" w:lastRow="0" w:firstColumn="0" w:lastColumn="0" w:oddVBand="0" w:evenVBand="0" w:oddHBand="1" w:evenHBand="0" w:firstRowFirstColumn="0" w:firstRowLastColumn="0" w:lastRowFirstColumn="0" w:lastRowLastColumn="0"/>
          <w:trHeight w:val="1620"/>
        </w:trPr>
        <w:tc>
          <w:tcPr>
            <w:cnfStyle w:val="001000000000" w:firstRow="0" w:lastRow="0" w:firstColumn="1" w:lastColumn="0" w:oddVBand="0" w:evenVBand="0" w:oddHBand="0" w:evenHBand="0" w:firstRowFirstColumn="0" w:firstRowLastColumn="0" w:lastRowFirstColumn="0" w:lastRowLastColumn="0"/>
            <w:tcW w:w="1273" w:type="dxa"/>
          </w:tcPr>
          <w:p w14:paraId="0E90E167" w14:textId="120423B4" w:rsidR="00F97865" w:rsidRPr="001420DB" w:rsidRDefault="00F97865">
            <w:pPr>
              <w:pStyle w:val="Tablecontent"/>
              <w:rPr>
                <w:rFonts w:ascii="KievitOT-Bold" w:hAnsi="KievitOT-Bold"/>
                <w:iCs w:val="0"/>
              </w:rPr>
            </w:pPr>
            <w:r>
              <w:rPr>
                <w:rFonts w:ascii="KievitOT-Bold" w:hAnsi="KievitOT-Bold"/>
                <w:iCs w:val="0"/>
              </w:rPr>
              <w:t>Action 5</w:t>
            </w:r>
          </w:p>
        </w:tc>
        <w:tc>
          <w:tcPr>
            <w:tcW w:w="3189" w:type="dxa"/>
          </w:tcPr>
          <w:p w14:paraId="6723ED27" w14:textId="77777777" w:rsidR="00F97865" w:rsidRPr="00527253" w:rsidRDefault="00F97865" w:rsidP="11000D3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tc>
        <w:tc>
          <w:tcPr>
            <w:tcW w:w="3190" w:type="dxa"/>
          </w:tcPr>
          <w:p w14:paraId="684DEEF8"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189" w:type="dxa"/>
          </w:tcPr>
          <w:p w14:paraId="10D59F53"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190" w:type="dxa"/>
          </w:tcPr>
          <w:p w14:paraId="6E4DF6F6"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r>
      <w:tr w:rsidR="00F97865" w:rsidRPr="00061396" w14:paraId="347E4EB1" w14:textId="77777777" w:rsidTr="00F97865">
        <w:trPr>
          <w:trHeight w:val="1620"/>
        </w:trPr>
        <w:tc>
          <w:tcPr>
            <w:cnfStyle w:val="001000000000" w:firstRow="0" w:lastRow="0" w:firstColumn="1" w:lastColumn="0" w:oddVBand="0" w:evenVBand="0" w:oddHBand="0" w:evenHBand="0" w:firstRowFirstColumn="0" w:firstRowLastColumn="0" w:lastRowFirstColumn="0" w:lastRowLastColumn="0"/>
            <w:tcW w:w="1273" w:type="dxa"/>
          </w:tcPr>
          <w:p w14:paraId="544155E1" w14:textId="036091B8" w:rsidR="00F97865" w:rsidRPr="001420DB" w:rsidRDefault="00F97865">
            <w:pPr>
              <w:pStyle w:val="Tablecontent"/>
              <w:rPr>
                <w:rFonts w:ascii="KievitOT-Bold" w:hAnsi="KievitOT-Bold"/>
                <w:iCs w:val="0"/>
              </w:rPr>
            </w:pPr>
            <w:r>
              <w:rPr>
                <w:rFonts w:ascii="KievitOT-Bold" w:hAnsi="KievitOT-Bold"/>
                <w:iCs w:val="0"/>
              </w:rPr>
              <w:t>Action 6</w:t>
            </w:r>
          </w:p>
        </w:tc>
        <w:tc>
          <w:tcPr>
            <w:tcW w:w="3189" w:type="dxa"/>
          </w:tcPr>
          <w:p w14:paraId="698883A9" w14:textId="77777777" w:rsidR="00F97865" w:rsidRPr="00527253" w:rsidRDefault="00F97865" w:rsidP="11000D3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tc>
        <w:tc>
          <w:tcPr>
            <w:tcW w:w="3190" w:type="dxa"/>
          </w:tcPr>
          <w:p w14:paraId="352FCBF4"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189" w:type="dxa"/>
          </w:tcPr>
          <w:p w14:paraId="05B01627"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190" w:type="dxa"/>
          </w:tcPr>
          <w:p w14:paraId="4F4E86B9"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r>
      <w:tr w:rsidR="00F97865" w:rsidRPr="00061396" w14:paraId="5D1CF61F" w14:textId="77777777" w:rsidTr="00F97865">
        <w:trPr>
          <w:cnfStyle w:val="000000100000" w:firstRow="0" w:lastRow="0" w:firstColumn="0" w:lastColumn="0" w:oddVBand="0" w:evenVBand="0" w:oddHBand="1" w:evenHBand="0" w:firstRowFirstColumn="0" w:firstRowLastColumn="0" w:lastRowFirstColumn="0" w:lastRowLastColumn="0"/>
          <w:trHeight w:val="1620"/>
        </w:trPr>
        <w:tc>
          <w:tcPr>
            <w:cnfStyle w:val="001000000000" w:firstRow="0" w:lastRow="0" w:firstColumn="1" w:lastColumn="0" w:oddVBand="0" w:evenVBand="0" w:oddHBand="0" w:evenHBand="0" w:firstRowFirstColumn="0" w:firstRowLastColumn="0" w:lastRowFirstColumn="0" w:lastRowLastColumn="0"/>
            <w:tcW w:w="1273" w:type="dxa"/>
          </w:tcPr>
          <w:p w14:paraId="7D696735" w14:textId="4A29EFDA" w:rsidR="00F97865" w:rsidRPr="001420DB" w:rsidRDefault="00F97865">
            <w:pPr>
              <w:pStyle w:val="Tablecontent"/>
              <w:rPr>
                <w:rFonts w:ascii="KievitOT-Bold" w:hAnsi="KievitOT-Bold"/>
                <w:iCs w:val="0"/>
              </w:rPr>
            </w:pPr>
            <w:r>
              <w:rPr>
                <w:rFonts w:ascii="KievitOT-Bold" w:hAnsi="KievitOT-Bold"/>
                <w:iCs w:val="0"/>
              </w:rPr>
              <w:t>Action 7</w:t>
            </w:r>
          </w:p>
        </w:tc>
        <w:tc>
          <w:tcPr>
            <w:tcW w:w="3189" w:type="dxa"/>
          </w:tcPr>
          <w:p w14:paraId="4FA9649F" w14:textId="77777777" w:rsidR="00F97865" w:rsidRPr="00527253" w:rsidRDefault="00F97865" w:rsidP="11000D37">
            <w:pPr>
              <w:pStyle w:val="Tablecontent"/>
              <w:cnfStyle w:val="000000100000" w:firstRow="0" w:lastRow="0" w:firstColumn="0" w:lastColumn="0" w:oddVBand="0" w:evenVBand="0" w:oddHBand="1" w:evenHBand="0" w:firstRowFirstColumn="0" w:firstRowLastColumn="0" w:lastRowFirstColumn="0" w:lastRowLastColumn="0"/>
              <w:rPr>
                <w:rFonts w:cstheme="minorBidi"/>
                <w:iCs w:val="0"/>
              </w:rPr>
            </w:pPr>
          </w:p>
        </w:tc>
        <w:tc>
          <w:tcPr>
            <w:tcW w:w="3190" w:type="dxa"/>
          </w:tcPr>
          <w:p w14:paraId="30861815"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189" w:type="dxa"/>
          </w:tcPr>
          <w:p w14:paraId="23569BD2"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c>
          <w:tcPr>
            <w:tcW w:w="3190" w:type="dxa"/>
          </w:tcPr>
          <w:p w14:paraId="4CA497FD" w14:textId="77777777" w:rsidR="00F97865" w:rsidRPr="00527253" w:rsidRDefault="00F97865">
            <w:pPr>
              <w:pStyle w:val="Tablecontent"/>
              <w:cnfStyle w:val="000000100000" w:firstRow="0" w:lastRow="0" w:firstColumn="0" w:lastColumn="0" w:oddVBand="0" w:evenVBand="0" w:oddHBand="1" w:evenHBand="0" w:firstRowFirstColumn="0" w:firstRowLastColumn="0" w:lastRowFirstColumn="0" w:lastRowLastColumn="0"/>
              <w:rPr>
                <w:rFonts w:cstheme="minorHAnsi"/>
                <w:iCs w:val="0"/>
              </w:rPr>
            </w:pPr>
          </w:p>
        </w:tc>
      </w:tr>
      <w:tr w:rsidR="00F97865" w:rsidRPr="00061396" w14:paraId="1F584B38" w14:textId="77777777" w:rsidTr="00F97865">
        <w:trPr>
          <w:trHeight w:val="1620"/>
        </w:trPr>
        <w:tc>
          <w:tcPr>
            <w:cnfStyle w:val="001000000000" w:firstRow="0" w:lastRow="0" w:firstColumn="1" w:lastColumn="0" w:oddVBand="0" w:evenVBand="0" w:oddHBand="0" w:evenHBand="0" w:firstRowFirstColumn="0" w:firstRowLastColumn="0" w:lastRowFirstColumn="0" w:lastRowLastColumn="0"/>
            <w:tcW w:w="1273" w:type="dxa"/>
          </w:tcPr>
          <w:p w14:paraId="6E843F69" w14:textId="754EA137" w:rsidR="00F97865" w:rsidRPr="001420DB" w:rsidRDefault="00F97865">
            <w:pPr>
              <w:pStyle w:val="Tablecontent"/>
              <w:rPr>
                <w:rFonts w:ascii="KievitOT-Bold" w:hAnsi="KievitOT-Bold"/>
                <w:iCs w:val="0"/>
              </w:rPr>
            </w:pPr>
            <w:r>
              <w:rPr>
                <w:rFonts w:ascii="KievitOT-Bold" w:hAnsi="KievitOT-Bold"/>
                <w:iCs w:val="0"/>
              </w:rPr>
              <w:t>Action 8</w:t>
            </w:r>
          </w:p>
        </w:tc>
        <w:tc>
          <w:tcPr>
            <w:tcW w:w="3189" w:type="dxa"/>
          </w:tcPr>
          <w:p w14:paraId="62819980" w14:textId="77777777" w:rsidR="00F97865" w:rsidRPr="00527253" w:rsidRDefault="00F97865" w:rsidP="11000D37">
            <w:pPr>
              <w:pStyle w:val="Tablecontent"/>
              <w:cnfStyle w:val="000000000000" w:firstRow="0" w:lastRow="0" w:firstColumn="0" w:lastColumn="0" w:oddVBand="0" w:evenVBand="0" w:oddHBand="0" w:evenHBand="0" w:firstRowFirstColumn="0" w:firstRowLastColumn="0" w:lastRowFirstColumn="0" w:lastRowLastColumn="0"/>
              <w:rPr>
                <w:rFonts w:cstheme="minorBidi"/>
                <w:iCs w:val="0"/>
              </w:rPr>
            </w:pPr>
          </w:p>
        </w:tc>
        <w:tc>
          <w:tcPr>
            <w:tcW w:w="3190" w:type="dxa"/>
          </w:tcPr>
          <w:p w14:paraId="20EAB52B"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189" w:type="dxa"/>
          </w:tcPr>
          <w:p w14:paraId="6734FB26"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c>
          <w:tcPr>
            <w:tcW w:w="3190" w:type="dxa"/>
          </w:tcPr>
          <w:p w14:paraId="7693DA69" w14:textId="77777777" w:rsidR="00F97865" w:rsidRPr="00527253" w:rsidRDefault="00F97865">
            <w:pPr>
              <w:pStyle w:val="Tablecontent"/>
              <w:cnfStyle w:val="000000000000" w:firstRow="0" w:lastRow="0" w:firstColumn="0" w:lastColumn="0" w:oddVBand="0" w:evenVBand="0" w:oddHBand="0" w:evenHBand="0" w:firstRowFirstColumn="0" w:firstRowLastColumn="0" w:lastRowFirstColumn="0" w:lastRowLastColumn="0"/>
              <w:rPr>
                <w:rFonts w:cstheme="minorHAnsi"/>
                <w:iCs w:val="0"/>
              </w:rPr>
            </w:pPr>
          </w:p>
        </w:tc>
      </w:tr>
    </w:tbl>
    <w:p w14:paraId="14D28EF1" w14:textId="77777777" w:rsidR="006C4AE8" w:rsidRDefault="006C4AE8" w:rsidP="008557CF">
      <w:pPr>
        <w:pStyle w:val="Heading2"/>
      </w:pPr>
      <w:bookmarkStart w:id="27" w:name="_Toc213759425"/>
      <w:bookmarkStart w:id="28" w:name="_Toc159342196"/>
      <w:r>
        <w:lastRenderedPageBreak/>
        <w:t>Module 5: Identify indicators for monitoring and evaluation</w:t>
      </w:r>
      <w:bookmarkEnd w:id="27"/>
    </w:p>
    <w:p w14:paraId="50965D02" w14:textId="5AE8181F" w:rsidR="000F73C7" w:rsidRPr="000F73C7" w:rsidRDefault="00695C6E" w:rsidP="000366F3">
      <w:pPr>
        <w:pStyle w:val="Heading3"/>
      </w:pPr>
      <w:bookmarkStart w:id="29" w:name="_Toc213759426"/>
      <w:r w:rsidRPr="00527253">
        <w:t>Task 5a</w:t>
      </w:r>
      <w:r w:rsidR="000366F3" w:rsidRPr="00527253">
        <w:t xml:space="preserve">. </w:t>
      </w:r>
      <w:bookmarkEnd w:id="28"/>
      <w:bookmarkEnd w:id="29"/>
      <w:r w:rsidR="00C11231">
        <w:t>Map relevant indicators for water-smart FLR</w:t>
      </w:r>
    </w:p>
    <w:p w14:paraId="4B20341F" w14:textId="16FB793E" w:rsidR="002A7B9C" w:rsidRPr="00061396" w:rsidRDefault="000366F3" w:rsidP="000366F3">
      <w:pPr>
        <w:pStyle w:val="BodyText"/>
        <w:rPr>
          <w:lang w:val="en-GB"/>
        </w:rPr>
      </w:pPr>
      <w:r w:rsidRPr="11EEC9C0">
        <w:rPr>
          <w:lang w:val="en-GB"/>
        </w:rPr>
        <w:t>Based on Task 4a, identify measurable indicators for your priority actions related to policy mainstreaming, capacity development, and/or implementation using one or several of the M&amp;E tools and approache</w:t>
      </w:r>
      <w:r w:rsidR="2B961230" w:rsidRPr="11EEC9C0">
        <w:rPr>
          <w:lang w:val="en-GB"/>
        </w:rPr>
        <w:t>s</w:t>
      </w:r>
      <w:r w:rsidRPr="11EEC9C0">
        <w:rPr>
          <w:lang w:val="en-GB"/>
        </w:rPr>
        <w:t>.</w:t>
      </w:r>
    </w:p>
    <w:p w14:paraId="3AD41441" w14:textId="47DA7D1C" w:rsidR="00F4066A" w:rsidRDefault="00F4066A" w:rsidP="11EEC9C0">
      <w:pPr>
        <w:spacing w:line="276" w:lineRule="auto"/>
        <w:rPr>
          <w:lang w:val="en-GB"/>
        </w:rPr>
      </w:pPr>
    </w:p>
    <w:p w14:paraId="7C714DF9" w14:textId="3176B979" w:rsidR="002A7B9C" w:rsidRDefault="002A7B9C" w:rsidP="11EEC9C0">
      <w:pPr>
        <w:spacing w:line="276" w:lineRule="auto"/>
        <w:rPr>
          <w:lang w:val="en-GB"/>
        </w:rPr>
      </w:pPr>
      <w:r>
        <w:rPr>
          <w:lang w:val="en-GB"/>
        </w:rPr>
        <w:t xml:space="preserve">Identify responsible entities to implement the actions. </w:t>
      </w:r>
    </w:p>
    <w:p w14:paraId="54660E63" w14:textId="77777777" w:rsidR="002A7B9C" w:rsidRDefault="002A7B9C" w:rsidP="11EEC9C0">
      <w:pPr>
        <w:spacing w:line="276" w:lineRule="auto"/>
        <w:rPr>
          <w:lang w:val="en-GB"/>
        </w:rPr>
      </w:pPr>
    </w:p>
    <w:p w14:paraId="56FFB9EF" w14:textId="64F4249D" w:rsidR="006C4AE8" w:rsidRDefault="000B01AD" w:rsidP="00730FD8">
      <w:pPr>
        <w:pStyle w:val="BodyText"/>
        <w:rPr>
          <w:lang w:val="en-GB"/>
        </w:rPr>
      </w:pPr>
      <w:r>
        <w:rPr>
          <w:lang w:val="en-GB"/>
        </w:rPr>
        <w:t>G</w:t>
      </w:r>
      <w:r w:rsidR="00F4066A" w:rsidRPr="11EEC9C0">
        <w:rPr>
          <w:lang w:val="en-GB"/>
        </w:rPr>
        <w:t xml:space="preserve">o back to "Table </w:t>
      </w:r>
      <w:r w:rsidR="00D56E48">
        <w:rPr>
          <w:lang w:val="en-GB"/>
        </w:rPr>
        <w:t>6</w:t>
      </w:r>
      <w:r w:rsidR="00F4066A" w:rsidRPr="11EEC9C0">
        <w:rPr>
          <w:lang w:val="en-GB"/>
        </w:rPr>
        <w:t xml:space="preserve">. </w:t>
      </w:r>
      <w:r w:rsidR="00D56E48">
        <w:rPr>
          <w:lang w:val="en-GB"/>
        </w:rPr>
        <w:t>Priority actions and indicators for your water-smart FLR interventions</w:t>
      </w:r>
      <w:r w:rsidR="00F4066A" w:rsidRPr="11EEC9C0">
        <w:rPr>
          <w:lang w:val="en-GB"/>
        </w:rPr>
        <w:t>", that you used for Task 4a above and fill in the column</w:t>
      </w:r>
      <w:r w:rsidR="008557CF">
        <w:rPr>
          <w:lang w:val="en-GB"/>
        </w:rPr>
        <w:t>s</w:t>
      </w:r>
      <w:r w:rsidR="00F4066A" w:rsidRPr="11EEC9C0">
        <w:rPr>
          <w:lang w:val="en-GB"/>
        </w:rPr>
        <w:t xml:space="preserve"> to the right for Task 5</w:t>
      </w:r>
      <w:r w:rsidR="000366F3" w:rsidRPr="11EEC9C0">
        <w:rPr>
          <w:lang w:val="en-GB"/>
        </w:rPr>
        <w:t>a</w:t>
      </w:r>
      <w:r w:rsidR="00F4066A" w:rsidRPr="11EEC9C0">
        <w:rPr>
          <w:lang w:val="en-GB"/>
        </w:rPr>
        <w:t>.</w:t>
      </w:r>
    </w:p>
    <w:p w14:paraId="5F484DBE" w14:textId="77777777" w:rsidR="006C4AE8" w:rsidRDefault="006C4AE8" w:rsidP="00730FD8">
      <w:pPr>
        <w:pStyle w:val="BodyText"/>
        <w:rPr>
          <w:lang w:val="en-GB"/>
        </w:rPr>
      </w:pPr>
    </w:p>
    <w:p w14:paraId="3EEBCF9B" w14:textId="77777777" w:rsidR="006C4AE8" w:rsidRDefault="006C4AE8" w:rsidP="00730FD8">
      <w:pPr>
        <w:pStyle w:val="BodyText"/>
        <w:rPr>
          <w:lang w:val="en-GB"/>
        </w:rPr>
      </w:pPr>
    </w:p>
    <w:p w14:paraId="4DBACF0C" w14:textId="77777777" w:rsidR="008557CF" w:rsidRDefault="008557CF">
      <w:pPr>
        <w:spacing w:after="160"/>
        <w:rPr>
          <w:rFonts w:ascii="KievitOT-Bold" w:eastAsiaTheme="minorEastAsia" w:hAnsi="KievitOT-Bold" w:cs="KievitOT-Bold"/>
          <w:b/>
          <w:bCs/>
          <w:color w:val="003865"/>
          <w:sz w:val="32"/>
          <w:szCs w:val="32"/>
          <w:lang w:val="en-GB" w:eastAsia="en-US"/>
        </w:rPr>
      </w:pPr>
      <w:r w:rsidRPr="001420DB">
        <w:rPr>
          <w:lang w:val="en-GB"/>
        </w:rPr>
        <w:br w:type="page"/>
      </w:r>
    </w:p>
    <w:p w14:paraId="4F1D1CA5" w14:textId="1D7C89AF" w:rsidR="006C4AE8" w:rsidRDefault="006C4AE8" w:rsidP="008557CF">
      <w:pPr>
        <w:pStyle w:val="Heading2"/>
      </w:pPr>
      <w:bookmarkStart w:id="30" w:name="_Toc213759427"/>
      <w:r>
        <w:lastRenderedPageBreak/>
        <w:t>Module 6: Develop the W-FLR Roadmap</w:t>
      </w:r>
      <w:bookmarkEnd w:id="30"/>
    </w:p>
    <w:p w14:paraId="1A4430D7" w14:textId="21A1EA4B" w:rsidR="00CE7CFC" w:rsidRPr="006A2753" w:rsidRDefault="00CE7CFC" w:rsidP="00CE7CFC">
      <w:pPr>
        <w:pStyle w:val="Heading3"/>
      </w:pPr>
      <w:bookmarkStart w:id="31" w:name="_Toc159342197"/>
      <w:bookmarkStart w:id="32" w:name="_Toc213759428"/>
      <w:r w:rsidRPr="00527253">
        <w:t>Task 6a</w:t>
      </w:r>
      <w:r w:rsidR="00C11231">
        <w:t>.</w:t>
      </w:r>
      <w:r w:rsidRPr="00527253">
        <w:t xml:space="preserve"> Summari</w:t>
      </w:r>
      <w:r w:rsidR="00C11231">
        <w:t>z</w:t>
      </w:r>
      <w:r w:rsidRPr="00527253">
        <w:t xml:space="preserve">e the results from </w:t>
      </w:r>
      <w:r w:rsidR="00C11231">
        <w:t>modules 1-5</w:t>
      </w:r>
      <w:r w:rsidRPr="00527253">
        <w:t xml:space="preserve"> in a </w:t>
      </w:r>
      <w:bookmarkEnd w:id="31"/>
      <w:r w:rsidR="008557CF">
        <w:t>Roadmap</w:t>
      </w:r>
      <w:bookmarkEnd w:id="32"/>
    </w:p>
    <w:p w14:paraId="45126865" w14:textId="77777777" w:rsidR="00CE7CFC" w:rsidRPr="006A2753" w:rsidRDefault="00CE7CFC" w:rsidP="00CE7CFC">
      <w:pPr>
        <w:spacing w:line="276" w:lineRule="auto"/>
        <w:rPr>
          <w:rFonts w:ascii="Times New Roman" w:hAnsi="Times New Roman"/>
          <w:b/>
          <w:bCs/>
          <w:lang w:val="en-GB"/>
        </w:rPr>
      </w:pPr>
    </w:p>
    <w:p w14:paraId="6E3BBEAF" w14:textId="0B60F839" w:rsidR="00CE7CFC" w:rsidRDefault="00CE7CFC" w:rsidP="00CE7CFC">
      <w:pPr>
        <w:pStyle w:val="BodyText"/>
        <w:rPr>
          <w:lang w:val="en-GB"/>
        </w:rPr>
      </w:pPr>
      <w:r w:rsidRPr="3308C9F7">
        <w:rPr>
          <w:lang w:val="en-GB"/>
        </w:rPr>
        <w:t xml:space="preserve">The </w:t>
      </w:r>
      <w:r w:rsidR="00C11231">
        <w:rPr>
          <w:lang w:val="en-GB"/>
        </w:rPr>
        <w:t>W-</w:t>
      </w:r>
      <w:r w:rsidRPr="3308C9F7">
        <w:rPr>
          <w:lang w:val="en-GB"/>
        </w:rPr>
        <w:t xml:space="preserve">FLR </w:t>
      </w:r>
      <w:r w:rsidR="008557CF">
        <w:rPr>
          <w:lang w:val="en-GB"/>
        </w:rPr>
        <w:t>Roadmap</w:t>
      </w:r>
      <w:r w:rsidRPr="3308C9F7">
        <w:rPr>
          <w:lang w:val="en-GB"/>
        </w:rPr>
        <w:t xml:space="preserve"> will have the following headings: </w:t>
      </w:r>
    </w:p>
    <w:p w14:paraId="050F312B" w14:textId="77777777" w:rsidR="00CE7CFC" w:rsidRPr="00410396" w:rsidRDefault="00CE7CFC" w:rsidP="00CE7CFC">
      <w:pPr>
        <w:spacing w:line="276" w:lineRule="auto"/>
        <w:rPr>
          <w:rFonts w:ascii="KievitOT-Bold" w:hAnsi="KievitOT-Bold"/>
          <w:lang w:val="en-GB"/>
        </w:rPr>
      </w:pPr>
    </w:p>
    <w:p w14:paraId="0A24B68C" w14:textId="29F3D3D0" w:rsidR="008557CF" w:rsidRPr="001420DB" w:rsidRDefault="008557CF" w:rsidP="008557CF">
      <w:pPr>
        <w:pStyle w:val="BodyText"/>
        <w:rPr>
          <w:rFonts w:ascii="KievitOT-Bold" w:hAnsi="KievitOT-Bold"/>
          <w:b/>
          <w:bCs/>
          <w:color w:val="003865" w:themeColor="text1"/>
          <w:lang w:val="en-GB"/>
        </w:rPr>
      </w:pPr>
      <w:r w:rsidRPr="001420DB">
        <w:rPr>
          <w:rFonts w:ascii="KievitOT-Bold" w:hAnsi="KievitOT-Bold"/>
          <w:b/>
          <w:bCs/>
          <w:color w:val="003865" w:themeColor="text1"/>
          <w:lang w:val="en-GB"/>
        </w:rPr>
        <w:t>1. Introduction to the W-FLR area in focus</w:t>
      </w:r>
    </w:p>
    <w:p w14:paraId="3D7BDE9E" w14:textId="77777777" w:rsidR="008557CF" w:rsidRPr="001420DB" w:rsidRDefault="008557CF" w:rsidP="008557CF">
      <w:pPr>
        <w:pStyle w:val="Tablecontent"/>
        <w:rPr>
          <w:rFonts w:ascii="KievitOT-Bold" w:hAnsi="KievitOT-Bold" w:cstheme="minorHAnsi"/>
          <w:b/>
          <w:bCs/>
          <w:iCs w:val="0"/>
          <w:color w:val="003865" w:themeColor="text1"/>
        </w:rPr>
      </w:pPr>
    </w:p>
    <w:p w14:paraId="58D9DAC1" w14:textId="0A11A836" w:rsidR="008557CF" w:rsidRPr="001420DB" w:rsidRDefault="008557CF" w:rsidP="008557CF">
      <w:pPr>
        <w:pStyle w:val="BodyText"/>
        <w:rPr>
          <w:rFonts w:ascii="KievitOT-Bold" w:hAnsi="KievitOT-Bold"/>
          <w:b/>
          <w:bCs/>
          <w:color w:val="003865" w:themeColor="text1"/>
          <w:lang w:val="en-GB"/>
        </w:rPr>
      </w:pPr>
      <w:r w:rsidRPr="001420DB">
        <w:rPr>
          <w:rFonts w:ascii="KievitOT-Bold" w:hAnsi="KievitOT-Bold"/>
          <w:b/>
          <w:bCs/>
          <w:color w:val="003865" w:themeColor="text1"/>
          <w:lang w:val="en-GB"/>
        </w:rPr>
        <w:t>2.  Water-related ecosystem services to consider and as well as their current integration into policy and practice</w:t>
      </w:r>
    </w:p>
    <w:p w14:paraId="38AA00F2" w14:textId="77777777" w:rsidR="008557CF" w:rsidRPr="001420DB" w:rsidRDefault="008557CF" w:rsidP="008557CF">
      <w:pPr>
        <w:pStyle w:val="Tablecontent"/>
        <w:rPr>
          <w:rFonts w:ascii="KievitOT-Bold" w:hAnsi="KievitOT-Bold" w:cstheme="minorHAnsi"/>
          <w:b/>
          <w:bCs/>
          <w:iCs w:val="0"/>
          <w:color w:val="003865" w:themeColor="text1"/>
        </w:rPr>
      </w:pPr>
    </w:p>
    <w:p w14:paraId="39C2BD0D" w14:textId="4E6ECADE" w:rsidR="008557CF" w:rsidRPr="001420DB" w:rsidRDefault="008557CF" w:rsidP="008557CF">
      <w:pPr>
        <w:pStyle w:val="BodyText"/>
        <w:rPr>
          <w:rFonts w:ascii="KievitOT-Bold" w:hAnsi="KievitOT-Bold" w:cstheme="minorHAnsi"/>
          <w:b/>
          <w:bCs/>
          <w:color w:val="003865" w:themeColor="text1"/>
          <w:lang w:val="en-GB"/>
        </w:rPr>
      </w:pPr>
      <w:r w:rsidRPr="001420DB">
        <w:rPr>
          <w:rFonts w:ascii="KievitOT-Bold" w:hAnsi="KievitOT-Bold"/>
          <w:b/>
          <w:bCs/>
          <w:color w:val="003865" w:themeColor="text1"/>
          <w:lang w:val="en-GB"/>
        </w:rPr>
        <w:t>3. Entry points for how water-related ecosystem services can be integrated into relevant policies and plans</w:t>
      </w:r>
    </w:p>
    <w:p w14:paraId="7EDB788E" w14:textId="77777777" w:rsidR="008557CF" w:rsidRPr="001420DB" w:rsidRDefault="008557CF" w:rsidP="008557CF">
      <w:pPr>
        <w:pStyle w:val="Tablecontent"/>
        <w:rPr>
          <w:rFonts w:ascii="KievitOT-Bold" w:hAnsi="KievitOT-Bold" w:cstheme="minorHAnsi"/>
          <w:b/>
          <w:bCs/>
          <w:iCs w:val="0"/>
          <w:color w:val="003865" w:themeColor="text1"/>
        </w:rPr>
      </w:pPr>
    </w:p>
    <w:p w14:paraId="00EDE006" w14:textId="7FEC5E8A" w:rsidR="008557CF" w:rsidRPr="001420DB" w:rsidRDefault="008557CF" w:rsidP="008557CF">
      <w:pPr>
        <w:pStyle w:val="BodyText"/>
        <w:rPr>
          <w:rFonts w:ascii="KievitOT-Bold" w:hAnsi="KievitOT-Bold"/>
          <w:b/>
          <w:bCs/>
          <w:color w:val="003865" w:themeColor="text1"/>
          <w:lang w:val="en-GB"/>
        </w:rPr>
      </w:pPr>
      <w:r w:rsidRPr="001420DB">
        <w:rPr>
          <w:rFonts w:ascii="KievitOT-Bold" w:hAnsi="KievitOT-Bold"/>
          <w:b/>
          <w:bCs/>
          <w:color w:val="003865" w:themeColor="text1"/>
          <w:lang w:val="en-GB"/>
        </w:rPr>
        <w:t>4. Key sectors and stakeholders to involve and influence</w:t>
      </w:r>
    </w:p>
    <w:p w14:paraId="40B7FFA6" w14:textId="77777777" w:rsidR="008557CF" w:rsidRPr="001420DB" w:rsidRDefault="008557CF" w:rsidP="008557CF">
      <w:pPr>
        <w:pStyle w:val="Tablecontent"/>
        <w:rPr>
          <w:rFonts w:ascii="KievitOT-Bold" w:hAnsi="KievitOT-Bold" w:cstheme="minorHAnsi"/>
          <w:b/>
          <w:bCs/>
          <w:iCs w:val="0"/>
          <w:color w:val="003865" w:themeColor="text1"/>
        </w:rPr>
      </w:pPr>
    </w:p>
    <w:p w14:paraId="7BF1BC7E" w14:textId="1B5A7F2F" w:rsidR="008557CF" w:rsidRPr="001420DB" w:rsidRDefault="008557CF" w:rsidP="008557CF">
      <w:pPr>
        <w:pStyle w:val="BodyText"/>
        <w:rPr>
          <w:rFonts w:ascii="KievitOT-Bold" w:hAnsi="KievitOT-Bold"/>
          <w:b/>
          <w:bCs/>
          <w:color w:val="003865" w:themeColor="text1"/>
          <w:lang w:val="en-GB"/>
        </w:rPr>
      </w:pPr>
      <w:r w:rsidRPr="001420DB">
        <w:rPr>
          <w:rFonts w:ascii="KievitOT-Bold" w:hAnsi="KievitOT-Bold"/>
          <w:b/>
          <w:bCs/>
          <w:color w:val="003865" w:themeColor="text1"/>
          <w:lang w:val="en-GB"/>
        </w:rPr>
        <w:t>5. W-FLR Roadmap, priority actions and indicators related to policy mainstreaming, capacity development and implementation</w:t>
      </w:r>
    </w:p>
    <w:p w14:paraId="4C42022E" w14:textId="77777777" w:rsidR="008557CF" w:rsidRPr="001420DB" w:rsidRDefault="008557CF" w:rsidP="008557CF">
      <w:pPr>
        <w:pStyle w:val="BodyText"/>
        <w:rPr>
          <w:rFonts w:ascii="KievitOT-Bold" w:hAnsi="KievitOT-Bold"/>
          <w:b/>
          <w:bCs/>
          <w:color w:val="003865" w:themeColor="text1"/>
          <w:lang w:val="en-GB"/>
        </w:rPr>
      </w:pPr>
    </w:p>
    <w:p w14:paraId="03D93852" w14:textId="305F1F56" w:rsidR="008557CF" w:rsidRPr="001420DB" w:rsidRDefault="008557CF" w:rsidP="008557CF">
      <w:pPr>
        <w:pStyle w:val="BodyText"/>
        <w:rPr>
          <w:rFonts w:ascii="KievitOT-Bold" w:hAnsi="KievitOT-Bold"/>
          <w:b/>
          <w:bCs/>
          <w:color w:val="003865" w:themeColor="text1"/>
          <w:lang w:val="en-GB"/>
        </w:rPr>
      </w:pPr>
      <w:r w:rsidRPr="001420DB">
        <w:rPr>
          <w:rFonts w:ascii="KievitOT-Bold" w:hAnsi="KievitOT-Bold"/>
          <w:b/>
          <w:bCs/>
          <w:color w:val="003865" w:themeColor="text1"/>
          <w:lang w:val="en-GB"/>
        </w:rPr>
        <w:t>6. Summary of the system readiness for W-FLR</w:t>
      </w:r>
    </w:p>
    <w:p w14:paraId="3F524FB8" w14:textId="77777777" w:rsidR="008557CF" w:rsidRDefault="008557CF" w:rsidP="008557CF">
      <w:pPr>
        <w:pStyle w:val="BodyText"/>
        <w:rPr>
          <w:rFonts w:ascii="KievitOT-Bold" w:hAnsi="KievitOT-Bold"/>
          <w:b/>
          <w:lang w:val="en-GB"/>
        </w:rPr>
      </w:pPr>
    </w:p>
    <w:p w14:paraId="53C92CF2" w14:textId="77777777" w:rsidR="008557CF" w:rsidRPr="008557CF" w:rsidRDefault="008557CF" w:rsidP="008557CF">
      <w:pPr>
        <w:rPr>
          <w:b/>
          <w:color w:val="003865" w:themeColor="text1"/>
          <w:lang w:val="en-GB"/>
        </w:rPr>
      </w:pPr>
    </w:p>
    <w:p w14:paraId="67CE175A" w14:textId="51B28670" w:rsidR="008557CF" w:rsidRPr="002A7B9C" w:rsidRDefault="008557CF" w:rsidP="008557CF">
      <w:pPr>
        <w:rPr>
          <w:bCs/>
          <w:lang w:val="en-GB"/>
        </w:rPr>
      </w:pPr>
      <w:r w:rsidRPr="002A7B9C">
        <w:rPr>
          <w:bCs/>
          <w:lang w:val="en-GB"/>
        </w:rPr>
        <w:t xml:space="preserve">Circulate the draft Roadmap to key W-FLR workshop participants for </w:t>
      </w:r>
      <w:r w:rsidR="002A7B9C">
        <w:rPr>
          <w:bCs/>
          <w:lang w:val="en-GB"/>
        </w:rPr>
        <w:t>their</w:t>
      </w:r>
      <w:r w:rsidRPr="002A7B9C">
        <w:rPr>
          <w:bCs/>
          <w:lang w:val="en-GB"/>
        </w:rPr>
        <w:t xml:space="preserve"> review and </w:t>
      </w:r>
      <w:r w:rsidR="002A7B9C">
        <w:rPr>
          <w:bCs/>
          <w:lang w:val="en-GB"/>
        </w:rPr>
        <w:t xml:space="preserve">potentially </w:t>
      </w:r>
      <w:r w:rsidRPr="002A7B9C">
        <w:rPr>
          <w:bCs/>
          <w:lang w:val="en-GB"/>
        </w:rPr>
        <w:t>edit the results. Revise the document based on the</w:t>
      </w:r>
      <w:r w:rsidR="002A7B9C">
        <w:rPr>
          <w:bCs/>
          <w:lang w:val="en-GB"/>
        </w:rPr>
        <w:t>ir</w:t>
      </w:r>
      <w:r w:rsidRPr="002A7B9C">
        <w:rPr>
          <w:bCs/>
          <w:lang w:val="en-GB"/>
        </w:rPr>
        <w:t xml:space="preserve"> feedback and share it again with the stakeholders to reach a consensus on the results. This is the last task of the W-FLR Tool methodology. </w:t>
      </w:r>
      <w:r w:rsidR="00F672A8">
        <w:rPr>
          <w:bCs/>
          <w:lang w:val="en-GB"/>
        </w:rPr>
        <w:t>V</w:t>
      </w:r>
      <w:r w:rsidRPr="002A7B9C">
        <w:rPr>
          <w:bCs/>
          <w:lang w:val="en-GB"/>
        </w:rPr>
        <w:t>isit the W-FLR Handbook for a list of proposed Next Steps.</w:t>
      </w:r>
    </w:p>
    <w:p w14:paraId="71D8F24A" w14:textId="6C567509" w:rsidR="00CE7CFC" w:rsidRPr="00A92A8C" w:rsidRDefault="00CE7CFC" w:rsidP="008557CF">
      <w:pPr>
        <w:pStyle w:val="BodyText"/>
        <w:rPr>
          <w:rFonts w:ascii="KievitOT-Bold" w:hAnsi="KievitOT-Bold"/>
          <w:b/>
          <w:lang w:val="en-GB"/>
        </w:rPr>
      </w:pPr>
    </w:p>
    <w:sectPr w:rsidR="00CE7CFC" w:rsidRPr="00A92A8C" w:rsidSect="00843F6E">
      <w:headerReference w:type="even" r:id="rId16"/>
      <w:headerReference w:type="default" r:id="rId17"/>
      <w:footerReference w:type="even" r:id="rId18"/>
      <w:footerReference w:type="default" r:id="rId19"/>
      <w:headerReference w:type="first" r:id="rId20"/>
      <w:footerReference w:type="first" r:id="rId21"/>
      <w:pgSz w:w="16838" w:h="11906" w:orient="landscape"/>
      <w:pgMar w:top="1440" w:right="1440" w:bottom="1440" w:left="1440" w:header="851"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F5CC3" w14:textId="77777777" w:rsidR="005B7362" w:rsidRDefault="005B7362" w:rsidP="00F55226">
      <w:r>
        <w:continuationSeparator/>
      </w:r>
    </w:p>
  </w:endnote>
  <w:endnote w:type="continuationSeparator" w:id="0">
    <w:p w14:paraId="2D6A7736" w14:textId="77777777" w:rsidR="005B7362" w:rsidRDefault="005B7362" w:rsidP="00F55226">
      <w:r>
        <w:continuationSeparator/>
      </w:r>
    </w:p>
  </w:endnote>
  <w:endnote w:type="continuationNotice" w:id="1">
    <w:p w14:paraId="15FE5831" w14:textId="77777777" w:rsidR="005B7362" w:rsidRDefault="005B736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dobe Garamond Pro">
    <w:altName w:val="Garamond"/>
    <w:panose1 w:val="020B0604020202020204"/>
    <w:charset w:val="4D"/>
    <w:family w:val="roman"/>
    <w:notTrueType/>
    <w:pitch w:val="variable"/>
    <w:sig w:usb0="00000007" w:usb1="00000001" w:usb2="00000000" w:usb3="00000000" w:csb0="00000093" w:csb1="00000000"/>
  </w:font>
  <w:font w:name="KievitOT-Bold">
    <w:panose1 w:val="020B0804030101020102"/>
    <w:charset w:val="4D"/>
    <w:family w:val="swiss"/>
    <w:notTrueType/>
    <w:pitch w:val="variable"/>
    <w:sig w:usb0="800000EF" w:usb1="4000205B" w:usb2="00000000" w:usb3="00000000" w:csb0="00000001" w:csb1="00000000"/>
  </w:font>
  <w:font w:name="DengXian Light">
    <w:panose1 w:val="02010600030101010101"/>
    <w:charset w:val="86"/>
    <w:family w:val="auto"/>
    <w:pitch w:val="variable"/>
    <w:sig w:usb0="A00002BF" w:usb1="38CF7CFA" w:usb2="00000016" w:usb3="00000000" w:csb0="0004000F" w:csb1="00000000"/>
  </w:font>
  <w:font w:name="KievitOT-Italic">
    <w:panose1 w:val="020B0504020101020102"/>
    <w:charset w:val="4D"/>
    <w:family w:val="swiss"/>
    <w:notTrueType/>
    <w:pitch w:val="variable"/>
    <w:sig w:usb0="800000EF" w:usb1="4000205B"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KievitOT-Regular">
    <w:altName w:val="Calibri"/>
    <w:panose1 w:val="020B0504030101020102"/>
    <w:charset w:val="4D"/>
    <w:family w:val="swiss"/>
    <w:notTrueType/>
    <w:pitch w:val="variable"/>
    <w:sig w:usb0="800000EF" w:usb1="4000205B" w:usb2="00000000" w:usb3="00000000" w:csb0="00000001" w:csb1="00000000"/>
  </w:font>
  <w:font w:name="Times New Roman (CS-rubriker)">
    <w:altName w:val="Times New Roman"/>
    <w:panose1 w:val="020B0604020202020204"/>
    <w:charset w:val="00"/>
    <w:family w:val="roman"/>
    <w:pitch w:val="default"/>
  </w:font>
  <w:font w:name="Segoe UI">
    <w:panose1 w:val="020B0502040204020203"/>
    <w:charset w:val="00"/>
    <w:family w:val="swiss"/>
    <w:pitch w:val="variable"/>
    <w:sig w:usb0="E4002EFF" w:usb1="C000E47F" w:usb2="00000009" w:usb3="00000000" w:csb0="000001FF" w:csb1="00000000"/>
  </w:font>
  <w:font w:name="Minion Pro">
    <w:altName w:val="Cambria"/>
    <w:panose1 w:val="020B0604020202020204"/>
    <w:charset w:val="00"/>
    <w:family w:val="roman"/>
    <w:notTrueType/>
    <w:pitch w:val="variable"/>
    <w:sig w:usb0="60000287" w:usb1="00000001" w:usb2="00000000" w:usb3="00000000" w:csb0="0000019F" w:csb1="00000000"/>
  </w:font>
  <w:font w:name="KievitOT-Medium">
    <w:panose1 w:val="020B0604030101020102"/>
    <w:charset w:val="4D"/>
    <w:family w:val="swiss"/>
    <w:notTrueType/>
    <w:pitch w:val="variable"/>
    <w:sig w:usb0="800000EF" w:usb1="4000205B" w:usb2="00000000" w:usb3="00000000" w:csb0="00000001" w:csb1="00000000"/>
  </w:font>
  <w:font w:name="Times New Roman (CS-brödtext)">
    <w:panose1 w:val="020B0604020202020204"/>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Bahnschrift SemiCondensed">
    <w:panose1 w:val="020B0502040204020203"/>
    <w:charset w:val="00"/>
    <w:family w:val="swiss"/>
    <w:pitch w:val="variable"/>
    <w:sig w:usb0="A00002C7" w:usb1="00000002" w:usb2="00000000" w:usb3="00000000" w:csb0="0000019F" w:csb1="00000000"/>
  </w:font>
  <w:font w:name="KievitOT-Book">
    <w:panose1 w:val="020B0604030101020102"/>
    <w:charset w:val="4D"/>
    <w:family w:val="swiss"/>
    <w:notTrueType/>
    <w:pitch w:val="variable"/>
    <w:sig w:usb0="800000EF" w:usb1="40002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b/>
        <w:bCs/>
      </w:rPr>
      <w:id w:val="-778723655"/>
      <w:docPartObj>
        <w:docPartGallery w:val="Page Numbers (Bottom of Page)"/>
        <w:docPartUnique/>
      </w:docPartObj>
    </w:sdtPr>
    <w:sdtContent>
      <w:p w14:paraId="3C3E8A3C" w14:textId="77777777" w:rsidR="003E69D2" w:rsidRPr="006B2190" w:rsidRDefault="003E69D2" w:rsidP="00E77C4B">
        <w:pPr>
          <w:pStyle w:val="Footer"/>
          <w:framePr w:wrap="none" w:vAnchor="text" w:hAnchor="margin" w:xAlign="outside" w:y="1"/>
          <w:rPr>
            <w:rStyle w:val="PageNumber"/>
            <w:b/>
            <w:bCs/>
            <w:lang w:val="en-US"/>
          </w:rPr>
        </w:pPr>
        <w:r w:rsidRPr="00AE4670">
          <w:rPr>
            <w:rStyle w:val="PageNumber"/>
            <w:b/>
            <w:bCs/>
          </w:rPr>
          <w:fldChar w:fldCharType="begin"/>
        </w:r>
        <w:r w:rsidRPr="001F110A">
          <w:rPr>
            <w:rStyle w:val="PageNumber"/>
            <w:b/>
            <w:bCs/>
            <w:lang w:val="en-US"/>
          </w:rPr>
          <w:instrText xml:space="preserve"> PAGE </w:instrText>
        </w:r>
        <w:r w:rsidRPr="00AE4670">
          <w:rPr>
            <w:rStyle w:val="PageNumber"/>
            <w:b/>
            <w:bCs/>
          </w:rPr>
          <w:fldChar w:fldCharType="separate"/>
        </w:r>
        <w:r w:rsidRPr="001F110A">
          <w:rPr>
            <w:rStyle w:val="PageNumber"/>
            <w:b/>
            <w:bCs/>
            <w:noProof/>
            <w:lang w:val="en-US"/>
          </w:rPr>
          <w:t>4</w:t>
        </w:r>
        <w:r w:rsidRPr="00AE4670">
          <w:rPr>
            <w:rStyle w:val="PageNumber"/>
            <w:b/>
            <w:bCs/>
          </w:rPr>
          <w:fldChar w:fldCharType="end"/>
        </w:r>
      </w:p>
    </w:sdtContent>
  </w:sdt>
  <w:p w14:paraId="4649FD9B" w14:textId="1CE0AB2E" w:rsidR="003E69D2" w:rsidRPr="00DB4DB2" w:rsidRDefault="0036320E" w:rsidP="00391DBB">
    <w:pPr>
      <w:pStyle w:val="Footer"/>
      <w:ind w:right="-46"/>
      <w:jc w:val="right"/>
      <w:rPr>
        <w:lang w:val="en-GB"/>
      </w:rPr>
    </w:pPr>
    <w:r>
      <w:rPr>
        <w:lang w:val="en-GB"/>
      </w:rPr>
      <w:t>PRACTICAL TASKS MANAGER</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14902363"/>
      <w:docPartObj>
        <w:docPartGallery w:val="Page Numbers (Bottom of Page)"/>
        <w:docPartUnique/>
      </w:docPartObj>
    </w:sdtPr>
    <w:sdtEndPr>
      <w:rPr>
        <w:rStyle w:val="PageNumber"/>
        <w:b/>
        <w:bCs/>
      </w:rPr>
    </w:sdtEndPr>
    <w:sdtContent>
      <w:p w14:paraId="6767D10F" w14:textId="77777777" w:rsidR="003E69D2" w:rsidRPr="006B2190" w:rsidRDefault="003E69D2" w:rsidP="00E77C4B">
        <w:pPr>
          <w:pStyle w:val="Footer"/>
          <w:framePr w:wrap="none" w:vAnchor="text" w:hAnchor="margin" w:xAlign="outside" w:y="1"/>
          <w:rPr>
            <w:rStyle w:val="PageNumber"/>
            <w:lang w:val="en-US"/>
          </w:rPr>
        </w:pPr>
        <w:r w:rsidRPr="00AE4670">
          <w:rPr>
            <w:rStyle w:val="PageNumber"/>
            <w:b/>
            <w:bCs/>
          </w:rPr>
          <w:fldChar w:fldCharType="begin"/>
        </w:r>
        <w:r w:rsidRPr="001F110A">
          <w:rPr>
            <w:rStyle w:val="PageNumber"/>
            <w:b/>
            <w:bCs/>
            <w:lang w:val="en-US"/>
          </w:rPr>
          <w:instrText xml:space="preserve"> PAGE </w:instrText>
        </w:r>
        <w:r w:rsidRPr="00AE4670">
          <w:rPr>
            <w:rStyle w:val="PageNumber"/>
            <w:b/>
            <w:bCs/>
          </w:rPr>
          <w:fldChar w:fldCharType="separate"/>
        </w:r>
        <w:r w:rsidRPr="001F110A">
          <w:rPr>
            <w:rStyle w:val="PageNumber"/>
            <w:b/>
            <w:bCs/>
            <w:noProof/>
            <w:lang w:val="en-US"/>
          </w:rPr>
          <w:t>4</w:t>
        </w:r>
        <w:r w:rsidRPr="00AE4670">
          <w:rPr>
            <w:rStyle w:val="PageNumber"/>
            <w:b/>
            <w:bCs/>
          </w:rPr>
          <w:fldChar w:fldCharType="end"/>
        </w:r>
      </w:p>
    </w:sdtContent>
  </w:sdt>
  <w:p w14:paraId="3E1739EE" w14:textId="7213B4A3" w:rsidR="0036320E" w:rsidRPr="00DB4DB2" w:rsidRDefault="0036320E" w:rsidP="0036320E">
    <w:pPr>
      <w:pStyle w:val="Footer"/>
      <w:ind w:right="-46"/>
      <w:rPr>
        <w:lang w:val="en-GB"/>
      </w:rPr>
    </w:pPr>
    <w:r>
      <w:rPr>
        <w:lang w:val="en-GB"/>
      </w:rPr>
      <w:t>PRACTICAL TASKS MANAGER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b/>
        <w:bCs/>
      </w:rPr>
      <w:id w:val="782002072"/>
      <w:docPartObj>
        <w:docPartGallery w:val="Page Numbers (Bottom of Page)"/>
        <w:docPartUnique/>
      </w:docPartObj>
    </w:sdtPr>
    <w:sdtContent>
      <w:p w14:paraId="49EACAC9" w14:textId="77777777" w:rsidR="0029351E" w:rsidRPr="00AE4670" w:rsidRDefault="0029351E" w:rsidP="0029351E">
        <w:pPr>
          <w:pStyle w:val="Footer"/>
          <w:framePr w:wrap="none" w:vAnchor="text" w:hAnchor="margin" w:xAlign="outside" w:y="1"/>
          <w:rPr>
            <w:rStyle w:val="PageNumber"/>
            <w:b/>
            <w:bCs/>
          </w:rPr>
        </w:pPr>
        <w:r w:rsidRPr="00AE4670">
          <w:rPr>
            <w:rStyle w:val="PageNumber"/>
            <w:b/>
            <w:bCs/>
          </w:rPr>
          <w:fldChar w:fldCharType="begin"/>
        </w:r>
        <w:r w:rsidRPr="00AE4670">
          <w:rPr>
            <w:rStyle w:val="PageNumber"/>
            <w:b/>
            <w:bCs/>
          </w:rPr>
          <w:instrText xml:space="preserve"> PAGE </w:instrText>
        </w:r>
        <w:r w:rsidRPr="00AE4670">
          <w:rPr>
            <w:rStyle w:val="PageNumber"/>
            <w:b/>
            <w:bCs/>
          </w:rPr>
          <w:fldChar w:fldCharType="separate"/>
        </w:r>
        <w:r>
          <w:rPr>
            <w:rStyle w:val="PageNumber"/>
            <w:b/>
            <w:bCs/>
          </w:rPr>
          <w:t>24</w:t>
        </w:r>
        <w:r w:rsidRPr="00AE4670">
          <w:rPr>
            <w:rStyle w:val="PageNumber"/>
            <w:b/>
            <w:bCs/>
          </w:rPr>
          <w:fldChar w:fldCharType="end"/>
        </w:r>
      </w:p>
    </w:sdtContent>
  </w:sdt>
  <w:p w14:paraId="4F724D85" w14:textId="77777777" w:rsidR="0029351E" w:rsidRPr="00DB4DB2" w:rsidRDefault="0029351E" w:rsidP="00AA135E">
    <w:pPr>
      <w:pStyle w:val="Footer"/>
      <w:ind w:right="-46"/>
      <w:rPr>
        <w:lang w:val="en-GB"/>
      </w:rPr>
    </w:pPr>
    <w:r w:rsidRPr="00DB4DB2">
      <w:rPr>
        <w:lang w:val="en-GB"/>
      </w:rPr>
      <w:t>W-FLR Tool Handbook</w:t>
    </w:r>
    <w:r>
      <w:rPr>
        <w:lang w:val="en-GB"/>
      </w:rPr>
      <w:t xml:space="preserve"> </w:t>
    </w:r>
    <w:r w:rsidRPr="00DB4DB2">
      <w:rPr>
        <w:lang w:val="en-GB"/>
      </w:rPr>
      <w:t>Draft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E1A13" w14:textId="77777777" w:rsidR="005B7362" w:rsidRDefault="005B7362" w:rsidP="00F55226">
      <w:r>
        <w:continuationSeparator/>
      </w:r>
    </w:p>
  </w:footnote>
  <w:footnote w:type="continuationSeparator" w:id="0">
    <w:p w14:paraId="7C7C3410" w14:textId="77777777" w:rsidR="005B7362" w:rsidRDefault="005B7362" w:rsidP="00F55226">
      <w:r>
        <w:continuationSeparator/>
      </w:r>
    </w:p>
  </w:footnote>
  <w:footnote w:type="continuationNotice" w:id="1">
    <w:p w14:paraId="7170B2B4" w14:textId="77777777" w:rsidR="005B7362" w:rsidRDefault="005B7362">
      <w:pPr>
        <w:spacing w:line="240" w:lineRule="auto"/>
      </w:pPr>
    </w:p>
  </w:footnote>
  <w:footnote w:id="2">
    <w:p w14:paraId="3D83D6DE" w14:textId="0542EF6E" w:rsidR="00ED1A95" w:rsidRPr="00C77489" w:rsidRDefault="0002031D" w:rsidP="00ED1A95">
      <w:pPr>
        <w:pStyle w:val="FootnoteText"/>
        <w:rPr>
          <w:lang w:val="en-US"/>
        </w:rPr>
      </w:pPr>
      <w:r>
        <w:rPr>
          <w:rStyle w:val="FootnoteReference"/>
        </w:rPr>
        <w:footnoteRef/>
      </w:r>
      <w:r w:rsidRPr="00C77489">
        <w:rPr>
          <w:lang w:val="en-US"/>
        </w:rPr>
        <w:t xml:space="preserve"> </w:t>
      </w:r>
      <w:r w:rsidR="00ED1A95" w:rsidRPr="00C77489">
        <w:rPr>
          <w:lang w:val="en-US"/>
        </w:rPr>
        <w:t>SIWI 2025. W-FLR Tool: Water-smart Forest and Landscape Restoration.</w:t>
      </w:r>
    </w:p>
    <w:p w14:paraId="21A82153" w14:textId="318929A9" w:rsidR="0002031D" w:rsidRPr="0002031D" w:rsidRDefault="0002031D" w:rsidP="00C77489">
      <w:pPr>
        <w:pStyle w:val="FootnoteText"/>
        <w:ind w:left="0" w:firstLine="0"/>
        <w:rPr>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E4A1E" w14:textId="2D75652B" w:rsidR="003E69D2" w:rsidRPr="00AE67C0" w:rsidRDefault="00AE67C0" w:rsidP="006C4AE8">
    <w:pPr>
      <w:pStyle w:val="Footer"/>
      <w:ind w:right="-46"/>
      <w:jc w:val="right"/>
      <w:rPr>
        <w:lang w:val="en-GB"/>
      </w:rPr>
    </w:pPr>
    <w:r>
      <w:rPr>
        <w:noProof/>
      </w:rPr>
      <mc:AlternateContent>
        <mc:Choice Requires="wps">
          <w:drawing>
            <wp:anchor distT="0" distB="0" distL="114300" distR="114300" simplePos="0" relativeHeight="251658243" behindDoc="1" locked="0" layoutInCell="0" allowOverlap="1" wp14:anchorId="3CC58447" wp14:editId="0BB6DBDF">
              <wp:simplePos x="0" y="0"/>
              <wp:positionH relativeFrom="margin">
                <wp:align>center</wp:align>
              </wp:positionH>
              <wp:positionV relativeFrom="margin">
                <wp:align>center</wp:align>
              </wp:positionV>
              <wp:extent cx="6913245" cy="1167130"/>
              <wp:effectExtent l="0" t="0" r="0" b="0"/>
              <wp:wrapNone/>
              <wp:docPr id="1445586649"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rot="18900000">
                        <a:off x="0" y="0"/>
                        <a:ext cx="6913245" cy="116713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AA6AD63" w14:textId="77777777" w:rsidR="00AE67C0" w:rsidRDefault="00AE67C0" w:rsidP="00AE67C0">
                          <w:pPr>
                            <w:jc w:val="center"/>
                            <w:rPr>
                              <w:rFonts w:ascii="KievitOT-Book" w:hAnsi="KievitOT-Book"/>
                              <w:color w:val="EAEFF3" w:themeColor="accent2" w:themeTint="33"/>
                              <w:sz w:val="16"/>
                              <w:szCs w:val="16"/>
                              <w:lang w:val="en-GB"/>
                              <w14:textFill>
                                <w14:solidFill>
                                  <w14:schemeClr w14:val="accent2">
                                    <w14:alpha w14:val="100000"/>
                                    <w14:lumMod w14:val="20000"/>
                                    <w14:lumOff w14:val="80000"/>
                                  </w14:schemeClr>
                                </w14:solidFill>
                              </w14:textFill>
                            </w:rPr>
                          </w:pPr>
                          <w:r>
                            <w:rPr>
                              <w:rFonts w:ascii="KievitOT-Book" w:hAnsi="KievitOT-Book"/>
                              <w:color w:val="EAEFF3" w:themeColor="accent2" w:themeTint="33"/>
                              <w:sz w:val="16"/>
                              <w:szCs w:val="16"/>
                              <w:lang w:val="en-GB"/>
                              <w14:textFill>
                                <w14:solidFill>
                                  <w14:schemeClr w14:val="accent2">
                                    <w14:alpha w14:val="100000"/>
                                    <w14:lumMod w14:val="20000"/>
                                    <w14:lumOff w14:val="80000"/>
                                  </w14:schemeClr>
                                </w14:solidFill>
                              </w14:textFill>
                            </w:rPr>
                            <w:t>BETA VERSION</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3CC58447" id="_x0000_t202" coordsize="21600,21600" o:spt="202" path="m,l,21600r21600,l21600,xe">
              <v:stroke joinstyle="miter"/>
              <v:path gradientshapeok="t" o:connecttype="rect"/>
            </v:shapetype>
            <v:shape id="WordArt 1" o:spid="_x0000_s1030" type="#_x0000_t202" style="position:absolute;left:0;text-align:left;margin-left:0;margin-top:0;width:544.35pt;height:91.9pt;rotation:-45;z-index:-251658237;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" o:allowincell="f" filled="f" stroked="f">
              <v:stroke joinstyle="round"/>
              <v:path arrowok="t"/>
              <v:textbox>
                <w:txbxContent>
                  <w:p w14:paraId="3AA6AD63" w14:textId="77777777" w:rsidR="00AE67C0" w:rsidRDefault="00AE67C0" w:rsidP="00AE67C0">
                    <w:pPr>
                      <w:jc w:val="center"/>
                      <w:rPr>
                        <w:rFonts w:ascii="KievitOT-Book" w:hAnsi="KievitOT-Book"/>
                        <w:color w:val="EAEFF3" w:themeColor="accent2" w:themeTint="33"/>
                        <w:sz w:val="16"/>
                        <w:szCs w:val="16"/>
                        <w:lang w:val="en-GB"/>
                        <w14:textFill>
                          <w14:solidFill>
                            <w14:schemeClr w14:val="accent2">
                              <w14:alpha w14:val="100000"/>
                              <w14:lumMod w14:val="20000"/>
                              <w14:lumOff w14:val="80000"/>
                            </w14:schemeClr>
                          </w14:solidFill>
                        </w14:textFill>
                      </w:rPr>
                    </w:pPr>
                    <w:r>
                      <w:rPr>
                        <w:rFonts w:ascii="KievitOT-Book" w:hAnsi="KievitOT-Book"/>
                        <w:color w:val="EAEFF3" w:themeColor="accent2" w:themeTint="33"/>
                        <w:sz w:val="16"/>
                        <w:szCs w:val="16"/>
                        <w:lang w:val="en-GB"/>
                        <w14:textFill>
                          <w14:solidFill>
                            <w14:schemeClr w14:val="accent2">
                              <w14:alpha w14:val="100000"/>
                              <w14:lumMod w14:val="20000"/>
                              <w14:lumOff w14:val="80000"/>
                            </w14:schemeClr>
                          </w14:solidFill>
                        </w14:textFill>
                      </w:rPr>
                      <w:t>BETA VERSION</w:t>
                    </w:r>
                  </w:p>
                </w:txbxContent>
              </v:textbox>
              <w10:wrap anchorx="margin" anchory="margin"/>
            </v:shape>
          </w:pict>
        </mc:Fallback>
      </mc:AlternateContent>
    </w:r>
    <w:r w:rsidR="00391DBB" w:rsidRPr="00391DBB">
      <w:rPr>
        <w:lang w:val="en-GB"/>
      </w:rPr>
      <w:t xml:space="preserve"> </w:t>
    </w:r>
    <w:r w:rsidR="00391DBB" w:rsidRPr="00DB4DB2">
      <w:rPr>
        <w:lang w:val="en-GB"/>
      </w:rPr>
      <w:t>W-FLR Tool</w:t>
    </w:r>
    <w:r w:rsidR="00391DBB">
      <w:rPr>
        <w:lang w:val="en-GB"/>
      </w:rPr>
      <w:t>: Water-smart Forest and Landscape Restoration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C5957" w14:textId="27AE7C3C" w:rsidR="00961952" w:rsidRPr="009B1EE9" w:rsidRDefault="00E23AB7" w:rsidP="00961952">
    <w:pPr>
      <w:pStyle w:val="Header"/>
      <w:rPr>
        <w:color w:val="405C6D" w:themeColor="accent2" w:themeShade="80"/>
        <w:sz w:val="18"/>
        <w:szCs w:val="18"/>
        <w:lang w:val="en-GB"/>
      </w:rPr>
    </w:pPr>
    <w:r>
      <w:rPr>
        <w:noProof/>
      </w:rPr>
    </w:r>
    <w:r w:rsidR="00E23AB7">
      <w:rPr>
        <w:noProof/>
      </w:rPr>
      <w:pict w14:anchorId="5CF1EC1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42" type="#_x0000_t136" alt="" style="position:absolute;margin-left:0;margin-top:0;width:544.35pt;height:91.9pt;rotation:315;z-index:-251658239;mso-wrap-edited:f;mso-width-percent:0;mso-height-percent:0;mso-position-horizontal:center;mso-position-horizontal-relative:margin;mso-position-vertical:center;mso-position-vertical-relative:margin;mso-width-percent:0;mso-height-percent:0" o:allowincell="f" fillcolor="#eaeff3 [661]" stroked="f">
          <v:fill opacity="0"/>
          <v:textpath style="font-family:&quot;KievitOT-Book&quot;;font-size:1pt" string="BETA VERSION"/>
          <w10:wrap anchorx="margin" anchory="margin"/>
        </v:shape>
      </w:pict>
    </w:r>
    <w:r w:rsidR="009540AD">
      <w:rPr>
        <w:noProof/>
      </w:rPr>
      <mc:AlternateContent>
        <mc:Choice Requires="wps">
          <w:drawing>
            <wp:anchor distT="0" distB="0" distL="114300" distR="114300" simplePos="0" relativeHeight="251658242" behindDoc="1" locked="0" layoutInCell="0" allowOverlap="1" wp14:anchorId="5ABB3454" wp14:editId="5AD3721A">
              <wp:simplePos x="0" y="0"/>
              <wp:positionH relativeFrom="margin">
                <wp:align>center</wp:align>
              </wp:positionH>
              <wp:positionV relativeFrom="margin">
                <wp:align>center</wp:align>
              </wp:positionV>
              <wp:extent cx="6913245" cy="1167130"/>
              <wp:effectExtent l="0" t="0" r="0" b="0"/>
              <wp:wrapNone/>
              <wp:docPr id="1221132245"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rot="18900000">
                        <a:off x="0" y="0"/>
                        <a:ext cx="6913245" cy="116713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119B42B" w14:textId="77777777" w:rsidR="009540AD" w:rsidRDefault="009540AD" w:rsidP="009540AD">
                          <w:pPr>
                            <w:jc w:val="center"/>
                            <w:rPr>
                              <w:rFonts w:ascii="KievitOT-Book" w:hAnsi="KievitOT-Book"/>
                              <w:color w:val="EAEFF3" w:themeColor="accent2" w:themeTint="33"/>
                              <w:sz w:val="16"/>
                              <w:szCs w:val="16"/>
                              <w:lang w:val="en-GB"/>
                              <w14:textFill>
                                <w14:solidFill>
                                  <w14:schemeClr w14:val="accent2">
                                    <w14:alpha w14:val="100000"/>
                                    <w14:lumMod w14:val="20000"/>
                                    <w14:lumOff w14:val="80000"/>
                                  </w14:schemeClr>
                                </w14:solidFill>
                              </w14:textFill>
                            </w:rPr>
                          </w:pP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5ABB3454" id="_x0000_t202" coordsize="21600,21600" o:spt="202" path="m,l,21600r21600,l21600,xe">
              <v:stroke joinstyle="miter"/>
              <v:path gradientshapeok="t" o:connecttype="rect"/>
            </v:shapetype>
            <v:shape id="_x0000_s1032" type="#_x0000_t202" style="position:absolute;margin-left:0;margin-top:0;width:544.35pt;height:91.9pt;rotation:-45;z-index:-25165823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" o:allowincell="f" filled="f" stroked="f">
              <v:stroke joinstyle="round"/>
              <v:path arrowok="t"/>
              <v:textbox>
                <w:txbxContent>
                  <w:p w14:paraId="0119B42B" w14:textId="77777777" w:rsidR="009540AD" w:rsidRDefault="009540AD" w:rsidP="009540AD">
                    <w:pPr>
                      <w:jc w:val="center"/>
                      <w:rPr>
                        <w:rFonts w:ascii="KievitOT-Book" w:hAnsi="KievitOT-Book"/>
                        <w:color w:val="EAEFF3" w:themeColor="accent2" w:themeTint="33"/>
                        <w:sz w:val="16"/>
                        <w:szCs w:val="16"/>
                        <w:lang w:val="en-GB"/>
                        <w14:textFill>
                          <w14:solidFill>
                            <w14:schemeClr w14:val="accent2">
                              <w14:alpha w14:val="100000"/>
                              <w14:lumMod w14:val="20000"/>
                              <w14:lumOff w14:val="80000"/>
                            </w14:schemeClr>
                          </w14:solidFill>
                        </w14:textFill>
                      </w:rPr>
                    </w:pPr>
                  </w:p>
                </w:txbxContent>
              </v:textbox>
              <w10:wrap anchorx="margin" anchory="margin"/>
            </v:shape>
          </w:pict>
        </mc:Fallback>
      </mc:AlternateContent>
    </w:r>
    <w:r w:rsidR="0036320E" w:rsidRPr="0036320E">
      <w:rPr>
        <w:lang w:val="en-GB"/>
      </w:rPr>
      <w:t xml:space="preserve"> </w:t>
    </w:r>
    <w:r w:rsidR="0036320E" w:rsidRPr="0036320E">
      <w:rPr>
        <w:color w:val="003865" w:themeColor="text1"/>
        <w:sz w:val="18"/>
        <w:lang w:val="en-GB"/>
      </w:rPr>
      <w:t>W-FLR Tool: Water-smart Forest and Landscape Restoration</w:t>
    </w:r>
  </w:p>
  <w:tbl>
    <w:tblPr>
      <w:tblStyle w:val="TableGrid"/>
      <w:tblW w:w="0" w:type="auto"/>
      <w:tblBorders>
        <w:top w:val="none" w:sz="0" w:space="0" w:color="auto"/>
        <w:bottom w:val="none" w:sz="0" w:space="0" w:color="auto"/>
      </w:tblBorders>
      <w:tblCellMar>
        <w:top w:w="0" w:type="dxa"/>
        <w:left w:w="0" w:type="dxa"/>
        <w:bottom w:w="0" w:type="dxa"/>
        <w:right w:w="0" w:type="dxa"/>
      </w:tblCellMar>
      <w:tblLook w:val="04A0" w:firstRow="1" w:lastRow="0" w:firstColumn="1" w:lastColumn="0" w:noHBand="0" w:noVBand="1"/>
    </w:tblPr>
    <w:tblGrid>
      <w:gridCol w:w="6237"/>
      <w:gridCol w:w="897"/>
    </w:tblGrid>
    <w:tr w:rsidR="00C201B1" w:rsidRPr="00E23AB7" w14:paraId="385EF4DC" w14:textId="77777777" w:rsidTr="00B03C2E">
      <w:trPr>
        <w:cnfStyle w:val="100000000000" w:firstRow="1" w:lastRow="0" w:firstColumn="0" w:lastColumn="0" w:oddVBand="0" w:evenVBand="0" w:oddHBand="0" w:evenHBand="0" w:firstRowFirstColumn="0" w:firstRowLastColumn="0" w:lastRowFirstColumn="0" w:lastRowLastColumn="0"/>
      </w:trPr>
      <w:tc>
        <w:tcPr>
          <w:tcW w:w="6237" w:type="dxa"/>
        </w:tcPr>
        <w:p w14:paraId="1B25AF35" w14:textId="0A408761" w:rsidR="00C201B1" w:rsidRPr="009540AD" w:rsidRDefault="00C201B1" w:rsidP="00C201B1">
          <w:pPr>
            <w:pStyle w:val="Header"/>
            <w:rPr>
              <w:b w:val="0"/>
              <w:lang w:val="en-GB"/>
            </w:rPr>
          </w:pPr>
        </w:p>
      </w:tc>
      <w:tc>
        <w:tcPr>
          <w:tcW w:w="897" w:type="dxa"/>
        </w:tcPr>
        <w:p w14:paraId="0FBF48F7" w14:textId="77777777" w:rsidR="00C201B1" w:rsidRPr="009B1EE9" w:rsidRDefault="00C201B1" w:rsidP="00C201B1">
          <w:pPr>
            <w:pStyle w:val="NoSpacing"/>
            <w:jc w:val="right"/>
            <w:rPr>
              <w:b w:val="0"/>
              <w:lang w:val="en-US"/>
            </w:rPr>
          </w:pPr>
        </w:p>
      </w:tc>
    </w:tr>
  </w:tbl>
  <w:p w14:paraId="2DE4808D" w14:textId="2C30C568" w:rsidR="00C201B1" w:rsidRPr="009B1EE9" w:rsidRDefault="00C201B1">
    <w:pPr>
      <w:pStyle w:val="Header"/>
      <w:rPr>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D3386" w14:textId="5FBC3EA5" w:rsidR="009B1EE9" w:rsidRPr="009B1EE9" w:rsidRDefault="00E23AB7" w:rsidP="009B1EE9">
    <w:pPr>
      <w:pStyle w:val="Header"/>
      <w:jc w:val="right"/>
      <w:rPr>
        <w:color w:val="405C6D" w:themeColor="accent2" w:themeShade="80"/>
        <w:sz w:val="18"/>
        <w:szCs w:val="18"/>
        <w:lang w:val="en-GB"/>
      </w:rPr>
    </w:pPr>
    <w:r>
      <w:rPr>
        <w:noProof/>
      </w:rPr>
    </w:r>
    <w:r w:rsidR="00E23AB7">
      <w:rPr>
        <w:noProof/>
      </w:rPr>
      <w:pict w14:anchorId="21C5F41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41" type="#_x0000_t136" alt="" style="position:absolute;left:0;text-align:left;margin-left:0;margin-top:0;width:527.3pt;height:108.8pt;rotation:315;z-index:-251658236;mso-wrap-edited:f;mso-width-percent:0;mso-height-percent:0;mso-position-horizontal:center;mso-position-horizontal-relative:margin;mso-position-vertical:center;mso-position-vertical-relative:margin;mso-width-percent:0;mso-height-percent:0" o:allowincell="f" fillcolor="#eaeff3 [661]" stroked="f">
          <v:textpath style="font-family:&quot;KievitOT-Book&quot;;font-size:1pt" string="Beta-version"/>
          <w10:wrap anchorx="margin" anchory="margin"/>
        </v:shape>
      </w:pict>
    </w:r>
    <w:r>
      <w:rPr>
        <w:noProof/>
      </w:rPr>
    </w:r>
    <w:r w:rsidR="00E23AB7">
      <w:rPr>
        <w:noProof/>
      </w:rPr>
      <w:pict w14:anchorId="61862629">
        <v:shape id="_x0000_s1040" type="#_x0000_t136" alt="" style="position:absolute;left:0;text-align:left;margin-left:0;margin-top:0;width:544.35pt;height:91.9pt;rotation:315;z-index:-251658240;mso-wrap-edited:f;mso-width-percent:0;mso-height-percent:0;mso-position-horizontal:center;mso-position-horizontal-relative:margin;mso-position-vertical:center;mso-position-vertical-relative:margin;mso-width-percent:0;mso-height-percent:0" o:allowincell="f" fillcolor="#eaeff3 [661]" stroked="f">
          <v:fill opacity="0"/>
          <v:textpath style="font-family:&quot;KievitOT-Book&quot;;font-size:1pt" string="BETA VERSION"/>
          <w10:wrap anchorx="margin" anchory="margin"/>
        </v:shape>
      </w:pict>
    </w:r>
    <w:r w:rsidR="009B1EE9" w:rsidRPr="009B1EE9">
      <w:rPr>
        <w:color w:val="405C6D" w:themeColor="accent2" w:themeShade="80"/>
        <w:sz w:val="18"/>
        <w:szCs w:val="18"/>
        <w:lang w:val="en-GB"/>
      </w:rPr>
      <w:t>W-FLR Tool Approach and Format (</w:t>
    </w:r>
    <w:r w:rsidR="00067582">
      <w:rPr>
        <w:color w:val="405C6D" w:themeColor="accent2" w:themeShade="80"/>
        <w:sz w:val="18"/>
        <w:szCs w:val="18"/>
        <w:lang w:val="en-GB"/>
      </w:rPr>
      <w:t>Beta-version)</w:t>
    </w:r>
    <w:r w:rsidR="009540AD">
      <w:rPr>
        <w:color w:val="405C6D" w:themeColor="accent2" w:themeShade="80"/>
        <w:sz w:val="18"/>
        <w:szCs w:val="18"/>
        <w:lang w:val="en-GB"/>
      </w:rPr>
      <w:t xml:space="preserve"> – 22 Feb 2024</w:t>
    </w:r>
  </w:p>
  <w:p w14:paraId="66CF3951" w14:textId="0ADDD13C" w:rsidR="00832F9B" w:rsidRPr="00003B9B" w:rsidRDefault="00832F9B">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9E443B60"/>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BC50E83E"/>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530227A"/>
    <w:multiLevelType w:val="multilevel"/>
    <w:tmpl w:val="A0427798"/>
    <w:lvl w:ilvl="0">
      <w:start w:val="1"/>
      <w:numFmt w:val="bullet"/>
      <w:lvlText w:val="•"/>
      <w:lvlJc w:val="left"/>
      <w:pPr>
        <w:ind w:left="340" w:hanging="340"/>
      </w:pPr>
      <w:rPr>
        <w:rFonts w:ascii="Times New Roman" w:hAnsi="Times New Roman" w:hint="default"/>
        <w:color w:val="auto"/>
      </w:rPr>
    </w:lvl>
    <w:lvl w:ilvl="1">
      <w:start w:val="1"/>
      <w:numFmt w:val="bullet"/>
      <w:pStyle w:val="ListBullet2"/>
      <w:lvlText w:val="–"/>
      <w:lvlJc w:val="left"/>
      <w:pPr>
        <w:ind w:left="680" w:hanging="340"/>
      </w:pPr>
      <w:rPr>
        <w:rFonts w:ascii="Times New Roman" w:hAnsi="Times New Roman" w:hint="default"/>
        <w:color w:val="auto"/>
      </w:rPr>
    </w:lvl>
    <w:lvl w:ilvl="2">
      <w:start w:val="1"/>
      <w:numFmt w:val="bullet"/>
      <w:pStyle w:val="ListBullet3"/>
      <w:lvlText w:val="»"/>
      <w:lvlJc w:val="left"/>
      <w:pPr>
        <w:ind w:left="1021" w:hanging="341"/>
      </w:pPr>
      <w:rPr>
        <w:rFonts w:ascii="Times New Roman" w:hAnsi="Times New Roman" w:hint="default"/>
        <w:color w:val="auto"/>
      </w:rPr>
    </w:lvl>
    <w:lvl w:ilvl="3">
      <w:start w:val="1"/>
      <w:numFmt w:val="bullet"/>
      <w:pStyle w:val="ListBullet4"/>
      <w:lvlText w:val="•"/>
      <w:lvlJc w:val="left"/>
      <w:pPr>
        <w:ind w:left="1474" w:hanging="453"/>
      </w:pPr>
      <w:rPr>
        <w:rFonts w:ascii="Times New Roman" w:hAnsi="Times New Roman" w:hint="default"/>
        <w:color w:val="auto"/>
      </w:rPr>
    </w:lvl>
    <w:lvl w:ilvl="4">
      <w:start w:val="1"/>
      <w:numFmt w:val="bullet"/>
      <w:pStyle w:val="ListBullet5"/>
      <w:lvlText w:val="–"/>
      <w:lvlJc w:val="left"/>
      <w:pPr>
        <w:ind w:left="1814" w:hanging="340"/>
      </w:pPr>
      <w:rPr>
        <w:rFonts w:ascii="Times New Roman" w:hAnsi="Times New Roman" w:hint="default"/>
        <w:color w:val="auto"/>
      </w:rPr>
    </w:lvl>
    <w:lvl w:ilvl="5">
      <w:start w:val="1"/>
      <w:numFmt w:val="bullet"/>
      <w:lvlText w:val="»"/>
      <w:lvlJc w:val="left"/>
      <w:pPr>
        <w:ind w:left="2160" w:hanging="360"/>
      </w:pPr>
      <w:rPr>
        <w:rFonts w:ascii="Calibri" w:hAnsi="Calibri" w:hint="default"/>
        <w:color w:val="auto"/>
      </w:rPr>
    </w:lvl>
    <w:lvl w:ilvl="6">
      <w:start w:val="1"/>
      <w:numFmt w:val="bullet"/>
      <w:lvlText w:val="•"/>
      <w:lvlJc w:val="left"/>
      <w:pPr>
        <w:ind w:left="2520" w:hanging="360"/>
      </w:pPr>
      <w:rPr>
        <w:rFonts w:ascii="Calibri" w:hAnsi="Calibri" w:hint="default"/>
        <w:color w:val="auto"/>
      </w:rPr>
    </w:lvl>
    <w:lvl w:ilvl="7">
      <w:start w:val="1"/>
      <w:numFmt w:val="bullet"/>
      <w:lvlText w:val="–"/>
      <w:lvlJc w:val="left"/>
      <w:pPr>
        <w:ind w:left="2880" w:hanging="360"/>
      </w:pPr>
      <w:rPr>
        <w:rFonts w:ascii="Calibri" w:hAnsi="Calibri" w:hint="default"/>
        <w:color w:val="auto"/>
      </w:rPr>
    </w:lvl>
    <w:lvl w:ilvl="8">
      <w:start w:val="1"/>
      <w:numFmt w:val="bullet"/>
      <w:lvlText w:val="»"/>
      <w:lvlJc w:val="left"/>
      <w:pPr>
        <w:ind w:left="3240" w:hanging="360"/>
      </w:pPr>
      <w:rPr>
        <w:rFonts w:ascii="Calibri" w:hAnsi="Calibri" w:hint="default"/>
        <w:color w:val="auto"/>
      </w:rPr>
    </w:lvl>
  </w:abstractNum>
  <w:abstractNum w:abstractNumId="3" w15:restartNumberingAfterBreak="0">
    <w:nsid w:val="1A6A1988"/>
    <w:multiLevelType w:val="multilevel"/>
    <w:tmpl w:val="7A685C0C"/>
    <w:lvl w:ilvl="0">
      <w:start w:val="1"/>
      <w:numFmt w:val="decimal"/>
      <w:pStyle w:val="Numberedheading-level1"/>
      <w:suff w:val="space"/>
      <w:lvlText w:val="%1."/>
      <w:lvlJc w:val="left"/>
      <w:pPr>
        <w:ind w:left="0" w:firstLine="0"/>
      </w:pPr>
      <w:rPr>
        <w:rFonts w:hint="default"/>
      </w:rPr>
    </w:lvl>
    <w:lvl w:ilvl="1">
      <w:start w:val="1"/>
      <w:numFmt w:val="decimal"/>
      <w:pStyle w:val="Numberedheading-level2"/>
      <w:suff w:val="space"/>
      <w:lvlText w:val="%1.%2"/>
      <w:lvlJc w:val="left"/>
      <w:pPr>
        <w:ind w:left="0" w:firstLine="0"/>
      </w:pPr>
      <w:rPr>
        <w:rFonts w:hint="default"/>
      </w:rPr>
    </w:lvl>
    <w:lvl w:ilvl="2">
      <w:start w:val="1"/>
      <w:numFmt w:val="decimal"/>
      <w:pStyle w:val="Numberedheading-level3"/>
      <w:suff w:val="space"/>
      <w:lvlText w:val="%1.%2.%3"/>
      <w:lvlJc w:val="left"/>
      <w:pPr>
        <w:ind w:left="0" w:firstLine="0"/>
      </w:pPr>
      <w:rPr>
        <w:rFonts w:hint="default"/>
      </w:rPr>
    </w:lvl>
    <w:lvl w:ilvl="3">
      <w:start w:val="1"/>
      <w:numFmt w:val="decimal"/>
      <w:pStyle w:val="Numberedheading-level4"/>
      <w:suff w:val="space"/>
      <w:lvlText w:val="%1.%2.%3.%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4" w15:restartNumberingAfterBreak="0">
    <w:nsid w:val="2AE43211"/>
    <w:multiLevelType w:val="multilevel"/>
    <w:tmpl w:val="2A7E9C6A"/>
    <w:styleLink w:val="CurrentList1"/>
    <w:lvl w:ilvl="0">
      <w:start w:val="1"/>
      <w:numFmt w:val="bullet"/>
      <w:lvlText w:val=""/>
      <w:lvlJc w:val="left"/>
      <w:pPr>
        <w:ind w:left="935" w:hanging="360"/>
      </w:pPr>
      <w:rPr>
        <w:rFonts w:ascii="Symbol" w:hAnsi="Symbol" w:hint="default"/>
      </w:rPr>
    </w:lvl>
    <w:lvl w:ilvl="1">
      <w:start w:val="1"/>
      <w:numFmt w:val="bullet"/>
      <w:lvlText w:val="o"/>
      <w:lvlJc w:val="left"/>
      <w:pPr>
        <w:ind w:left="1655" w:hanging="360"/>
      </w:pPr>
      <w:rPr>
        <w:rFonts w:ascii="Courier New" w:hAnsi="Courier New" w:cs="Courier New" w:hint="default"/>
      </w:rPr>
    </w:lvl>
    <w:lvl w:ilvl="2">
      <w:start w:val="1"/>
      <w:numFmt w:val="bullet"/>
      <w:lvlText w:val=""/>
      <w:lvlJc w:val="left"/>
      <w:pPr>
        <w:ind w:left="2375" w:hanging="360"/>
      </w:pPr>
      <w:rPr>
        <w:rFonts w:ascii="Wingdings" w:hAnsi="Wingdings" w:hint="default"/>
      </w:rPr>
    </w:lvl>
    <w:lvl w:ilvl="3">
      <w:start w:val="1"/>
      <w:numFmt w:val="bullet"/>
      <w:lvlText w:val=""/>
      <w:lvlJc w:val="left"/>
      <w:pPr>
        <w:ind w:left="3095" w:hanging="360"/>
      </w:pPr>
      <w:rPr>
        <w:rFonts w:ascii="Symbol" w:hAnsi="Symbol" w:hint="default"/>
      </w:rPr>
    </w:lvl>
    <w:lvl w:ilvl="4">
      <w:start w:val="1"/>
      <w:numFmt w:val="bullet"/>
      <w:lvlText w:val="o"/>
      <w:lvlJc w:val="left"/>
      <w:pPr>
        <w:ind w:left="3815" w:hanging="360"/>
      </w:pPr>
      <w:rPr>
        <w:rFonts w:ascii="Courier New" w:hAnsi="Courier New" w:cs="Courier New" w:hint="default"/>
      </w:rPr>
    </w:lvl>
    <w:lvl w:ilvl="5">
      <w:start w:val="1"/>
      <w:numFmt w:val="bullet"/>
      <w:lvlText w:val=""/>
      <w:lvlJc w:val="left"/>
      <w:pPr>
        <w:ind w:left="4535" w:hanging="360"/>
      </w:pPr>
      <w:rPr>
        <w:rFonts w:ascii="Wingdings" w:hAnsi="Wingdings" w:hint="default"/>
      </w:rPr>
    </w:lvl>
    <w:lvl w:ilvl="6">
      <w:start w:val="1"/>
      <w:numFmt w:val="bullet"/>
      <w:lvlText w:val=""/>
      <w:lvlJc w:val="left"/>
      <w:pPr>
        <w:ind w:left="5255" w:hanging="360"/>
      </w:pPr>
      <w:rPr>
        <w:rFonts w:ascii="Symbol" w:hAnsi="Symbol" w:hint="default"/>
      </w:rPr>
    </w:lvl>
    <w:lvl w:ilvl="7">
      <w:start w:val="1"/>
      <w:numFmt w:val="bullet"/>
      <w:lvlText w:val="o"/>
      <w:lvlJc w:val="left"/>
      <w:pPr>
        <w:ind w:left="5975" w:hanging="360"/>
      </w:pPr>
      <w:rPr>
        <w:rFonts w:ascii="Courier New" w:hAnsi="Courier New" w:cs="Courier New" w:hint="default"/>
      </w:rPr>
    </w:lvl>
    <w:lvl w:ilvl="8">
      <w:start w:val="1"/>
      <w:numFmt w:val="bullet"/>
      <w:lvlText w:val=""/>
      <w:lvlJc w:val="left"/>
      <w:pPr>
        <w:ind w:left="6695" w:hanging="360"/>
      </w:pPr>
      <w:rPr>
        <w:rFonts w:ascii="Wingdings" w:hAnsi="Wingdings" w:hint="default"/>
      </w:rPr>
    </w:lvl>
  </w:abstractNum>
  <w:abstractNum w:abstractNumId="5" w15:restartNumberingAfterBreak="0">
    <w:nsid w:val="38875FA5"/>
    <w:multiLevelType w:val="hybridMultilevel"/>
    <w:tmpl w:val="57AAA476"/>
    <w:lvl w:ilvl="0" w:tplc="AB182138">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38C5D9B"/>
    <w:multiLevelType w:val="hybridMultilevel"/>
    <w:tmpl w:val="7ED2B160"/>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7" w15:restartNumberingAfterBreak="0">
    <w:nsid w:val="5F15768B"/>
    <w:multiLevelType w:val="hybridMultilevel"/>
    <w:tmpl w:val="E6026FDC"/>
    <w:lvl w:ilvl="0" w:tplc="DAEAF9C0">
      <w:start w:val="1"/>
      <w:numFmt w:val="bullet"/>
      <w:pStyle w:val="Unnumberedreference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01F2166"/>
    <w:multiLevelType w:val="hybridMultilevel"/>
    <w:tmpl w:val="0382D4B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73A67453"/>
    <w:multiLevelType w:val="multilevel"/>
    <w:tmpl w:val="FE5EFE52"/>
    <w:lvl w:ilvl="0">
      <w:start w:val="1"/>
      <w:numFmt w:val="decimal"/>
      <w:lvlText w:val="%1."/>
      <w:lvlJc w:val="left"/>
      <w:pPr>
        <w:ind w:left="-1193" w:hanging="340"/>
      </w:pPr>
      <w:rPr>
        <w:rFonts w:hint="default"/>
      </w:rPr>
    </w:lvl>
    <w:lvl w:ilvl="1">
      <w:start w:val="1"/>
      <w:numFmt w:val="lowerLetter"/>
      <w:pStyle w:val="ListNumber2"/>
      <w:lvlText w:val="%2."/>
      <w:lvlJc w:val="left"/>
      <w:pPr>
        <w:ind w:left="-853" w:hanging="340"/>
      </w:pPr>
      <w:rPr>
        <w:rFonts w:hint="default"/>
      </w:rPr>
    </w:lvl>
    <w:lvl w:ilvl="2">
      <w:start w:val="1"/>
      <w:numFmt w:val="lowerRoman"/>
      <w:pStyle w:val="ListNumber3"/>
      <w:lvlText w:val="%3."/>
      <w:lvlJc w:val="left"/>
      <w:pPr>
        <w:ind w:left="-512" w:hanging="341"/>
      </w:pPr>
      <w:rPr>
        <w:rFonts w:hint="default"/>
      </w:rPr>
    </w:lvl>
    <w:lvl w:ilvl="3">
      <w:start w:val="1"/>
      <w:numFmt w:val="decimal"/>
      <w:pStyle w:val="ListNumber4"/>
      <w:lvlText w:val="%4."/>
      <w:lvlJc w:val="left"/>
      <w:pPr>
        <w:tabs>
          <w:tab w:val="num" w:pos="-2"/>
        </w:tabs>
        <w:ind w:left="-59" w:hanging="453"/>
      </w:pPr>
      <w:rPr>
        <w:rFonts w:hint="default"/>
      </w:rPr>
    </w:lvl>
    <w:lvl w:ilvl="4">
      <w:start w:val="1"/>
      <w:numFmt w:val="lowerLetter"/>
      <w:pStyle w:val="ListNumber5"/>
      <w:lvlText w:val="%5."/>
      <w:lvlJc w:val="left"/>
      <w:pPr>
        <w:ind w:left="281" w:hanging="340"/>
      </w:pPr>
      <w:rPr>
        <w:rFonts w:hint="default"/>
      </w:rPr>
    </w:lvl>
    <w:lvl w:ilvl="5">
      <w:start w:val="1"/>
      <w:numFmt w:val="lowerRoman"/>
      <w:lvlText w:val="%6."/>
      <w:lvlJc w:val="left"/>
      <w:pPr>
        <w:ind w:left="627" w:hanging="360"/>
      </w:pPr>
      <w:rPr>
        <w:rFonts w:hint="default"/>
      </w:rPr>
    </w:lvl>
    <w:lvl w:ilvl="6">
      <w:start w:val="1"/>
      <w:numFmt w:val="decimal"/>
      <w:lvlText w:val="(%7)"/>
      <w:lvlJc w:val="left"/>
      <w:pPr>
        <w:ind w:left="987" w:hanging="360"/>
      </w:pPr>
      <w:rPr>
        <w:rFonts w:hint="default"/>
      </w:rPr>
    </w:lvl>
    <w:lvl w:ilvl="7">
      <w:start w:val="1"/>
      <w:numFmt w:val="lowerLetter"/>
      <w:lvlText w:val="(%8)"/>
      <w:lvlJc w:val="left"/>
      <w:pPr>
        <w:ind w:left="1347" w:hanging="360"/>
      </w:pPr>
      <w:rPr>
        <w:rFonts w:hint="default"/>
      </w:rPr>
    </w:lvl>
    <w:lvl w:ilvl="8">
      <w:start w:val="1"/>
      <w:numFmt w:val="lowerRoman"/>
      <w:lvlText w:val="(%9)"/>
      <w:lvlJc w:val="left"/>
      <w:pPr>
        <w:ind w:left="1707" w:hanging="360"/>
      </w:pPr>
      <w:rPr>
        <w:rFonts w:hint="default"/>
      </w:rPr>
    </w:lvl>
  </w:abstractNum>
  <w:abstractNum w:abstractNumId="10" w15:restartNumberingAfterBreak="0">
    <w:nsid w:val="746D4179"/>
    <w:multiLevelType w:val="hybridMultilevel"/>
    <w:tmpl w:val="D5CCA130"/>
    <w:lvl w:ilvl="0" w:tplc="08090001">
      <w:start w:val="1"/>
      <w:numFmt w:val="bullet"/>
      <w:lvlText w:val=""/>
      <w:lvlJc w:val="left"/>
      <w:pPr>
        <w:ind w:left="720" w:hanging="360"/>
      </w:pPr>
      <w:rPr>
        <w:rFonts w:ascii="Symbol" w:hAnsi="Symbol" w:hint="default"/>
        <w:sz w:val="15"/>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759C44DD"/>
    <w:multiLevelType w:val="hybridMultilevel"/>
    <w:tmpl w:val="1E1C9516"/>
    <w:lvl w:ilvl="0" w:tplc="E5E888BE">
      <w:start w:val="1"/>
      <w:numFmt w:val="bullet"/>
      <w:pStyle w:val="Textboxparabullets"/>
      <w:lvlText w:val=""/>
      <w:lvlJc w:val="left"/>
      <w:pPr>
        <w:ind w:left="935" w:hanging="360"/>
      </w:pPr>
      <w:rPr>
        <w:rFonts w:ascii="Symbol" w:hAnsi="Symbol" w:hint="default"/>
      </w:rPr>
    </w:lvl>
    <w:lvl w:ilvl="1" w:tplc="20000003" w:tentative="1">
      <w:start w:val="1"/>
      <w:numFmt w:val="bullet"/>
      <w:lvlText w:val="o"/>
      <w:lvlJc w:val="left"/>
      <w:pPr>
        <w:ind w:left="1655" w:hanging="360"/>
      </w:pPr>
      <w:rPr>
        <w:rFonts w:ascii="Courier New" w:hAnsi="Courier New" w:cs="Courier New" w:hint="default"/>
      </w:rPr>
    </w:lvl>
    <w:lvl w:ilvl="2" w:tplc="20000005" w:tentative="1">
      <w:start w:val="1"/>
      <w:numFmt w:val="bullet"/>
      <w:lvlText w:val=""/>
      <w:lvlJc w:val="left"/>
      <w:pPr>
        <w:ind w:left="2375" w:hanging="360"/>
      </w:pPr>
      <w:rPr>
        <w:rFonts w:ascii="Wingdings" w:hAnsi="Wingdings" w:hint="default"/>
      </w:rPr>
    </w:lvl>
    <w:lvl w:ilvl="3" w:tplc="20000001" w:tentative="1">
      <w:start w:val="1"/>
      <w:numFmt w:val="bullet"/>
      <w:lvlText w:val=""/>
      <w:lvlJc w:val="left"/>
      <w:pPr>
        <w:ind w:left="3095" w:hanging="360"/>
      </w:pPr>
      <w:rPr>
        <w:rFonts w:ascii="Symbol" w:hAnsi="Symbol" w:hint="default"/>
      </w:rPr>
    </w:lvl>
    <w:lvl w:ilvl="4" w:tplc="20000003" w:tentative="1">
      <w:start w:val="1"/>
      <w:numFmt w:val="bullet"/>
      <w:lvlText w:val="o"/>
      <w:lvlJc w:val="left"/>
      <w:pPr>
        <w:ind w:left="3815" w:hanging="360"/>
      </w:pPr>
      <w:rPr>
        <w:rFonts w:ascii="Courier New" w:hAnsi="Courier New" w:cs="Courier New" w:hint="default"/>
      </w:rPr>
    </w:lvl>
    <w:lvl w:ilvl="5" w:tplc="20000005" w:tentative="1">
      <w:start w:val="1"/>
      <w:numFmt w:val="bullet"/>
      <w:lvlText w:val=""/>
      <w:lvlJc w:val="left"/>
      <w:pPr>
        <w:ind w:left="4535" w:hanging="360"/>
      </w:pPr>
      <w:rPr>
        <w:rFonts w:ascii="Wingdings" w:hAnsi="Wingdings" w:hint="default"/>
      </w:rPr>
    </w:lvl>
    <w:lvl w:ilvl="6" w:tplc="20000001" w:tentative="1">
      <w:start w:val="1"/>
      <w:numFmt w:val="bullet"/>
      <w:lvlText w:val=""/>
      <w:lvlJc w:val="left"/>
      <w:pPr>
        <w:ind w:left="5255" w:hanging="360"/>
      </w:pPr>
      <w:rPr>
        <w:rFonts w:ascii="Symbol" w:hAnsi="Symbol" w:hint="default"/>
      </w:rPr>
    </w:lvl>
    <w:lvl w:ilvl="7" w:tplc="20000003" w:tentative="1">
      <w:start w:val="1"/>
      <w:numFmt w:val="bullet"/>
      <w:lvlText w:val="o"/>
      <w:lvlJc w:val="left"/>
      <w:pPr>
        <w:ind w:left="5975" w:hanging="360"/>
      </w:pPr>
      <w:rPr>
        <w:rFonts w:ascii="Courier New" w:hAnsi="Courier New" w:cs="Courier New" w:hint="default"/>
      </w:rPr>
    </w:lvl>
    <w:lvl w:ilvl="8" w:tplc="20000005" w:tentative="1">
      <w:start w:val="1"/>
      <w:numFmt w:val="bullet"/>
      <w:lvlText w:val=""/>
      <w:lvlJc w:val="left"/>
      <w:pPr>
        <w:ind w:left="6695" w:hanging="360"/>
      </w:pPr>
      <w:rPr>
        <w:rFonts w:ascii="Wingdings" w:hAnsi="Wingdings" w:hint="default"/>
      </w:rPr>
    </w:lvl>
  </w:abstractNum>
  <w:num w:numId="1" w16cid:durableId="1385328065">
    <w:abstractNumId w:val="2"/>
  </w:num>
  <w:num w:numId="2" w16cid:durableId="528764354">
    <w:abstractNumId w:val="3"/>
  </w:num>
  <w:num w:numId="3" w16cid:durableId="1057364887">
    <w:abstractNumId w:val="0"/>
  </w:num>
  <w:num w:numId="4" w16cid:durableId="239562864">
    <w:abstractNumId w:val="7"/>
  </w:num>
  <w:num w:numId="5" w16cid:durableId="120416899">
    <w:abstractNumId w:val="10"/>
  </w:num>
  <w:num w:numId="6" w16cid:durableId="12400213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84882316">
    <w:abstractNumId w:val="11"/>
  </w:num>
  <w:num w:numId="8" w16cid:durableId="1320696343">
    <w:abstractNumId w:val="1"/>
  </w:num>
  <w:num w:numId="9" w16cid:durableId="1879009026">
    <w:abstractNumId w:val="4"/>
  </w:num>
  <w:num w:numId="10" w16cid:durableId="747191088">
    <w:abstractNumId w:val="6"/>
  </w:num>
  <w:num w:numId="11" w16cid:durableId="2131048240">
    <w:abstractNumId w:val="8"/>
  </w:num>
  <w:num w:numId="12" w16cid:durableId="1103458916">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displayBackgroundShape/>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evenAndOddHeader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F07"/>
    <w:rsid w:val="000005E3"/>
    <w:rsid w:val="00000660"/>
    <w:rsid w:val="000006FC"/>
    <w:rsid w:val="0000089A"/>
    <w:rsid w:val="00000B03"/>
    <w:rsid w:val="00000B4F"/>
    <w:rsid w:val="00000EA1"/>
    <w:rsid w:val="00000F80"/>
    <w:rsid w:val="00001179"/>
    <w:rsid w:val="00001C9B"/>
    <w:rsid w:val="00001DC4"/>
    <w:rsid w:val="00002002"/>
    <w:rsid w:val="0000272D"/>
    <w:rsid w:val="00002747"/>
    <w:rsid w:val="00002845"/>
    <w:rsid w:val="0000291B"/>
    <w:rsid w:val="000029FC"/>
    <w:rsid w:val="00002BCF"/>
    <w:rsid w:val="00002E8B"/>
    <w:rsid w:val="00002F26"/>
    <w:rsid w:val="000030A1"/>
    <w:rsid w:val="0000314D"/>
    <w:rsid w:val="00003255"/>
    <w:rsid w:val="000033FC"/>
    <w:rsid w:val="00003AF1"/>
    <w:rsid w:val="00003B9B"/>
    <w:rsid w:val="00003E44"/>
    <w:rsid w:val="00003FEF"/>
    <w:rsid w:val="00004299"/>
    <w:rsid w:val="00004373"/>
    <w:rsid w:val="000045D3"/>
    <w:rsid w:val="00004862"/>
    <w:rsid w:val="00004A03"/>
    <w:rsid w:val="00005224"/>
    <w:rsid w:val="00005865"/>
    <w:rsid w:val="00005947"/>
    <w:rsid w:val="00005AFB"/>
    <w:rsid w:val="00005C41"/>
    <w:rsid w:val="00005CE8"/>
    <w:rsid w:val="00005EA7"/>
    <w:rsid w:val="00006167"/>
    <w:rsid w:val="000066F8"/>
    <w:rsid w:val="000068C3"/>
    <w:rsid w:val="000069B1"/>
    <w:rsid w:val="00006B51"/>
    <w:rsid w:val="00006E62"/>
    <w:rsid w:val="00006F36"/>
    <w:rsid w:val="000070F1"/>
    <w:rsid w:val="000071CB"/>
    <w:rsid w:val="00007A39"/>
    <w:rsid w:val="00007A93"/>
    <w:rsid w:val="00007E47"/>
    <w:rsid w:val="00007F08"/>
    <w:rsid w:val="000100A4"/>
    <w:rsid w:val="0001048D"/>
    <w:rsid w:val="00010CF4"/>
    <w:rsid w:val="00010CFD"/>
    <w:rsid w:val="00010D3A"/>
    <w:rsid w:val="00010DB5"/>
    <w:rsid w:val="000118FF"/>
    <w:rsid w:val="00011A5C"/>
    <w:rsid w:val="00011B7D"/>
    <w:rsid w:val="00011DE3"/>
    <w:rsid w:val="00011ECE"/>
    <w:rsid w:val="00012274"/>
    <w:rsid w:val="000128B2"/>
    <w:rsid w:val="000129C5"/>
    <w:rsid w:val="0001307B"/>
    <w:rsid w:val="00013241"/>
    <w:rsid w:val="0001378E"/>
    <w:rsid w:val="00013A79"/>
    <w:rsid w:val="00013EC0"/>
    <w:rsid w:val="00014017"/>
    <w:rsid w:val="000141DB"/>
    <w:rsid w:val="000146C3"/>
    <w:rsid w:val="000148ED"/>
    <w:rsid w:val="00014A25"/>
    <w:rsid w:val="00014C15"/>
    <w:rsid w:val="00014E06"/>
    <w:rsid w:val="00014E78"/>
    <w:rsid w:val="0001532D"/>
    <w:rsid w:val="0001550A"/>
    <w:rsid w:val="0001557D"/>
    <w:rsid w:val="0001572B"/>
    <w:rsid w:val="000159AF"/>
    <w:rsid w:val="00015BCE"/>
    <w:rsid w:val="00015C78"/>
    <w:rsid w:val="0001610F"/>
    <w:rsid w:val="000162B5"/>
    <w:rsid w:val="00016466"/>
    <w:rsid w:val="000165A7"/>
    <w:rsid w:val="000165BB"/>
    <w:rsid w:val="00016CA4"/>
    <w:rsid w:val="00016D68"/>
    <w:rsid w:val="00016F48"/>
    <w:rsid w:val="000171BC"/>
    <w:rsid w:val="00017205"/>
    <w:rsid w:val="00017516"/>
    <w:rsid w:val="00017656"/>
    <w:rsid w:val="000176D3"/>
    <w:rsid w:val="00017849"/>
    <w:rsid w:val="00017BBB"/>
    <w:rsid w:val="00017FC6"/>
    <w:rsid w:val="000201F4"/>
    <w:rsid w:val="00020289"/>
    <w:rsid w:val="0002031D"/>
    <w:rsid w:val="000204C6"/>
    <w:rsid w:val="000205BA"/>
    <w:rsid w:val="000209F0"/>
    <w:rsid w:val="00020B4F"/>
    <w:rsid w:val="00020DB3"/>
    <w:rsid w:val="00020FD0"/>
    <w:rsid w:val="000211F0"/>
    <w:rsid w:val="00021880"/>
    <w:rsid w:val="00021B33"/>
    <w:rsid w:val="00021C2D"/>
    <w:rsid w:val="0002265B"/>
    <w:rsid w:val="000226F6"/>
    <w:rsid w:val="000229AF"/>
    <w:rsid w:val="000229CB"/>
    <w:rsid w:val="00022C28"/>
    <w:rsid w:val="00022D7E"/>
    <w:rsid w:val="00022EAA"/>
    <w:rsid w:val="000231E9"/>
    <w:rsid w:val="00023285"/>
    <w:rsid w:val="00023472"/>
    <w:rsid w:val="000235E4"/>
    <w:rsid w:val="000239E3"/>
    <w:rsid w:val="00023CF5"/>
    <w:rsid w:val="00023E4C"/>
    <w:rsid w:val="00023EE5"/>
    <w:rsid w:val="00023FBA"/>
    <w:rsid w:val="00023FBC"/>
    <w:rsid w:val="00024036"/>
    <w:rsid w:val="00024048"/>
    <w:rsid w:val="000241D2"/>
    <w:rsid w:val="00024264"/>
    <w:rsid w:val="000243D8"/>
    <w:rsid w:val="000245C3"/>
    <w:rsid w:val="0002491B"/>
    <w:rsid w:val="00024AC0"/>
    <w:rsid w:val="00025087"/>
    <w:rsid w:val="000251CA"/>
    <w:rsid w:val="0002544D"/>
    <w:rsid w:val="0002546F"/>
    <w:rsid w:val="000256D5"/>
    <w:rsid w:val="0002577A"/>
    <w:rsid w:val="00025EFB"/>
    <w:rsid w:val="00025F06"/>
    <w:rsid w:val="00025FD1"/>
    <w:rsid w:val="000264AB"/>
    <w:rsid w:val="000268FA"/>
    <w:rsid w:val="00026C0C"/>
    <w:rsid w:val="00026CF0"/>
    <w:rsid w:val="00026DC7"/>
    <w:rsid w:val="000270A9"/>
    <w:rsid w:val="000274DF"/>
    <w:rsid w:val="000302A8"/>
    <w:rsid w:val="00030423"/>
    <w:rsid w:val="000304A9"/>
    <w:rsid w:val="00031032"/>
    <w:rsid w:val="000312CF"/>
    <w:rsid w:val="0003136E"/>
    <w:rsid w:val="00031648"/>
    <w:rsid w:val="000318CC"/>
    <w:rsid w:val="00031E23"/>
    <w:rsid w:val="00031F88"/>
    <w:rsid w:val="000322D2"/>
    <w:rsid w:val="000325E7"/>
    <w:rsid w:val="00032655"/>
    <w:rsid w:val="00032875"/>
    <w:rsid w:val="00032E14"/>
    <w:rsid w:val="00032E47"/>
    <w:rsid w:val="00032E8D"/>
    <w:rsid w:val="0003351E"/>
    <w:rsid w:val="00033535"/>
    <w:rsid w:val="0003361A"/>
    <w:rsid w:val="0003376B"/>
    <w:rsid w:val="000337AA"/>
    <w:rsid w:val="0003386A"/>
    <w:rsid w:val="00033A3B"/>
    <w:rsid w:val="00033A72"/>
    <w:rsid w:val="00033BD3"/>
    <w:rsid w:val="00033C45"/>
    <w:rsid w:val="00033E29"/>
    <w:rsid w:val="00033E41"/>
    <w:rsid w:val="00034256"/>
    <w:rsid w:val="00034724"/>
    <w:rsid w:val="00034922"/>
    <w:rsid w:val="0003493C"/>
    <w:rsid w:val="000349E5"/>
    <w:rsid w:val="00034A6A"/>
    <w:rsid w:val="00034B04"/>
    <w:rsid w:val="00034D52"/>
    <w:rsid w:val="00035176"/>
    <w:rsid w:val="00035882"/>
    <w:rsid w:val="00035923"/>
    <w:rsid w:val="00035A2D"/>
    <w:rsid w:val="000363A7"/>
    <w:rsid w:val="00036653"/>
    <w:rsid w:val="000366F3"/>
    <w:rsid w:val="00036BD2"/>
    <w:rsid w:val="00036C45"/>
    <w:rsid w:val="00036E83"/>
    <w:rsid w:val="00036F67"/>
    <w:rsid w:val="00036F85"/>
    <w:rsid w:val="00036FA9"/>
    <w:rsid w:val="000370A6"/>
    <w:rsid w:val="00037306"/>
    <w:rsid w:val="0003748E"/>
    <w:rsid w:val="00037799"/>
    <w:rsid w:val="0003779F"/>
    <w:rsid w:val="00037991"/>
    <w:rsid w:val="000379C5"/>
    <w:rsid w:val="00037AA3"/>
    <w:rsid w:val="00037CFF"/>
    <w:rsid w:val="00037D6C"/>
    <w:rsid w:val="00037D9C"/>
    <w:rsid w:val="00037EDD"/>
    <w:rsid w:val="00037F7F"/>
    <w:rsid w:val="00040713"/>
    <w:rsid w:val="00040AAF"/>
    <w:rsid w:val="00040E4A"/>
    <w:rsid w:val="00040F36"/>
    <w:rsid w:val="000414A7"/>
    <w:rsid w:val="00041723"/>
    <w:rsid w:val="000417A5"/>
    <w:rsid w:val="000419C2"/>
    <w:rsid w:val="00041C8E"/>
    <w:rsid w:val="00041E8E"/>
    <w:rsid w:val="00041EF5"/>
    <w:rsid w:val="00041FB9"/>
    <w:rsid w:val="000420F6"/>
    <w:rsid w:val="0004268B"/>
    <w:rsid w:val="00042772"/>
    <w:rsid w:val="00042CCD"/>
    <w:rsid w:val="00042F47"/>
    <w:rsid w:val="000431B8"/>
    <w:rsid w:val="0004356B"/>
    <w:rsid w:val="000435E1"/>
    <w:rsid w:val="00043718"/>
    <w:rsid w:val="00043BAB"/>
    <w:rsid w:val="00043BD7"/>
    <w:rsid w:val="00043C37"/>
    <w:rsid w:val="00043EEC"/>
    <w:rsid w:val="000441FC"/>
    <w:rsid w:val="0004426A"/>
    <w:rsid w:val="000442C8"/>
    <w:rsid w:val="0004434E"/>
    <w:rsid w:val="00044393"/>
    <w:rsid w:val="000448C2"/>
    <w:rsid w:val="00044B56"/>
    <w:rsid w:val="00044CDE"/>
    <w:rsid w:val="00044D5F"/>
    <w:rsid w:val="00044FA5"/>
    <w:rsid w:val="00045064"/>
    <w:rsid w:val="00045085"/>
    <w:rsid w:val="000450ED"/>
    <w:rsid w:val="00045322"/>
    <w:rsid w:val="00045342"/>
    <w:rsid w:val="000457F8"/>
    <w:rsid w:val="0004587D"/>
    <w:rsid w:val="000458DC"/>
    <w:rsid w:val="00045A79"/>
    <w:rsid w:val="00045FF1"/>
    <w:rsid w:val="000460C3"/>
    <w:rsid w:val="0004613D"/>
    <w:rsid w:val="00046402"/>
    <w:rsid w:val="000464B6"/>
    <w:rsid w:val="000464FF"/>
    <w:rsid w:val="0004658A"/>
    <w:rsid w:val="00046A77"/>
    <w:rsid w:val="00046B14"/>
    <w:rsid w:val="00046B8F"/>
    <w:rsid w:val="00046E01"/>
    <w:rsid w:val="00046E7D"/>
    <w:rsid w:val="0004722D"/>
    <w:rsid w:val="00047455"/>
    <w:rsid w:val="0004759E"/>
    <w:rsid w:val="00047947"/>
    <w:rsid w:val="00047CBE"/>
    <w:rsid w:val="00047EA4"/>
    <w:rsid w:val="000501B7"/>
    <w:rsid w:val="00050894"/>
    <w:rsid w:val="00050957"/>
    <w:rsid w:val="000509F8"/>
    <w:rsid w:val="00050C5D"/>
    <w:rsid w:val="00050E0F"/>
    <w:rsid w:val="0005100B"/>
    <w:rsid w:val="00051802"/>
    <w:rsid w:val="00051B2E"/>
    <w:rsid w:val="00051C6D"/>
    <w:rsid w:val="00051D4F"/>
    <w:rsid w:val="000521BA"/>
    <w:rsid w:val="00052658"/>
    <w:rsid w:val="0005272D"/>
    <w:rsid w:val="00052B2E"/>
    <w:rsid w:val="00052BD4"/>
    <w:rsid w:val="00052C15"/>
    <w:rsid w:val="00052C69"/>
    <w:rsid w:val="0005348D"/>
    <w:rsid w:val="000535E6"/>
    <w:rsid w:val="0005361E"/>
    <w:rsid w:val="00053756"/>
    <w:rsid w:val="00053B10"/>
    <w:rsid w:val="0005401F"/>
    <w:rsid w:val="00054547"/>
    <w:rsid w:val="0005484E"/>
    <w:rsid w:val="00054B44"/>
    <w:rsid w:val="00054EA7"/>
    <w:rsid w:val="00054EAE"/>
    <w:rsid w:val="00054ED4"/>
    <w:rsid w:val="00054EF1"/>
    <w:rsid w:val="00054F39"/>
    <w:rsid w:val="00054FAE"/>
    <w:rsid w:val="00055198"/>
    <w:rsid w:val="00055508"/>
    <w:rsid w:val="00055731"/>
    <w:rsid w:val="000558A5"/>
    <w:rsid w:val="00055995"/>
    <w:rsid w:val="00055AE9"/>
    <w:rsid w:val="00055CC1"/>
    <w:rsid w:val="00055F39"/>
    <w:rsid w:val="000560D9"/>
    <w:rsid w:val="00056292"/>
    <w:rsid w:val="00056351"/>
    <w:rsid w:val="000564E3"/>
    <w:rsid w:val="00056DED"/>
    <w:rsid w:val="00056EC3"/>
    <w:rsid w:val="0005700D"/>
    <w:rsid w:val="00057060"/>
    <w:rsid w:val="00057121"/>
    <w:rsid w:val="00057129"/>
    <w:rsid w:val="00057331"/>
    <w:rsid w:val="00057399"/>
    <w:rsid w:val="00057606"/>
    <w:rsid w:val="00057D60"/>
    <w:rsid w:val="00057EA4"/>
    <w:rsid w:val="00057F6F"/>
    <w:rsid w:val="00060019"/>
    <w:rsid w:val="00060182"/>
    <w:rsid w:val="000602F2"/>
    <w:rsid w:val="00060441"/>
    <w:rsid w:val="00060444"/>
    <w:rsid w:val="0006078F"/>
    <w:rsid w:val="00060A8C"/>
    <w:rsid w:val="00060CAC"/>
    <w:rsid w:val="00060DCE"/>
    <w:rsid w:val="0006116A"/>
    <w:rsid w:val="00061396"/>
    <w:rsid w:val="00061404"/>
    <w:rsid w:val="0006150F"/>
    <w:rsid w:val="000617F2"/>
    <w:rsid w:val="00061899"/>
    <w:rsid w:val="00061922"/>
    <w:rsid w:val="00061CB9"/>
    <w:rsid w:val="0006208A"/>
    <w:rsid w:val="00062128"/>
    <w:rsid w:val="00062158"/>
    <w:rsid w:val="000621F9"/>
    <w:rsid w:val="000623CC"/>
    <w:rsid w:val="0006285D"/>
    <w:rsid w:val="000628F1"/>
    <w:rsid w:val="00062BAB"/>
    <w:rsid w:val="00062C9F"/>
    <w:rsid w:val="00062E4A"/>
    <w:rsid w:val="0006307C"/>
    <w:rsid w:val="00063115"/>
    <w:rsid w:val="0006326C"/>
    <w:rsid w:val="000632A2"/>
    <w:rsid w:val="00063829"/>
    <w:rsid w:val="00063E6C"/>
    <w:rsid w:val="00063FAF"/>
    <w:rsid w:val="0006421D"/>
    <w:rsid w:val="000642AA"/>
    <w:rsid w:val="000645A6"/>
    <w:rsid w:val="00064667"/>
    <w:rsid w:val="00064774"/>
    <w:rsid w:val="0006489B"/>
    <w:rsid w:val="00064CDA"/>
    <w:rsid w:val="000652C4"/>
    <w:rsid w:val="00065374"/>
    <w:rsid w:val="000655A1"/>
    <w:rsid w:val="00065943"/>
    <w:rsid w:val="00066492"/>
    <w:rsid w:val="000668C2"/>
    <w:rsid w:val="00066BC4"/>
    <w:rsid w:val="00067077"/>
    <w:rsid w:val="00067080"/>
    <w:rsid w:val="000672DE"/>
    <w:rsid w:val="000672F8"/>
    <w:rsid w:val="000673C8"/>
    <w:rsid w:val="00067582"/>
    <w:rsid w:val="00067690"/>
    <w:rsid w:val="000678E9"/>
    <w:rsid w:val="00067A0F"/>
    <w:rsid w:val="00067D07"/>
    <w:rsid w:val="000700BD"/>
    <w:rsid w:val="000703AB"/>
    <w:rsid w:val="00070519"/>
    <w:rsid w:val="0007070A"/>
    <w:rsid w:val="000707BE"/>
    <w:rsid w:val="000707F5"/>
    <w:rsid w:val="0007091A"/>
    <w:rsid w:val="000709D0"/>
    <w:rsid w:val="00070DCB"/>
    <w:rsid w:val="00070DEA"/>
    <w:rsid w:val="00071346"/>
    <w:rsid w:val="000716AA"/>
    <w:rsid w:val="00071820"/>
    <w:rsid w:val="0007192A"/>
    <w:rsid w:val="00072154"/>
    <w:rsid w:val="00072516"/>
    <w:rsid w:val="00072588"/>
    <w:rsid w:val="00072697"/>
    <w:rsid w:val="00072765"/>
    <w:rsid w:val="0007296C"/>
    <w:rsid w:val="000729FF"/>
    <w:rsid w:val="00072E2E"/>
    <w:rsid w:val="00073C3D"/>
    <w:rsid w:val="0007402D"/>
    <w:rsid w:val="00074BC0"/>
    <w:rsid w:val="00074F5D"/>
    <w:rsid w:val="00075095"/>
    <w:rsid w:val="00075200"/>
    <w:rsid w:val="00075396"/>
    <w:rsid w:val="000758C9"/>
    <w:rsid w:val="00075A96"/>
    <w:rsid w:val="00075EE4"/>
    <w:rsid w:val="00076352"/>
    <w:rsid w:val="0007648B"/>
    <w:rsid w:val="00076606"/>
    <w:rsid w:val="00076825"/>
    <w:rsid w:val="00076AB1"/>
    <w:rsid w:val="00076E53"/>
    <w:rsid w:val="00076EB8"/>
    <w:rsid w:val="000773B8"/>
    <w:rsid w:val="000773E7"/>
    <w:rsid w:val="000773EF"/>
    <w:rsid w:val="000777E3"/>
    <w:rsid w:val="0007780E"/>
    <w:rsid w:val="00077DF9"/>
    <w:rsid w:val="00077FC6"/>
    <w:rsid w:val="000803E8"/>
    <w:rsid w:val="000804AD"/>
    <w:rsid w:val="00080725"/>
    <w:rsid w:val="0008096A"/>
    <w:rsid w:val="00080D30"/>
    <w:rsid w:val="00080F24"/>
    <w:rsid w:val="00081095"/>
    <w:rsid w:val="000810A8"/>
    <w:rsid w:val="000810FA"/>
    <w:rsid w:val="000811D7"/>
    <w:rsid w:val="00081235"/>
    <w:rsid w:val="00081701"/>
    <w:rsid w:val="00081A55"/>
    <w:rsid w:val="00081A7E"/>
    <w:rsid w:val="00081D5E"/>
    <w:rsid w:val="00081E07"/>
    <w:rsid w:val="0008231C"/>
    <w:rsid w:val="000827FA"/>
    <w:rsid w:val="00082BAF"/>
    <w:rsid w:val="00082D83"/>
    <w:rsid w:val="00082E1D"/>
    <w:rsid w:val="00083149"/>
    <w:rsid w:val="00083358"/>
    <w:rsid w:val="00083468"/>
    <w:rsid w:val="00083815"/>
    <w:rsid w:val="000838C6"/>
    <w:rsid w:val="00083A9E"/>
    <w:rsid w:val="00083B65"/>
    <w:rsid w:val="00083E5E"/>
    <w:rsid w:val="00084051"/>
    <w:rsid w:val="0008409D"/>
    <w:rsid w:val="00084112"/>
    <w:rsid w:val="000841A5"/>
    <w:rsid w:val="00084372"/>
    <w:rsid w:val="00084520"/>
    <w:rsid w:val="00084579"/>
    <w:rsid w:val="00084931"/>
    <w:rsid w:val="00084A78"/>
    <w:rsid w:val="00084C1B"/>
    <w:rsid w:val="00084C5F"/>
    <w:rsid w:val="00084D7B"/>
    <w:rsid w:val="0008517D"/>
    <w:rsid w:val="00085385"/>
    <w:rsid w:val="00085855"/>
    <w:rsid w:val="00085E51"/>
    <w:rsid w:val="000860CB"/>
    <w:rsid w:val="00086371"/>
    <w:rsid w:val="0008686B"/>
    <w:rsid w:val="00086B61"/>
    <w:rsid w:val="00086C65"/>
    <w:rsid w:val="00087170"/>
    <w:rsid w:val="000875E6"/>
    <w:rsid w:val="00087ACF"/>
    <w:rsid w:val="00087F5C"/>
    <w:rsid w:val="000900ED"/>
    <w:rsid w:val="000901A2"/>
    <w:rsid w:val="00090287"/>
    <w:rsid w:val="000903DE"/>
    <w:rsid w:val="00090B7A"/>
    <w:rsid w:val="0009120A"/>
    <w:rsid w:val="00091AA6"/>
    <w:rsid w:val="00091B03"/>
    <w:rsid w:val="00091E7F"/>
    <w:rsid w:val="00091EE8"/>
    <w:rsid w:val="00091F51"/>
    <w:rsid w:val="00092090"/>
    <w:rsid w:val="000920AE"/>
    <w:rsid w:val="000921ED"/>
    <w:rsid w:val="0009239A"/>
    <w:rsid w:val="0009295B"/>
    <w:rsid w:val="00092D60"/>
    <w:rsid w:val="000930A9"/>
    <w:rsid w:val="000930F9"/>
    <w:rsid w:val="000931FB"/>
    <w:rsid w:val="00093589"/>
    <w:rsid w:val="0009366C"/>
    <w:rsid w:val="00093744"/>
    <w:rsid w:val="000938F3"/>
    <w:rsid w:val="00093952"/>
    <w:rsid w:val="00093ABF"/>
    <w:rsid w:val="00093B86"/>
    <w:rsid w:val="00093E7F"/>
    <w:rsid w:val="00093EF5"/>
    <w:rsid w:val="0009413F"/>
    <w:rsid w:val="000942D4"/>
    <w:rsid w:val="000944D0"/>
    <w:rsid w:val="0009450D"/>
    <w:rsid w:val="00094BD6"/>
    <w:rsid w:val="00094CB6"/>
    <w:rsid w:val="00094CD8"/>
    <w:rsid w:val="000952D0"/>
    <w:rsid w:val="00095351"/>
    <w:rsid w:val="000953DE"/>
    <w:rsid w:val="00095422"/>
    <w:rsid w:val="000956D0"/>
    <w:rsid w:val="00095B60"/>
    <w:rsid w:val="00095DE9"/>
    <w:rsid w:val="00095EEC"/>
    <w:rsid w:val="00096158"/>
    <w:rsid w:val="00096559"/>
    <w:rsid w:val="00096987"/>
    <w:rsid w:val="00096AC4"/>
    <w:rsid w:val="000978B4"/>
    <w:rsid w:val="00097BB3"/>
    <w:rsid w:val="00097F61"/>
    <w:rsid w:val="000A0975"/>
    <w:rsid w:val="000A0DC2"/>
    <w:rsid w:val="000A0FFC"/>
    <w:rsid w:val="000A11C1"/>
    <w:rsid w:val="000A14F7"/>
    <w:rsid w:val="000A15F4"/>
    <w:rsid w:val="000A1979"/>
    <w:rsid w:val="000A1BDF"/>
    <w:rsid w:val="000A1D0A"/>
    <w:rsid w:val="000A205A"/>
    <w:rsid w:val="000A2349"/>
    <w:rsid w:val="000A2510"/>
    <w:rsid w:val="000A2792"/>
    <w:rsid w:val="000A27E7"/>
    <w:rsid w:val="000A2859"/>
    <w:rsid w:val="000A29BE"/>
    <w:rsid w:val="000A2D15"/>
    <w:rsid w:val="000A2F58"/>
    <w:rsid w:val="000A3571"/>
    <w:rsid w:val="000A3780"/>
    <w:rsid w:val="000A3970"/>
    <w:rsid w:val="000A3B56"/>
    <w:rsid w:val="000A4448"/>
    <w:rsid w:val="000A44F8"/>
    <w:rsid w:val="000A4562"/>
    <w:rsid w:val="000A457C"/>
    <w:rsid w:val="000A4A38"/>
    <w:rsid w:val="000A4C64"/>
    <w:rsid w:val="000A4F51"/>
    <w:rsid w:val="000A5055"/>
    <w:rsid w:val="000A53A4"/>
    <w:rsid w:val="000A5416"/>
    <w:rsid w:val="000A549E"/>
    <w:rsid w:val="000A5DDD"/>
    <w:rsid w:val="000A5EFC"/>
    <w:rsid w:val="000A6038"/>
    <w:rsid w:val="000A620C"/>
    <w:rsid w:val="000A6350"/>
    <w:rsid w:val="000A682D"/>
    <w:rsid w:val="000A68FE"/>
    <w:rsid w:val="000A6A01"/>
    <w:rsid w:val="000A6B0F"/>
    <w:rsid w:val="000A6C33"/>
    <w:rsid w:val="000A6C98"/>
    <w:rsid w:val="000A6D08"/>
    <w:rsid w:val="000A704D"/>
    <w:rsid w:val="000A7249"/>
    <w:rsid w:val="000A725B"/>
    <w:rsid w:val="000A741C"/>
    <w:rsid w:val="000A7568"/>
    <w:rsid w:val="000A7A3F"/>
    <w:rsid w:val="000A7BAE"/>
    <w:rsid w:val="000A7D27"/>
    <w:rsid w:val="000A7DCD"/>
    <w:rsid w:val="000A7F26"/>
    <w:rsid w:val="000B01AD"/>
    <w:rsid w:val="000B044D"/>
    <w:rsid w:val="000B0464"/>
    <w:rsid w:val="000B05AC"/>
    <w:rsid w:val="000B0BF8"/>
    <w:rsid w:val="000B0F2F"/>
    <w:rsid w:val="000B0F37"/>
    <w:rsid w:val="000B1113"/>
    <w:rsid w:val="000B1577"/>
    <w:rsid w:val="000B1670"/>
    <w:rsid w:val="000B1712"/>
    <w:rsid w:val="000B180B"/>
    <w:rsid w:val="000B1A29"/>
    <w:rsid w:val="000B1B75"/>
    <w:rsid w:val="000B1BF0"/>
    <w:rsid w:val="000B1D50"/>
    <w:rsid w:val="000B1EDC"/>
    <w:rsid w:val="000B20D5"/>
    <w:rsid w:val="000B20EF"/>
    <w:rsid w:val="000B22F0"/>
    <w:rsid w:val="000B25BA"/>
    <w:rsid w:val="000B2917"/>
    <w:rsid w:val="000B2ADB"/>
    <w:rsid w:val="000B2C37"/>
    <w:rsid w:val="000B2E4B"/>
    <w:rsid w:val="000B3441"/>
    <w:rsid w:val="000B3560"/>
    <w:rsid w:val="000B37D7"/>
    <w:rsid w:val="000B440E"/>
    <w:rsid w:val="000B46E5"/>
    <w:rsid w:val="000B490A"/>
    <w:rsid w:val="000B4B2A"/>
    <w:rsid w:val="000B4DE4"/>
    <w:rsid w:val="000B4E60"/>
    <w:rsid w:val="000B537C"/>
    <w:rsid w:val="000B560C"/>
    <w:rsid w:val="000B5680"/>
    <w:rsid w:val="000B5697"/>
    <w:rsid w:val="000B56E6"/>
    <w:rsid w:val="000B585D"/>
    <w:rsid w:val="000B58C6"/>
    <w:rsid w:val="000B5B61"/>
    <w:rsid w:val="000B5D02"/>
    <w:rsid w:val="000B5EED"/>
    <w:rsid w:val="000B616B"/>
    <w:rsid w:val="000B6345"/>
    <w:rsid w:val="000B63F0"/>
    <w:rsid w:val="000B6406"/>
    <w:rsid w:val="000B664D"/>
    <w:rsid w:val="000B6946"/>
    <w:rsid w:val="000B695B"/>
    <w:rsid w:val="000B6A50"/>
    <w:rsid w:val="000B6B1A"/>
    <w:rsid w:val="000B6FBB"/>
    <w:rsid w:val="000B7A19"/>
    <w:rsid w:val="000B7B0F"/>
    <w:rsid w:val="000B7C1A"/>
    <w:rsid w:val="000B7C69"/>
    <w:rsid w:val="000B7C93"/>
    <w:rsid w:val="000B7CF7"/>
    <w:rsid w:val="000B7EA1"/>
    <w:rsid w:val="000C0019"/>
    <w:rsid w:val="000C08C2"/>
    <w:rsid w:val="000C0A19"/>
    <w:rsid w:val="000C0ABE"/>
    <w:rsid w:val="000C0CA2"/>
    <w:rsid w:val="000C0CC8"/>
    <w:rsid w:val="000C12F2"/>
    <w:rsid w:val="000C137B"/>
    <w:rsid w:val="000C150D"/>
    <w:rsid w:val="000C154F"/>
    <w:rsid w:val="000C175A"/>
    <w:rsid w:val="000C186E"/>
    <w:rsid w:val="000C1A09"/>
    <w:rsid w:val="000C1A91"/>
    <w:rsid w:val="000C1D05"/>
    <w:rsid w:val="000C1D3C"/>
    <w:rsid w:val="000C21E3"/>
    <w:rsid w:val="000C23F2"/>
    <w:rsid w:val="000C270B"/>
    <w:rsid w:val="000C272C"/>
    <w:rsid w:val="000C2921"/>
    <w:rsid w:val="000C2A80"/>
    <w:rsid w:val="000C2B30"/>
    <w:rsid w:val="000C2CA7"/>
    <w:rsid w:val="000C2CC3"/>
    <w:rsid w:val="000C2D02"/>
    <w:rsid w:val="000C306E"/>
    <w:rsid w:val="000C325E"/>
    <w:rsid w:val="000C33E6"/>
    <w:rsid w:val="000C3ADD"/>
    <w:rsid w:val="000C3CC9"/>
    <w:rsid w:val="000C4208"/>
    <w:rsid w:val="000C47A2"/>
    <w:rsid w:val="000C4A40"/>
    <w:rsid w:val="000C4BA9"/>
    <w:rsid w:val="000C4EC2"/>
    <w:rsid w:val="000C4FA8"/>
    <w:rsid w:val="000C4FCD"/>
    <w:rsid w:val="000C517F"/>
    <w:rsid w:val="000C5240"/>
    <w:rsid w:val="000C57E5"/>
    <w:rsid w:val="000C59FC"/>
    <w:rsid w:val="000C608F"/>
    <w:rsid w:val="000C60DF"/>
    <w:rsid w:val="000C61BC"/>
    <w:rsid w:val="000C6404"/>
    <w:rsid w:val="000C6481"/>
    <w:rsid w:val="000C68D3"/>
    <w:rsid w:val="000C6FBC"/>
    <w:rsid w:val="000C7269"/>
    <w:rsid w:val="000C7303"/>
    <w:rsid w:val="000C7C7D"/>
    <w:rsid w:val="000C7CA6"/>
    <w:rsid w:val="000C7D9C"/>
    <w:rsid w:val="000C7E23"/>
    <w:rsid w:val="000D01CD"/>
    <w:rsid w:val="000D05B6"/>
    <w:rsid w:val="000D0B8F"/>
    <w:rsid w:val="000D0E51"/>
    <w:rsid w:val="000D1084"/>
    <w:rsid w:val="000D10FD"/>
    <w:rsid w:val="000D139E"/>
    <w:rsid w:val="000D1439"/>
    <w:rsid w:val="000D167A"/>
    <w:rsid w:val="000D18E1"/>
    <w:rsid w:val="000D1A77"/>
    <w:rsid w:val="000D1B84"/>
    <w:rsid w:val="000D1FA0"/>
    <w:rsid w:val="000D1FB3"/>
    <w:rsid w:val="000D216F"/>
    <w:rsid w:val="000D23E6"/>
    <w:rsid w:val="000D24B3"/>
    <w:rsid w:val="000D271D"/>
    <w:rsid w:val="000D2839"/>
    <w:rsid w:val="000D2993"/>
    <w:rsid w:val="000D29F7"/>
    <w:rsid w:val="000D2D98"/>
    <w:rsid w:val="000D2DCB"/>
    <w:rsid w:val="000D31B8"/>
    <w:rsid w:val="000D31FA"/>
    <w:rsid w:val="000D367A"/>
    <w:rsid w:val="000D383D"/>
    <w:rsid w:val="000D3AB8"/>
    <w:rsid w:val="000D408D"/>
    <w:rsid w:val="000D40D2"/>
    <w:rsid w:val="000D4144"/>
    <w:rsid w:val="000D4286"/>
    <w:rsid w:val="000D454A"/>
    <w:rsid w:val="000D4780"/>
    <w:rsid w:val="000D4CE7"/>
    <w:rsid w:val="000D4CF7"/>
    <w:rsid w:val="000D4E55"/>
    <w:rsid w:val="000D4FF0"/>
    <w:rsid w:val="000D5162"/>
    <w:rsid w:val="000D516D"/>
    <w:rsid w:val="000D52F8"/>
    <w:rsid w:val="000D5497"/>
    <w:rsid w:val="000D55BD"/>
    <w:rsid w:val="000D5657"/>
    <w:rsid w:val="000D56C2"/>
    <w:rsid w:val="000D5934"/>
    <w:rsid w:val="000D59DC"/>
    <w:rsid w:val="000D5D24"/>
    <w:rsid w:val="000D6038"/>
    <w:rsid w:val="000D607E"/>
    <w:rsid w:val="000D6582"/>
    <w:rsid w:val="000D67B7"/>
    <w:rsid w:val="000D6A90"/>
    <w:rsid w:val="000D6AA9"/>
    <w:rsid w:val="000D6B3A"/>
    <w:rsid w:val="000D6EA2"/>
    <w:rsid w:val="000D715B"/>
    <w:rsid w:val="000D76F9"/>
    <w:rsid w:val="000D7C59"/>
    <w:rsid w:val="000D7E79"/>
    <w:rsid w:val="000E0020"/>
    <w:rsid w:val="000E04AA"/>
    <w:rsid w:val="000E0AC1"/>
    <w:rsid w:val="000E0C56"/>
    <w:rsid w:val="000E0E45"/>
    <w:rsid w:val="000E1001"/>
    <w:rsid w:val="000E11A6"/>
    <w:rsid w:val="000E11BA"/>
    <w:rsid w:val="000E143A"/>
    <w:rsid w:val="000E1BD7"/>
    <w:rsid w:val="000E2180"/>
    <w:rsid w:val="000E28CB"/>
    <w:rsid w:val="000E2AFE"/>
    <w:rsid w:val="000E2B12"/>
    <w:rsid w:val="000E34F8"/>
    <w:rsid w:val="000E3639"/>
    <w:rsid w:val="000E3D02"/>
    <w:rsid w:val="000E4266"/>
    <w:rsid w:val="000E45D1"/>
    <w:rsid w:val="000E4602"/>
    <w:rsid w:val="000E4B64"/>
    <w:rsid w:val="000E4D88"/>
    <w:rsid w:val="000E51B4"/>
    <w:rsid w:val="000E5327"/>
    <w:rsid w:val="000E565F"/>
    <w:rsid w:val="000E5734"/>
    <w:rsid w:val="000E582F"/>
    <w:rsid w:val="000E5FBA"/>
    <w:rsid w:val="000E6178"/>
    <w:rsid w:val="000E6243"/>
    <w:rsid w:val="000E65C0"/>
    <w:rsid w:val="000E66DE"/>
    <w:rsid w:val="000E68A7"/>
    <w:rsid w:val="000E6BE8"/>
    <w:rsid w:val="000E6C89"/>
    <w:rsid w:val="000E6E1D"/>
    <w:rsid w:val="000E72A2"/>
    <w:rsid w:val="000E7375"/>
    <w:rsid w:val="000E78E4"/>
    <w:rsid w:val="000E7985"/>
    <w:rsid w:val="000F051D"/>
    <w:rsid w:val="000F05C1"/>
    <w:rsid w:val="000F0C3C"/>
    <w:rsid w:val="000F1238"/>
    <w:rsid w:val="000F184D"/>
    <w:rsid w:val="000F19AC"/>
    <w:rsid w:val="000F1C92"/>
    <w:rsid w:val="000F1D42"/>
    <w:rsid w:val="000F2457"/>
    <w:rsid w:val="000F2467"/>
    <w:rsid w:val="000F24EE"/>
    <w:rsid w:val="000F26F5"/>
    <w:rsid w:val="000F281E"/>
    <w:rsid w:val="000F2BCE"/>
    <w:rsid w:val="000F2DFF"/>
    <w:rsid w:val="000F2E9B"/>
    <w:rsid w:val="000F2F14"/>
    <w:rsid w:val="000F30E4"/>
    <w:rsid w:val="000F320B"/>
    <w:rsid w:val="000F329D"/>
    <w:rsid w:val="000F32E0"/>
    <w:rsid w:val="000F33D7"/>
    <w:rsid w:val="000F346A"/>
    <w:rsid w:val="000F3767"/>
    <w:rsid w:val="000F3DE6"/>
    <w:rsid w:val="000F3EE3"/>
    <w:rsid w:val="000F4123"/>
    <w:rsid w:val="000F419A"/>
    <w:rsid w:val="000F4438"/>
    <w:rsid w:val="000F4674"/>
    <w:rsid w:val="000F5347"/>
    <w:rsid w:val="000F590A"/>
    <w:rsid w:val="000F5ADE"/>
    <w:rsid w:val="000F5C46"/>
    <w:rsid w:val="000F5C53"/>
    <w:rsid w:val="000F5FB5"/>
    <w:rsid w:val="000F622B"/>
    <w:rsid w:val="000F63DC"/>
    <w:rsid w:val="000F68AF"/>
    <w:rsid w:val="000F69CD"/>
    <w:rsid w:val="000F6CA4"/>
    <w:rsid w:val="000F7118"/>
    <w:rsid w:val="000F73C7"/>
    <w:rsid w:val="000F7433"/>
    <w:rsid w:val="000F7555"/>
    <w:rsid w:val="000F7EB8"/>
    <w:rsid w:val="000F7EE3"/>
    <w:rsid w:val="00100020"/>
    <w:rsid w:val="00100067"/>
    <w:rsid w:val="001000EA"/>
    <w:rsid w:val="0010027D"/>
    <w:rsid w:val="00100EBC"/>
    <w:rsid w:val="00100EEB"/>
    <w:rsid w:val="00100FA9"/>
    <w:rsid w:val="00100FD8"/>
    <w:rsid w:val="00101081"/>
    <w:rsid w:val="00101871"/>
    <w:rsid w:val="00101885"/>
    <w:rsid w:val="0010188A"/>
    <w:rsid w:val="001018DA"/>
    <w:rsid w:val="00101D8E"/>
    <w:rsid w:val="001022B5"/>
    <w:rsid w:val="00102632"/>
    <w:rsid w:val="00102895"/>
    <w:rsid w:val="00102B7C"/>
    <w:rsid w:val="00102E5A"/>
    <w:rsid w:val="00102FF8"/>
    <w:rsid w:val="0010310A"/>
    <w:rsid w:val="001031BB"/>
    <w:rsid w:val="00103299"/>
    <w:rsid w:val="001034D0"/>
    <w:rsid w:val="001036E9"/>
    <w:rsid w:val="00103908"/>
    <w:rsid w:val="00103A07"/>
    <w:rsid w:val="00103B5D"/>
    <w:rsid w:val="00103D55"/>
    <w:rsid w:val="00103F23"/>
    <w:rsid w:val="001040B1"/>
    <w:rsid w:val="00104213"/>
    <w:rsid w:val="00104805"/>
    <w:rsid w:val="00104977"/>
    <w:rsid w:val="00104C7F"/>
    <w:rsid w:val="00104D7A"/>
    <w:rsid w:val="00104EDF"/>
    <w:rsid w:val="0010515D"/>
    <w:rsid w:val="001053CE"/>
    <w:rsid w:val="001055A8"/>
    <w:rsid w:val="00105611"/>
    <w:rsid w:val="00105613"/>
    <w:rsid w:val="00106536"/>
    <w:rsid w:val="00106D09"/>
    <w:rsid w:val="00106D6C"/>
    <w:rsid w:val="00106FE4"/>
    <w:rsid w:val="00107346"/>
    <w:rsid w:val="00107A87"/>
    <w:rsid w:val="00107BFD"/>
    <w:rsid w:val="00107C41"/>
    <w:rsid w:val="00107D41"/>
    <w:rsid w:val="00107D96"/>
    <w:rsid w:val="001108FC"/>
    <w:rsid w:val="001109EE"/>
    <w:rsid w:val="00110A54"/>
    <w:rsid w:val="00110A75"/>
    <w:rsid w:val="00110B6B"/>
    <w:rsid w:val="00110B7F"/>
    <w:rsid w:val="00110E70"/>
    <w:rsid w:val="00110E97"/>
    <w:rsid w:val="00110EE2"/>
    <w:rsid w:val="00111094"/>
    <w:rsid w:val="001111E9"/>
    <w:rsid w:val="001112B6"/>
    <w:rsid w:val="001117E1"/>
    <w:rsid w:val="00111A88"/>
    <w:rsid w:val="00111B9F"/>
    <w:rsid w:val="00111D9A"/>
    <w:rsid w:val="00111DFA"/>
    <w:rsid w:val="00111E25"/>
    <w:rsid w:val="0011207E"/>
    <w:rsid w:val="001122C1"/>
    <w:rsid w:val="0011292A"/>
    <w:rsid w:val="0011295C"/>
    <w:rsid w:val="00112C2C"/>
    <w:rsid w:val="00112C32"/>
    <w:rsid w:val="00112CC0"/>
    <w:rsid w:val="00112EBF"/>
    <w:rsid w:val="0011314C"/>
    <w:rsid w:val="001134BA"/>
    <w:rsid w:val="0011357E"/>
    <w:rsid w:val="00113620"/>
    <w:rsid w:val="0011429F"/>
    <w:rsid w:val="001142C1"/>
    <w:rsid w:val="00114464"/>
    <w:rsid w:val="00114618"/>
    <w:rsid w:val="00114C3D"/>
    <w:rsid w:val="00115061"/>
    <w:rsid w:val="001151E7"/>
    <w:rsid w:val="00115701"/>
    <w:rsid w:val="001157A2"/>
    <w:rsid w:val="0011635B"/>
    <w:rsid w:val="0011641C"/>
    <w:rsid w:val="0011660A"/>
    <w:rsid w:val="00116633"/>
    <w:rsid w:val="00116906"/>
    <w:rsid w:val="00116937"/>
    <w:rsid w:val="00116A82"/>
    <w:rsid w:val="00116D57"/>
    <w:rsid w:val="00116DBE"/>
    <w:rsid w:val="00116E08"/>
    <w:rsid w:val="00116EFA"/>
    <w:rsid w:val="0011749B"/>
    <w:rsid w:val="0011770A"/>
    <w:rsid w:val="001179E2"/>
    <w:rsid w:val="00117B18"/>
    <w:rsid w:val="00120716"/>
    <w:rsid w:val="00120CC4"/>
    <w:rsid w:val="00120EFF"/>
    <w:rsid w:val="00121110"/>
    <w:rsid w:val="00121655"/>
    <w:rsid w:val="001219A5"/>
    <w:rsid w:val="00121AAE"/>
    <w:rsid w:val="00121AD5"/>
    <w:rsid w:val="00122239"/>
    <w:rsid w:val="00122738"/>
    <w:rsid w:val="00122A71"/>
    <w:rsid w:val="00122AEB"/>
    <w:rsid w:val="00122E04"/>
    <w:rsid w:val="001233A7"/>
    <w:rsid w:val="001233DD"/>
    <w:rsid w:val="001235CC"/>
    <w:rsid w:val="00123B94"/>
    <w:rsid w:val="00123DCE"/>
    <w:rsid w:val="00123E44"/>
    <w:rsid w:val="0012427B"/>
    <w:rsid w:val="001245F1"/>
    <w:rsid w:val="00124678"/>
    <w:rsid w:val="00124764"/>
    <w:rsid w:val="00124767"/>
    <w:rsid w:val="00124D99"/>
    <w:rsid w:val="00124EFB"/>
    <w:rsid w:val="0012525C"/>
    <w:rsid w:val="001253DF"/>
    <w:rsid w:val="0012577A"/>
    <w:rsid w:val="001258ED"/>
    <w:rsid w:val="001266E4"/>
    <w:rsid w:val="001269A3"/>
    <w:rsid w:val="00126A04"/>
    <w:rsid w:val="00126B41"/>
    <w:rsid w:val="00127110"/>
    <w:rsid w:val="001271D4"/>
    <w:rsid w:val="00127259"/>
    <w:rsid w:val="0012733B"/>
    <w:rsid w:val="00127444"/>
    <w:rsid w:val="001275C5"/>
    <w:rsid w:val="001278E9"/>
    <w:rsid w:val="00127B00"/>
    <w:rsid w:val="00127B92"/>
    <w:rsid w:val="00130093"/>
    <w:rsid w:val="00130618"/>
    <w:rsid w:val="00130700"/>
    <w:rsid w:val="00130C0F"/>
    <w:rsid w:val="00131038"/>
    <w:rsid w:val="00131127"/>
    <w:rsid w:val="001317C5"/>
    <w:rsid w:val="00131A48"/>
    <w:rsid w:val="00131BDB"/>
    <w:rsid w:val="00131CE8"/>
    <w:rsid w:val="00131D71"/>
    <w:rsid w:val="00131DC7"/>
    <w:rsid w:val="00131E7F"/>
    <w:rsid w:val="001325AD"/>
    <w:rsid w:val="001328DF"/>
    <w:rsid w:val="00132957"/>
    <w:rsid w:val="00132D3E"/>
    <w:rsid w:val="00132E26"/>
    <w:rsid w:val="00132E5C"/>
    <w:rsid w:val="00132EF4"/>
    <w:rsid w:val="00133269"/>
    <w:rsid w:val="00133409"/>
    <w:rsid w:val="001334D8"/>
    <w:rsid w:val="00133AC3"/>
    <w:rsid w:val="00133BC5"/>
    <w:rsid w:val="0013402A"/>
    <w:rsid w:val="00134184"/>
    <w:rsid w:val="0013430D"/>
    <w:rsid w:val="00134449"/>
    <w:rsid w:val="00134569"/>
    <w:rsid w:val="00134631"/>
    <w:rsid w:val="00134E36"/>
    <w:rsid w:val="00134EF0"/>
    <w:rsid w:val="0013511C"/>
    <w:rsid w:val="00135267"/>
    <w:rsid w:val="00135335"/>
    <w:rsid w:val="001353F5"/>
    <w:rsid w:val="001354AF"/>
    <w:rsid w:val="0013594D"/>
    <w:rsid w:val="00135CB9"/>
    <w:rsid w:val="00135D45"/>
    <w:rsid w:val="0013600F"/>
    <w:rsid w:val="001363C2"/>
    <w:rsid w:val="001367A3"/>
    <w:rsid w:val="001367AE"/>
    <w:rsid w:val="001367F5"/>
    <w:rsid w:val="00136AAD"/>
    <w:rsid w:val="00136D96"/>
    <w:rsid w:val="00136E64"/>
    <w:rsid w:val="00137041"/>
    <w:rsid w:val="00137152"/>
    <w:rsid w:val="00137377"/>
    <w:rsid w:val="00137C62"/>
    <w:rsid w:val="00137C78"/>
    <w:rsid w:val="00137E60"/>
    <w:rsid w:val="00140228"/>
    <w:rsid w:val="00140457"/>
    <w:rsid w:val="0014057A"/>
    <w:rsid w:val="001409CC"/>
    <w:rsid w:val="00140BC7"/>
    <w:rsid w:val="00140C1C"/>
    <w:rsid w:val="00140D7D"/>
    <w:rsid w:val="001411A3"/>
    <w:rsid w:val="0014149E"/>
    <w:rsid w:val="00141EEE"/>
    <w:rsid w:val="00141FA1"/>
    <w:rsid w:val="0014201B"/>
    <w:rsid w:val="001420DB"/>
    <w:rsid w:val="00142171"/>
    <w:rsid w:val="001422B3"/>
    <w:rsid w:val="001425CE"/>
    <w:rsid w:val="00142663"/>
    <w:rsid w:val="00142AAF"/>
    <w:rsid w:val="00142B57"/>
    <w:rsid w:val="00142EA2"/>
    <w:rsid w:val="0014311B"/>
    <w:rsid w:val="0014325E"/>
    <w:rsid w:val="00143576"/>
    <w:rsid w:val="0014378C"/>
    <w:rsid w:val="00143B5B"/>
    <w:rsid w:val="00143B6C"/>
    <w:rsid w:val="00143C6B"/>
    <w:rsid w:val="00143D9C"/>
    <w:rsid w:val="00143DCA"/>
    <w:rsid w:val="0014409A"/>
    <w:rsid w:val="001442B4"/>
    <w:rsid w:val="001442FC"/>
    <w:rsid w:val="00144434"/>
    <w:rsid w:val="0014471E"/>
    <w:rsid w:val="0014477B"/>
    <w:rsid w:val="00144824"/>
    <w:rsid w:val="00144994"/>
    <w:rsid w:val="00144A9F"/>
    <w:rsid w:val="00144AB0"/>
    <w:rsid w:val="00144DEA"/>
    <w:rsid w:val="00144F12"/>
    <w:rsid w:val="001452DF"/>
    <w:rsid w:val="0014532B"/>
    <w:rsid w:val="00145782"/>
    <w:rsid w:val="00145884"/>
    <w:rsid w:val="00145C2E"/>
    <w:rsid w:val="00145D21"/>
    <w:rsid w:val="00146036"/>
    <w:rsid w:val="001460A9"/>
    <w:rsid w:val="001461BB"/>
    <w:rsid w:val="00146624"/>
    <w:rsid w:val="001467C0"/>
    <w:rsid w:val="00146826"/>
    <w:rsid w:val="00146951"/>
    <w:rsid w:val="00146ACD"/>
    <w:rsid w:val="00146D09"/>
    <w:rsid w:val="00146EDB"/>
    <w:rsid w:val="00146FCC"/>
    <w:rsid w:val="00147597"/>
    <w:rsid w:val="00147BA2"/>
    <w:rsid w:val="00147EA2"/>
    <w:rsid w:val="00150218"/>
    <w:rsid w:val="00150771"/>
    <w:rsid w:val="001507B1"/>
    <w:rsid w:val="00151307"/>
    <w:rsid w:val="00151329"/>
    <w:rsid w:val="00151761"/>
    <w:rsid w:val="00151A00"/>
    <w:rsid w:val="00151A9B"/>
    <w:rsid w:val="00151CFF"/>
    <w:rsid w:val="00152250"/>
    <w:rsid w:val="00152481"/>
    <w:rsid w:val="0015290D"/>
    <w:rsid w:val="00152A97"/>
    <w:rsid w:val="00152D2A"/>
    <w:rsid w:val="00152F14"/>
    <w:rsid w:val="00152F64"/>
    <w:rsid w:val="00153764"/>
    <w:rsid w:val="001538D2"/>
    <w:rsid w:val="00153FB5"/>
    <w:rsid w:val="0015450F"/>
    <w:rsid w:val="001547A0"/>
    <w:rsid w:val="00154C17"/>
    <w:rsid w:val="00155086"/>
    <w:rsid w:val="00155294"/>
    <w:rsid w:val="00155447"/>
    <w:rsid w:val="00155910"/>
    <w:rsid w:val="00155C98"/>
    <w:rsid w:val="001561A6"/>
    <w:rsid w:val="00156276"/>
    <w:rsid w:val="0015637D"/>
    <w:rsid w:val="0015642A"/>
    <w:rsid w:val="0015683F"/>
    <w:rsid w:val="001568E8"/>
    <w:rsid w:val="0015694E"/>
    <w:rsid w:val="00156AA5"/>
    <w:rsid w:val="00156AE4"/>
    <w:rsid w:val="00156FE6"/>
    <w:rsid w:val="0015718A"/>
    <w:rsid w:val="001575CB"/>
    <w:rsid w:val="001576CE"/>
    <w:rsid w:val="00157760"/>
    <w:rsid w:val="00157B78"/>
    <w:rsid w:val="00157C12"/>
    <w:rsid w:val="00157C54"/>
    <w:rsid w:val="00157EDD"/>
    <w:rsid w:val="00160052"/>
    <w:rsid w:val="001608E4"/>
    <w:rsid w:val="00160BA7"/>
    <w:rsid w:val="00160F18"/>
    <w:rsid w:val="001612F6"/>
    <w:rsid w:val="00161586"/>
    <w:rsid w:val="00161814"/>
    <w:rsid w:val="00161A32"/>
    <w:rsid w:val="00161B7C"/>
    <w:rsid w:val="00161BAD"/>
    <w:rsid w:val="0016239A"/>
    <w:rsid w:val="001623B7"/>
    <w:rsid w:val="00162412"/>
    <w:rsid w:val="00162435"/>
    <w:rsid w:val="001628E4"/>
    <w:rsid w:val="00162B3E"/>
    <w:rsid w:val="00162DA9"/>
    <w:rsid w:val="00162F33"/>
    <w:rsid w:val="00163178"/>
    <w:rsid w:val="00163191"/>
    <w:rsid w:val="00163334"/>
    <w:rsid w:val="001635E7"/>
    <w:rsid w:val="0016365E"/>
    <w:rsid w:val="001638A9"/>
    <w:rsid w:val="00163949"/>
    <w:rsid w:val="001639B2"/>
    <w:rsid w:val="001640EE"/>
    <w:rsid w:val="00164411"/>
    <w:rsid w:val="00164657"/>
    <w:rsid w:val="001649A2"/>
    <w:rsid w:val="00164C95"/>
    <w:rsid w:val="00164FCC"/>
    <w:rsid w:val="00165273"/>
    <w:rsid w:val="00165283"/>
    <w:rsid w:val="001652F9"/>
    <w:rsid w:val="00165781"/>
    <w:rsid w:val="00165825"/>
    <w:rsid w:val="00165B52"/>
    <w:rsid w:val="00165DE6"/>
    <w:rsid w:val="00165F76"/>
    <w:rsid w:val="00166260"/>
    <w:rsid w:val="00166584"/>
    <w:rsid w:val="0016669A"/>
    <w:rsid w:val="001668AE"/>
    <w:rsid w:val="00166CB8"/>
    <w:rsid w:val="00166F39"/>
    <w:rsid w:val="0016702E"/>
    <w:rsid w:val="00167360"/>
    <w:rsid w:val="0016786F"/>
    <w:rsid w:val="001679CF"/>
    <w:rsid w:val="00167AEE"/>
    <w:rsid w:val="00167B8D"/>
    <w:rsid w:val="00167C73"/>
    <w:rsid w:val="00167EBC"/>
    <w:rsid w:val="00167F12"/>
    <w:rsid w:val="00167FE7"/>
    <w:rsid w:val="00170246"/>
    <w:rsid w:val="00170846"/>
    <w:rsid w:val="00170867"/>
    <w:rsid w:val="00170AF2"/>
    <w:rsid w:val="00170BCB"/>
    <w:rsid w:val="00170C32"/>
    <w:rsid w:val="00170E04"/>
    <w:rsid w:val="00170E65"/>
    <w:rsid w:val="00171118"/>
    <w:rsid w:val="00171B8A"/>
    <w:rsid w:val="00171C25"/>
    <w:rsid w:val="00171E5B"/>
    <w:rsid w:val="00171E83"/>
    <w:rsid w:val="00171F8B"/>
    <w:rsid w:val="0017208C"/>
    <w:rsid w:val="0017232F"/>
    <w:rsid w:val="00172996"/>
    <w:rsid w:val="00172A27"/>
    <w:rsid w:val="00172ACD"/>
    <w:rsid w:val="00172D24"/>
    <w:rsid w:val="00172DCD"/>
    <w:rsid w:val="001730BB"/>
    <w:rsid w:val="001734EC"/>
    <w:rsid w:val="00173657"/>
    <w:rsid w:val="00173811"/>
    <w:rsid w:val="00173841"/>
    <w:rsid w:val="00173A9C"/>
    <w:rsid w:val="00173AF2"/>
    <w:rsid w:val="00173E39"/>
    <w:rsid w:val="00173E4F"/>
    <w:rsid w:val="0017407F"/>
    <w:rsid w:val="001741FC"/>
    <w:rsid w:val="00174253"/>
    <w:rsid w:val="001745C0"/>
    <w:rsid w:val="00174778"/>
    <w:rsid w:val="001749FC"/>
    <w:rsid w:val="00174DAC"/>
    <w:rsid w:val="00174F9A"/>
    <w:rsid w:val="0017519A"/>
    <w:rsid w:val="00175545"/>
    <w:rsid w:val="001755AE"/>
    <w:rsid w:val="00175792"/>
    <w:rsid w:val="00175856"/>
    <w:rsid w:val="0017594F"/>
    <w:rsid w:val="00175CE9"/>
    <w:rsid w:val="00175D1B"/>
    <w:rsid w:val="00176037"/>
    <w:rsid w:val="0017609F"/>
    <w:rsid w:val="001764F0"/>
    <w:rsid w:val="00176E7C"/>
    <w:rsid w:val="00177520"/>
    <w:rsid w:val="001775CC"/>
    <w:rsid w:val="00177998"/>
    <w:rsid w:val="00177DDC"/>
    <w:rsid w:val="0018040C"/>
    <w:rsid w:val="0018067B"/>
    <w:rsid w:val="0018076B"/>
    <w:rsid w:val="00180789"/>
    <w:rsid w:val="001809F8"/>
    <w:rsid w:val="00180A88"/>
    <w:rsid w:val="00180DB5"/>
    <w:rsid w:val="00180E0C"/>
    <w:rsid w:val="00181142"/>
    <w:rsid w:val="00181358"/>
    <w:rsid w:val="0018160E"/>
    <w:rsid w:val="00181D98"/>
    <w:rsid w:val="00181EFA"/>
    <w:rsid w:val="00181F4A"/>
    <w:rsid w:val="00181FC7"/>
    <w:rsid w:val="00182083"/>
    <w:rsid w:val="00182093"/>
    <w:rsid w:val="0018219D"/>
    <w:rsid w:val="0018283C"/>
    <w:rsid w:val="0018287A"/>
    <w:rsid w:val="001828C2"/>
    <w:rsid w:val="00182A8E"/>
    <w:rsid w:val="00182C0E"/>
    <w:rsid w:val="00182EB5"/>
    <w:rsid w:val="0018316A"/>
    <w:rsid w:val="001831E9"/>
    <w:rsid w:val="001834AB"/>
    <w:rsid w:val="001837B2"/>
    <w:rsid w:val="00183C73"/>
    <w:rsid w:val="00183ECD"/>
    <w:rsid w:val="00183F2B"/>
    <w:rsid w:val="00183F2F"/>
    <w:rsid w:val="001841E9"/>
    <w:rsid w:val="001843C9"/>
    <w:rsid w:val="001844F2"/>
    <w:rsid w:val="00184A51"/>
    <w:rsid w:val="00184C0E"/>
    <w:rsid w:val="00184C76"/>
    <w:rsid w:val="00184D43"/>
    <w:rsid w:val="0018500C"/>
    <w:rsid w:val="00185310"/>
    <w:rsid w:val="0018560D"/>
    <w:rsid w:val="00185632"/>
    <w:rsid w:val="00185874"/>
    <w:rsid w:val="00185C73"/>
    <w:rsid w:val="00185C75"/>
    <w:rsid w:val="00186507"/>
    <w:rsid w:val="0018656C"/>
    <w:rsid w:val="0018697D"/>
    <w:rsid w:val="001869A5"/>
    <w:rsid w:val="00186CA7"/>
    <w:rsid w:val="00187348"/>
    <w:rsid w:val="001873FD"/>
    <w:rsid w:val="001878B4"/>
    <w:rsid w:val="00187A08"/>
    <w:rsid w:val="00187B14"/>
    <w:rsid w:val="00187B19"/>
    <w:rsid w:val="00187BA1"/>
    <w:rsid w:val="00187C34"/>
    <w:rsid w:val="00187F2F"/>
    <w:rsid w:val="0019010E"/>
    <w:rsid w:val="00190ADE"/>
    <w:rsid w:val="0019119B"/>
    <w:rsid w:val="001912B6"/>
    <w:rsid w:val="00191432"/>
    <w:rsid w:val="0019143C"/>
    <w:rsid w:val="001918A1"/>
    <w:rsid w:val="00191A41"/>
    <w:rsid w:val="00191D1C"/>
    <w:rsid w:val="00191DD3"/>
    <w:rsid w:val="001921D9"/>
    <w:rsid w:val="001922A3"/>
    <w:rsid w:val="00192320"/>
    <w:rsid w:val="0019237F"/>
    <w:rsid w:val="0019247D"/>
    <w:rsid w:val="001924C3"/>
    <w:rsid w:val="00192593"/>
    <w:rsid w:val="001928F2"/>
    <w:rsid w:val="00192E1F"/>
    <w:rsid w:val="00193201"/>
    <w:rsid w:val="0019324B"/>
    <w:rsid w:val="0019378F"/>
    <w:rsid w:val="00193A37"/>
    <w:rsid w:val="00193A51"/>
    <w:rsid w:val="00193E1C"/>
    <w:rsid w:val="001943CE"/>
    <w:rsid w:val="00194685"/>
    <w:rsid w:val="001946A8"/>
    <w:rsid w:val="001948AD"/>
    <w:rsid w:val="00194A13"/>
    <w:rsid w:val="00194B43"/>
    <w:rsid w:val="00194D35"/>
    <w:rsid w:val="00194F70"/>
    <w:rsid w:val="001954FD"/>
    <w:rsid w:val="001955DC"/>
    <w:rsid w:val="00195866"/>
    <w:rsid w:val="001958EF"/>
    <w:rsid w:val="00195A5B"/>
    <w:rsid w:val="00195DBF"/>
    <w:rsid w:val="00195E84"/>
    <w:rsid w:val="00196052"/>
    <w:rsid w:val="001962DB"/>
    <w:rsid w:val="00196909"/>
    <w:rsid w:val="0019698C"/>
    <w:rsid w:val="00196BE1"/>
    <w:rsid w:val="00196CB0"/>
    <w:rsid w:val="00196E48"/>
    <w:rsid w:val="00196FCF"/>
    <w:rsid w:val="00197108"/>
    <w:rsid w:val="00197408"/>
    <w:rsid w:val="0019781D"/>
    <w:rsid w:val="00197CCE"/>
    <w:rsid w:val="00197F09"/>
    <w:rsid w:val="001A0656"/>
    <w:rsid w:val="001A0B00"/>
    <w:rsid w:val="001A0B96"/>
    <w:rsid w:val="001A0F41"/>
    <w:rsid w:val="001A104E"/>
    <w:rsid w:val="001A13D8"/>
    <w:rsid w:val="001A13E9"/>
    <w:rsid w:val="001A1624"/>
    <w:rsid w:val="001A1734"/>
    <w:rsid w:val="001A1C05"/>
    <w:rsid w:val="001A1C47"/>
    <w:rsid w:val="001A1F27"/>
    <w:rsid w:val="001A21D0"/>
    <w:rsid w:val="001A22C4"/>
    <w:rsid w:val="001A25AF"/>
    <w:rsid w:val="001A26BB"/>
    <w:rsid w:val="001A28C8"/>
    <w:rsid w:val="001A291F"/>
    <w:rsid w:val="001A2B9F"/>
    <w:rsid w:val="001A2E36"/>
    <w:rsid w:val="001A33BC"/>
    <w:rsid w:val="001A33C9"/>
    <w:rsid w:val="001A3643"/>
    <w:rsid w:val="001A367A"/>
    <w:rsid w:val="001A3857"/>
    <w:rsid w:val="001A3C0B"/>
    <w:rsid w:val="001A3EDF"/>
    <w:rsid w:val="001A3FB6"/>
    <w:rsid w:val="001A4005"/>
    <w:rsid w:val="001A40AC"/>
    <w:rsid w:val="001A4197"/>
    <w:rsid w:val="001A4732"/>
    <w:rsid w:val="001A477C"/>
    <w:rsid w:val="001A482E"/>
    <w:rsid w:val="001A4DBB"/>
    <w:rsid w:val="001A53AD"/>
    <w:rsid w:val="001A5448"/>
    <w:rsid w:val="001A5A98"/>
    <w:rsid w:val="001A5C07"/>
    <w:rsid w:val="001A5F0C"/>
    <w:rsid w:val="001A601F"/>
    <w:rsid w:val="001A6168"/>
    <w:rsid w:val="001A6359"/>
    <w:rsid w:val="001A646B"/>
    <w:rsid w:val="001A64E7"/>
    <w:rsid w:val="001A688B"/>
    <w:rsid w:val="001A6BD7"/>
    <w:rsid w:val="001A7A23"/>
    <w:rsid w:val="001A7B8C"/>
    <w:rsid w:val="001A7ED5"/>
    <w:rsid w:val="001B02DC"/>
    <w:rsid w:val="001B0303"/>
    <w:rsid w:val="001B038F"/>
    <w:rsid w:val="001B0435"/>
    <w:rsid w:val="001B08F8"/>
    <w:rsid w:val="001B0A61"/>
    <w:rsid w:val="001B0C1F"/>
    <w:rsid w:val="001B0D21"/>
    <w:rsid w:val="001B0EA7"/>
    <w:rsid w:val="001B0EE3"/>
    <w:rsid w:val="001B111D"/>
    <w:rsid w:val="001B1334"/>
    <w:rsid w:val="001B1424"/>
    <w:rsid w:val="001B156C"/>
    <w:rsid w:val="001B2A85"/>
    <w:rsid w:val="001B2C58"/>
    <w:rsid w:val="001B2DFB"/>
    <w:rsid w:val="001B2F08"/>
    <w:rsid w:val="001B2F79"/>
    <w:rsid w:val="001B31A0"/>
    <w:rsid w:val="001B323F"/>
    <w:rsid w:val="001B38DF"/>
    <w:rsid w:val="001B3B7B"/>
    <w:rsid w:val="001B42F2"/>
    <w:rsid w:val="001B4518"/>
    <w:rsid w:val="001B45DA"/>
    <w:rsid w:val="001B4733"/>
    <w:rsid w:val="001B4821"/>
    <w:rsid w:val="001B4AF3"/>
    <w:rsid w:val="001B4BB9"/>
    <w:rsid w:val="001B4E8B"/>
    <w:rsid w:val="001B4EFB"/>
    <w:rsid w:val="001B54B1"/>
    <w:rsid w:val="001B54BA"/>
    <w:rsid w:val="001B5542"/>
    <w:rsid w:val="001B5659"/>
    <w:rsid w:val="001B58F4"/>
    <w:rsid w:val="001B5910"/>
    <w:rsid w:val="001B595F"/>
    <w:rsid w:val="001B5A4A"/>
    <w:rsid w:val="001B5B4E"/>
    <w:rsid w:val="001B5C8E"/>
    <w:rsid w:val="001B5D2B"/>
    <w:rsid w:val="001B6068"/>
    <w:rsid w:val="001B606D"/>
    <w:rsid w:val="001B630A"/>
    <w:rsid w:val="001B6357"/>
    <w:rsid w:val="001B668B"/>
    <w:rsid w:val="001B68FB"/>
    <w:rsid w:val="001B6FE9"/>
    <w:rsid w:val="001B7165"/>
    <w:rsid w:val="001B7185"/>
    <w:rsid w:val="001B750E"/>
    <w:rsid w:val="001B768E"/>
    <w:rsid w:val="001B76DE"/>
    <w:rsid w:val="001B7707"/>
    <w:rsid w:val="001B7C4B"/>
    <w:rsid w:val="001B7C8F"/>
    <w:rsid w:val="001B7EAE"/>
    <w:rsid w:val="001B7FBA"/>
    <w:rsid w:val="001C000F"/>
    <w:rsid w:val="001C039B"/>
    <w:rsid w:val="001C03C5"/>
    <w:rsid w:val="001C07D7"/>
    <w:rsid w:val="001C07E1"/>
    <w:rsid w:val="001C0903"/>
    <w:rsid w:val="001C0A4D"/>
    <w:rsid w:val="001C0B0C"/>
    <w:rsid w:val="001C0B4D"/>
    <w:rsid w:val="001C0C89"/>
    <w:rsid w:val="001C0D94"/>
    <w:rsid w:val="001C168D"/>
    <w:rsid w:val="001C1875"/>
    <w:rsid w:val="001C1899"/>
    <w:rsid w:val="001C19EB"/>
    <w:rsid w:val="001C1B08"/>
    <w:rsid w:val="001C1C85"/>
    <w:rsid w:val="001C1CBC"/>
    <w:rsid w:val="001C1D30"/>
    <w:rsid w:val="001C1D4A"/>
    <w:rsid w:val="001C1D8C"/>
    <w:rsid w:val="001C1E5A"/>
    <w:rsid w:val="001C2601"/>
    <w:rsid w:val="001C30C6"/>
    <w:rsid w:val="001C3254"/>
    <w:rsid w:val="001C3503"/>
    <w:rsid w:val="001C3D8A"/>
    <w:rsid w:val="001C3DF8"/>
    <w:rsid w:val="001C3F9A"/>
    <w:rsid w:val="001C434F"/>
    <w:rsid w:val="001C4807"/>
    <w:rsid w:val="001C4B0E"/>
    <w:rsid w:val="001C4D9E"/>
    <w:rsid w:val="001C5340"/>
    <w:rsid w:val="001C5378"/>
    <w:rsid w:val="001C5AFC"/>
    <w:rsid w:val="001C5B53"/>
    <w:rsid w:val="001C61ED"/>
    <w:rsid w:val="001C647D"/>
    <w:rsid w:val="001C6505"/>
    <w:rsid w:val="001C6578"/>
    <w:rsid w:val="001C65A8"/>
    <w:rsid w:val="001C6600"/>
    <w:rsid w:val="001C6754"/>
    <w:rsid w:val="001C6D6A"/>
    <w:rsid w:val="001C7485"/>
    <w:rsid w:val="001C74A6"/>
    <w:rsid w:val="001C758E"/>
    <w:rsid w:val="001C7730"/>
    <w:rsid w:val="001C7AB8"/>
    <w:rsid w:val="001C7AF1"/>
    <w:rsid w:val="001C7DB5"/>
    <w:rsid w:val="001C7F26"/>
    <w:rsid w:val="001D058A"/>
    <w:rsid w:val="001D08FA"/>
    <w:rsid w:val="001D0A57"/>
    <w:rsid w:val="001D1344"/>
    <w:rsid w:val="001D13AC"/>
    <w:rsid w:val="001D145F"/>
    <w:rsid w:val="001D1472"/>
    <w:rsid w:val="001D1571"/>
    <w:rsid w:val="001D183A"/>
    <w:rsid w:val="001D24A6"/>
    <w:rsid w:val="001D350F"/>
    <w:rsid w:val="001D3570"/>
    <w:rsid w:val="001D37E8"/>
    <w:rsid w:val="001D3893"/>
    <w:rsid w:val="001D38A2"/>
    <w:rsid w:val="001D3986"/>
    <w:rsid w:val="001D3ADD"/>
    <w:rsid w:val="001D3CDB"/>
    <w:rsid w:val="001D4138"/>
    <w:rsid w:val="001D42E1"/>
    <w:rsid w:val="001D4B2E"/>
    <w:rsid w:val="001D4BE6"/>
    <w:rsid w:val="001D4C7F"/>
    <w:rsid w:val="001D4ED0"/>
    <w:rsid w:val="001D5A27"/>
    <w:rsid w:val="001D5E70"/>
    <w:rsid w:val="001D6271"/>
    <w:rsid w:val="001D627F"/>
    <w:rsid w:val="001D6B21"/>
    <w:rsid w:val="001D6D09"/>
    <w:rsid w:val="001D6DAC"/>
    <w:rsid w:val="001D71DA"/>
    <w:rsid w:val="001D7348"/>
    <w:rsid w:val="001D7B22"/>
    <w:rsid w:val="001E0572"/>
    <w:rsid w:val="001E05CB"/>
    <w:rsid w:val="001E0820"/>
    <w:rsid w:val="001E0876"/>
    <w:rsid w:val="001E0A0D"/>
    <w:rsid w:val="001E0BC7"/>
    <w:rsid w:val="001E11B4"/>
    <w:rsid w:val="001E13D0"/>
    <w:rsid w:val="001E1832"/>
    <w:rsid w:val="001E196B"/>
    <w:rsid w:val="001E1B04"/>
    <w:rsid w:val="001E1D48"/>
    <w:rsid w:val="001E207E"/>
    <w:rsid w:val="001E22B9"/>
    <w:rsid w:val="001E236E"/>
    <w:rsid w:val="001E2932"/>
    <w:rsid w:val="001E2ACA"/>
    <w:rsid w:val="001E2C36"/>
    <w:rsid w:val="001E3093"/>
    <w:rsid w:val="001E3389"/>
    <w:rsid w:val="001E35D6"/>
    <w:rsid w:val="001E3824"/>
    <w:rsid w:val="001E390D"/>
    <w:rsid w:val="001E39E2"/>
    <w:rsid w:val="001E3B70"/>
    <w:rsid w:val="001E3BC1"/>
    <w:rsid w:val="001E3D5D"/>
    <w:rsid w:val="001E3FF7"/>
    <w:rsid w:val="001E4013"/>
    <w:rsid w:val="001E43AD"/>
    <w:rsid w:val="001E4720"/>
    <w:rsid w:val="001E4934"/>
    <w:rsid w:val="001E4D51"/>
    <w:rsid w:val="001E50C5"/>
    <w:rsid w:val="001E5279"/>
    <w:rsid w:val="001E52A6"/>
    <w:rsid w:val="001E5390"/>
    <w:rsid w:val="001E562F"/>
    <w:rsid w:val="001E5895"/>
    <w:rsid w:val="001E5D40"/>
    <w:rsid w:val="001E5E1C"/>
    <w:rsid w:val="001E5E4A"/>
    <w:rsid w:val="001E6157"/>
    <w:rsid w:val="001E626D"/>
    <w:rsid w:val="001E6550"/>
    <w:rsid w:val="001E6577"/>
    <w:rsid w:val="001E6BA5"/>
    <w:rsid w:val="001E6DBA"/>
    <w:rsid w:val="001E6F01"/>
    <w:rsid w:val="001E6F81"/>
    <w:rsid w:val="001E7330"/>
    <w:rsid w:val="001E74F4"/>
    <w:rsid w:val="001E7B0C"/>
    <w:rsid w:val="001E7B50"/>
    <w:rsid w:val="001E7C30"/>
    <w:rsid w:val="001F049F"/>
    <w:rsid w:val="001F09F7"/>
    <w:rsid w:val="001F0AD1"/>
    <w:rsid w:val="001F110A"/>
    <w:rsid w:val="001F1346"/>
    <w:rsid w:val="001F160D"/>
    <w:rsid w:val="001F209F"/>
    <w:rsid w:val="001F23DF"/>
    <w:rsid w:val="001F24B4"/>
    <w:rsid w:val="001F253B"/>
    <w:rsid w:val="001F26E7"/>
    <w:rsid w:val="001F30B8"/>
    <w:rsid w:val="001F3A6D"/>
    <w:rsid w:val="001F3DE0"/>
    <w:rsid w:val="001F3DF0"/>
    <w:rsid w:val="001F3FBF"/>
    <w:rsid w:val="001F4123"/>
    <w:rsid w:val="001F42EB"/>
    <w:rsid w:val="001F47AA"/>
    <w:rsid w:val="001F49F2"/>
    <w:rsid w:val="001F4C3B"/>
    <w:rsid w:val="001F50F1"/>
    <w:rsid w:val="001F511D"/>
    <w:rsid w:val="001F5213"/>
    <w:rsid w:val="001F5664"/>
    <w:rsid w:val="001F57A7"/>
    <w:rsid w:val="001F5CFC"/>
    <w:rsid w:val="001F5DD1"/>
    <w:rsid w:val="001F6026"/>
    <w:rsid w:val="001F6361"/>
    <w:rsid w:val="001F655C"/>
    <w:rsid w:val="001F6730"/>
    <w:rsid w:val="001F6802"/>
    <w:rsid w:val="001F68E5"/>
    <w:rsid w:val="001F6CF7"/>
    <w:rsid w:val="001F6D56"/>
    <w:rsid w:val="001F6E5C"/>
    <w:rsid w:val="001F7369"/>
    <w:rsid w:val="001F772D"/>
    <w:rsid w:val="001F7A31"/>
    <w:rsid w:val="001F7BB9"/>
    <w:rsid w:val="001F7C2A"/>
    <w:rsid w:val="001F7C5E"/>
    <w:rsid w:val="001F7E0B"/>
    <w:rsid w:val="0020043E"/>
    <w:rsid w:val="002004A8"/>
    <w:rsid w:val="002004D0"/>
    <w:rsid w:val="002004F6"/>
    <w:rsid w:val="00200513"/>
    <w:rsid w:val="00200593"/>
    <w:rsid w:val="00200C29"/>
    <w:rsid w:val="00200CB3"/>
    <w:rsid w:val="00200D69"/>
    <w:rsid w:val="00200E5D"/>
    <w:rsid w:val="00201045"/>
    <w:rsid w:val="002015BC"/>
    <w:rsid w:val="0020192A"/>
    <w:rsid w:val="00201DD4"/>
    <w:rsid w:val="00201E9B"/>
    <w:rsid w:val="00201F1B"/>
    <w:rsid w:val="00201F7D"/>
    <w:rsid w:val="0020211A"/>
    <w:rsid w:val="00202275"/>
    <w:rsid w:val="0020267A"/>
    <w:rsid w:val="002026A9"/>
    <w:rsid w:val="00202BBF"/>
    <w:rsid w:val="00202BEB"/>
    <w:rsid w:val="00202C4E"/>
    <w:rsid w:val="00202E08"/>
    <w:rsid w:val="002030FC"/>
    <w:rsid w:val="002033AE"/>
    <w:rsid w:val="002034A1"/>
    <w:rsid w:val="002037D3"/>
    <w:rsid w:val="002037F8"/>
    <w:rsid w:val="0020416A"/>
    <w:rsid w:val="002041AE"/>
    <w:rsid w:val="00204507"/>
    <w:rsid w:val="00204705"/>
    <w:rsid w:val="00204942"/>
    <w:rsid w:val="002049AD"/>
    <w:rsid w:val="00204B2F"/>
    <w:rsid w:val="00204DEA"/>
    <w:rsid w:val="00204F6D"/>
    <w:rsid w:val="0020504F"/>
    <w:rsid w:val="00205065"/>
    <w:rsid w:val="002051F1"/>
    <w:rsid w:val="002058B9"/>
    <w:rsid w:val="00205BE6"/>
    <w:rsid w:val="00205C9D"/>
    <w:rsid w:val="00205DF4"/>
    <w:rsid w:val="002065FF"/>
    <w:rsid w:val="00206691"/>
    <w:rsid w:val="00206A45"/>
    <w:rsid w:val="00207417"/>
    <w:rsid w:val="0020743C"/>
    <w:rsid w:val="002075C9"/>
    <w:rsid w:val="002075E6"/>
    <w:rsid w:val="002077C1"/>
    <w:rsid w:val="00207929"/>
    <w:rsid w:val="00207D5C"/>
    <w:rsid w:val="00207D70"/>
    <w:rsid w:val="00207EF3"/>
    <w:rsid w:val="0021002B"/>
    <w:rsid w:val="002100B2"/>
    <w:rsid w:val="00210158"/>
    <w:rsid w:val="002104EC"/>
    <w:rsid w:val="00210601"/>
    <w:rsid w:val="00210826"/>
    <w:rsid w:val="00210991"/>
    <w:rsid w:val="00210A26"/>
    <w:rsid w:val="00210AC4"/>
    <w:rsid w:val="00210E22"/>
    <w:rsid w:val="002111DD"/>
    <w:rsid w:val="002112D2"/>
    <w:rsid w:val="0021188F"/>
    <w:rsid w:val="00211941"/>
    <w:rsid w:val="00211A3C"/>
    <w:rsid w:val="00211A55"/>
    <w:rsid w:val="00211AD6"/>
    <w:rsid w:val="00211C2D"/>
    <w:rsid w:val="00211C39"/>
    <w:rsid w:val="002121F0"/>
    <w:rsid w:val="002125E7"/>
    <w:rsid w:val="00212822"/>
    <w:rsid w:val="002129C2"/>
    <w:rsid w:val="00212B1A"/>
    <w:rsid w:val="00213B8C"/>
    <w:rsid w:val="00213BD3"/>
    <w:rsid w:val="00213F07"/>
    <w:rsid w:val="00214266"/>
    <w:rsid w:val="00214991"/>
    <w:rsid w:val="00214A98"/>
    <w:rsid w:val="00214B25"/>
    <w:rsid w:val="00214E6B"/>
    <w:rsid w:val="00214F0A"/>
    <w:rsid w:val="00215169"/>
    <w:rsid w:val="0021536E"/>
    <w:rsid w:val="00215392"/>
    <w:rsid w:val="002157DD"/>
    <w:rsid w:val="00215A08"/>
    <w:rsid w:val="00215A8C"/>
    <w:rsid w:val="00215B6F"/>
    <w:rsid w:val="00215CDD"/>
    <w:rsid w:val="00215DA4"/>
    <w:rsid w:val="00215E55"/>
    <w:rsid w:val="00215FAB"/>
    <w:rsid w:val="0021673B"/>
    <w:rsid w:val="00216BBC"/>
    <w:rsid w:val="00216C71"/>
    <w:rsid w:val="00216FD7"/>
    <w:rsid w:val="002171C8"/>
    <w:rsid w:val="00217276"/>
    <w:rsid w:val="0021744A"/>
    <w:rsid w:val="00217874"/>
    <w:rsid w:val="00217B49"/>
    <w:rsid w:val="00217DE2"/>
    <w:rsid w:val="00217F62"/>
    <w:rsid w:val="00220194"/>
    <w:rsid w:val="00220B93"/>
    <w:rsid w:val="00220CB2"/>
    <w:rsid w:val="00220E86"/>
    <w:rsid w:val="00220E8A"/>
    <w:rsid w:val="00220EB1"/>
    <w:rsid w:val="0022100C"/>
    <w:rsid w:val="00221344"/>
    <w:rsid w:val="00221558"/>
    <w:rsid w:val="002219D5"/>
    <w:rsid w:val="00221B32"/>
    <w:rsid w:val="00221C27"/>
    <w:rsid w:val="00221F95"/>
    <w:rsid w:val="00221FD5"/>
    <w:rsid w:val="0022200A"/>
    <w:rsid w:val="002223F8"/>
    <w:rsid w:val="00222443"/>
    <w:rsid w:val="002226DA"/>
    <w:rsid w:val="00222756"/>
    <w:rsid w:val="0022293A"/>
    <w:rsid w:val="00222A4C"/>
    <w:rsid w:val="00222A81"/>
    <w:rsid w:val="00222AD4"/>
    <w:rsid w:val="00222ADA"/>
    <w:rsid w:val="002230BE"/>
    <w:rsid w:val="002232D9"/>
    <w:rsid w:val="0022342B"/>
    <w:rsid w:val="00223492"/>
    <w:rsid w:val="00223787"/>
    <w:rsid w:val="00223C7A"/>
    <w:rsid w:val="00223E11"/>
    <w:rsid w:val="00223E88"/>
    <w:rsid w:val="00224055"/>
    <w:rsid w:val="00224234"/>
    <w:rsid w:val="0022483A"/>
    <w:rsid w:val="0022491F"/>
    <w:rsid w:val="00224C80"/>
    <w:rsid w:val="00224FBE"/>
    <w:rsid w:val="00225171"/>
    <w:rsid w:val="002253AD"/>
    <w:rsid w:val="0022548E"/>
    <w:rsid w:val="002254C6"/>
    <w:rsid w:val="0022570E"/>
    <w:rsid w:val="00225B21"/>
    <w:rsid w:val="00225C5E"/>
    <w:rsid w:val="00225FC1"/>
    <w:rsid w:val="0022630D"/>
    <w:rsid w:val="00226CA2"/>
    <w:rsid w:val="00227063"/>
    <w:rsid w:val="0022720A"/>
    <w:rsid w:val="002273CB"/>
    <w:rsid w:val="002275FA"/>
    <w:rsid w:val="00227728"/>
    <w:rsid w:val="00227802"/>
    <w:rsid w:val="00227CD2"/>
    <w:rsid w:val="00227DBA"/>
    <w:rsid w:val="00230302"/>
    <w:rsid w:val="00230364"/>
    <w:rsid w:val="00230392"/>
    <w:rsid w:val="00230724"/>
    <w:rsid w:val="0023092F"/>
    <w:rsid w:val="00230F8F"/>
    <w:rsid w:val="0023108B"/>
    <w:rsid w:val="002311AC"/>
    <w:rsid w:val="00231386"/>
    <w:rsid w:val="0023143E"/>
    <w:rsid w:val="00231483"/>
    <w:rsid w:val="0023178D"/>
    <w:rsid w:val="00231A4A"/>
    <w:rsid w:val="002322A4"/>
    <w:rsid w:val="00232440"/>
    <w:rsid w:val="00232922"/>
    <w:rsid w:val="00232B26"/>
    <w:rsid w:val="00232C0A"/>
    <w:rsid w:val="00232FAC"/>
    <w:rsid w:val="002331E6"/>
    <w:rsid w:val="002334E7"/>
    <w:rsid w:val="002339D7"/>
    <w:rsid w:val="00233AD0"/>
    <w:rsid w:val="00233FD5"/>
    <w:rsid w:val="00233FDB"/>
    <w:rsid w:val="0023406F"/>
    <w:rsid w:val="002341EB"/>
    <w:rsid w:val="002345BB"/>
    <w:rsid w:val="002346A2"/>
    <w:rsid w:val="0023474F"/>
    <w:rsid w:val="00234848"/>
    <w:rsid w:val="0023497F"/>
    <w:rsid w:val="00234C58"/>
    <w:rsid w:val="00234DF5"/>
    <w:rsid w:val="00234EAB"/>
    <w:rsid w:val="00234EBC"/>
    <w:rsid w:val="0023514D"/>
    <w:rsid w:val="002351AD"/>
    <w:rsid w:val="002353F7"/>
    <w:rsid w:val="00235411"/>
    <w:rsid w:val="002354C0"/>
    <w:rsid w:val="00235547"/>
    <w:rsid w:val="00235694"/>
    <w:rsid w:val="002356A1"/>
    <w:rsid w:val="002356A8"/>
    <w:rsid w:val="0023586C"/>
    <w:rsid w:val="00235973"/>
    <w:rsid w:val="00235CBA"/>
    <w:rsid w:val="00235FA9"/>
    <w:rsid w:val="00236141"/>
    <w:rsid w:val="00236592"/>
    <w:rsid w:val="002367D4"/>
    <w:rsid w:val="002367EC"/>
    <w:rsid w:val="00236FCE"/>
    <w:rsid w:val="00237079"/>
    <w:rsid w:val="002370AF"/>
    <w:rsid w:val="002370D8"/>
    <w:rsid w:val="0023727D"/>
    <w:rsid w:val="00237325"/>
    <w:rsid w:val="00237675"/>
    <w:rsid w:val="0023769F"/>
    <w:rsid w:val="0023775D"/>
    <w:rsid w:val="00237A8D"/>
    <w:rsid w:val="00237B92"/>
    <w:rsid w:val="00240051"/>
    <w:rsid w:val="00240C3E"/>
    <w:rsid w:val="00240D06"/>
    <w:rsid w:val="00240DBB"/>
    <w:rsid w:val="00240E05"/>
    <w:rsid w:val="00240E61"/>
    <w:rsid w:val="002410C2"/>
    <w:rsid w:val="00241282"/>
    <w:rsid w:val="00241B18"/>
    <w:rsid w:val="00241F9C"/>
    <w:rsid w:val="002421A1"/>
    <w:rsid w:val="002421F8"/>
    <w:rsid w:val="002422A1"/>
    <w:rsid w:val="002422C9"/>
    <w:rsid w:val="00242527"/>
    <w:rsid w:val="00242677"/>
    <w:rsid w:val="002426FC"/>
    <w:rsid w:val="00242BCF"/>
    <w:rsid w:val="00242CD3"/>
    <w:rsid w:val="00242F65"/>
    <w:rsid w:val="00243111"/>
    <w:rsid w:val="00243382"/>
    <w:rsid w:val="002434EA"/>
    <w:rsid w:val="002437A1"/>
    <w:rsid w:val="00243A83"/>
    <w:rsid w:val="00243C89"/>
    <w:rsid w:val="00243CCF"/>
    <w:rsid w:val="00243DE4"/>
    <w:rsid w:val="002441BA"/>
    <w:rsid w:val="0024428C"/>
    <w:rsid w:val="00244303"/>
    <w:rsid w:val="002444A5"/>
    <w:rsid w:val="00244E6F"/>
    <w:rsid w:val="00244F3E"/>
    <w:rsid w:val="00245044"/>
    <w:rsid w:val="002450D3"/>
    <w:rsid w:val="00245126"/>
    <w:rsid w:val="002452C5"/>
    <w:rsid w:val="00245329"/>
    <w:rsid w:val="00245918"/>
    <w:rsid w:val="00245A16"/>
    <w:rsid w:val="00245BE7"/>
    <w:rsid w:val="00245FE3"/>
    <w:rsid w:val="00246692"/>
    <w:rsid w:val="002467BC"/>
    <w:rsid w:val="00246A40"/>
    <w:rsid w:val="00246E7A"/>
    <w:rsid w:val="00246EDF"/>
    <w:rsid w:val="0024722B"/>
    <w:rsid w:val="002475C2"/>
    <w:rsid w:val="00247971"/>
    <w:rsid w:val="00247B9F"/>
    <w:rsid w:val="00247BE8"/>
    <w:rsid w:val="00247ED5"/>
    <w:rsid w:val="00247FC7"/>
    <w:rsid w:val="00250048"/>
    <w:rsid w:val="002500A4"/>
    <w:rsid w:val="002501AE"/>
    <w:rsid w:val="00250328"/>
    <w:rsid w:val="00250382"/>
    <w:rsid w:val="00250709"/>
    <w:rsid w:val="00250873"/>
    <w:rsid w:val="00250AF6"/>
    <w:rsid w:val="00250C50"/>
    <w:rsid w:val="00251344"/>
    <w:rsid w:val="00251BE0"/>
    <w:rsid w:val="002525E5"/>
    <w:rsid w:val="002529B2"/>
    <w:rsid w:val="00252A75"/>
    <w:rsid w:val="00252AC6"/>
    <w:rsid w:val="00252C28"/>
    <w:rsid w:val="00252E86"/>
    <w:rsid w:val="0025349E"/>
    <w:rsid w:val="0025355E"/>
    <w:rsid w:val="00253A12"/>
    <w:rsid w:val="00253A2A"/>
    <w:rsid w:val="00253D45"/>
    <w:rsid w:val="00253DB9"/>
    <w:rsid w:val="00253DE4"/>
    <w:rsid w:val="00253F78"/>
    <w:rsid w:val="002548F6"/>
    <w:rsid w:val="00254A40"/>
    <w:rsid w:val="0025508C"/>
    <w:rsid w:val="00255114"/>
    <w:rsid w:val="002552F4"/>
    <w:rsid w:val="0025542E"/>
    <w:rsid w:val="00255557"/>
    <w:rsid w:val="0025568F"/>
    <w:rsid w:val="002556C9"/>
    <w:rsid w:val="002559CE"/>
    <w:rsid w:val="00255BA4"/>
    <w:rsid w:val="00255FC4"/>
    <w:rsid w:val="00256026"/>
    <w:rsid w:val="00256232"/>
    <w:rsid w:val="00256258"/>
    <w:rsid w:val="002566B4"/>
    <w:rsid w:val="00256C16"/>
    <w:rsid w:val="00256D04"/>
    <w:rsid w:val="00256F75"/>
    <w:rsid w:val="002570A0"/>
    <w:rsid w:val="00257D36"/>
    <w:rsid w:val="00257FA1"/>
    <w:rsid w:val="00257FB4"/>
    <w:rsid w:val="0026057E"/>
    <w:rsid w:val="002605F5"/>
    <w:rsid w:val="00260659"/>
    <w:rsid w:val="00260744"/>
    <w:rsid w:val="002608C7"/>
    <w:rsid w:val="00260B6C"/>
    <w:rsid w:val="00260C43"/>
    <w:rsid w:val="00260DB8"/>
    <w:rsid w:val="0026102B"/>
    <w:rsid w:val="0026114D"/>
    <w:rsid w:val="002617C5"/>
    <w:rsid w:val="00261809"/>
    <w:rsid w:val="00261884"/>
    <w:rsid w:val="00261F64"/>
    <w:rsid w:val="002624C6"/>
    <w:rsid w:val="002627E7"/>
    <w:rsid w:val="00262B27"/>
    <w:rsid w:val="00262C52"/>
    <w:rsid w:val="00262D4C"/>
    <w:rsid w:val="00262FCD"/>
    <w:rsid w:val="0026314C"/>
    <w:rsid w:val="002633E1"/>
    <w:rsid w:val="002638F5"/>
    <w:rsid w:val="00263CE1"/>
    <w:rsid w:val="00263E03"/>
    <w:rsid w:val="00263E34"/>
    <w:rsid w:val="00263E56"/>
    <w:rsid w:val="00263EE0"/>
    <w:rsid w:val="00263F43"/>
    <w:rsid w:val="00264012"/>
    <w:rsid w:val="0026406E"/>
    <w:rsid w:val="002640E3"/>
    <w:rsid w:val="00264132"/>
    <w:rsid w:val="00264170"/>
    <w:rsid w:val="002641BE"/>
    <w:rsid w:val="0026432E"/>
    <w:rsid w:val="00264776"/>
    <w:rsid w:val="0026487F"/>
    <w:rsid w:val="00264903"/>
    <w:rsid w:val="00264930"/>
    <w:rsid w:val="00264C42"/>
    <w:rsid w:val="00264E74"/>
    <w:rsid w:val="00264EA1"/>
    <w:rsid w:val="0026517B"/>
    <w:rsid w:val="00265518"/>
    <w:rsid w:val="00265DF8"/>
    <w:rsid w:val="0026606A"/>
    <w:rsid w:val="002660F4"/>
    <w:rsid w:val="00266621"/>
    <w:rsid w:val="00266697"/>
    <w:rsid w:val="002667C7"/>
    <w:rsid w:val="00266C52"/>
    <w:rsid w:val="00266C9C"/>
    <w:rsid w:val="00266D82"/>
    <w:rsid w:val="0026717F"/>
    <w:rsid w:val="002673B4"/>
    <w:rsid w:val="0026778B"/>
    <w:rsid w:val="00270384"/>
    <w:rsid w:val="002706B0"/>
    <w:rsid w:val="002707C1"/>
    <w:rsid w:val="00270A7F"/>
    <w:rsid w:val="00270DC6"/>
    <w:rsid w:val="00270E1C"/>
    <w:rsid w:val="00271521"/>
    <w:rsid w:val="002716FC"/>
    <w:rsid w:val="00271A66"/>
    <w:rsid w:val="00271B0B"/>
    <w:rsid w:val="00271C17"/>
    <w:rsid w:val="00271CA8"/>
    <w:rsid w:val="0027201C"/>
    <w:rsid w:val="00272429"/>
    <w:rsid w:val="00272637"/>
    <w:rsid w:val="00272B7C"/>
    <w:rsid w:val="00272E22"/>
    <w:rsid w:val="00272E5E"/>
    <w:rsid w:val="00272F32"/>
    <w:rsid w:val="00272FDD"/>
    <w:rsid w:val="002730CC"/>
    <w:rsid w:val="00273198"/>
    <w:rsid w:val="002731E2"/>
    <w:rsid w:val="002732FE"/>
    <w:rsid w:val="002733E2"/>
    <w:rsid w:val="00273ABA"/>
    <w:rsid w:val="00273ACD"/>
    <w:rsid w:val="00273B00"/>
    <w:rsid w:val="00273B1C"/>
    <w:rsid w:val="00273C73"/>
    <w:rsid w:val="00274010"/>
    <w:rsid w:val="00274082"/>
    <w:rsid w:val="00274254"/>
    <w:rsid w:val="002743D1"/>
    <w:rsid w:val="002743DE"/>
    <w:rsid w:val="00274745"/>
    <w:rsid w:val="00274A00"/>
    <w:rsid w:val="00274C41"/>
    <w:rsid w:val="00274E15"/>
    <w:rsid w:val="00275157"/>
    <w:rsid w:val="002751EF"/>
    <w:rsid w:val="00275217"/>
    <w:rsid w:val="00275C6E"/>
    <w:rsid w:val="00275D22"/>
    <w:rsid w:val="002763BA"/>
    <w:rsid w:val="002764EF"/>
    <w:rsid w:val="00276E2C"/>
    <w:rsid w:val="00276FDD"/>
    <w:rsid w:val="00277281"/>
    <w:rsid w:val="00277533"/>
    <w:rsid w:val="00277B46"/>
    <w:rsid w:val="00277BE4"/>
    <w:rsid w:val="00280007"/>
    <w:rsid w:val="0028024F"/>
    <w:rsid w:val="00280304"/>
    <w:rsid w:val="00280409"/>
    <w:rsid w:val="0028044B"/>
    <w:rsid w:val="00280464"/>
    <w:rsid w:val="0028072A"/>
    <w:rsid w:val="002809F5"/>
    <w:rsid w:val="00280A67"/>
    <w:rsid w:val="00280BF2"/>
    <w:rsid w:val="00280E77"/>
    <w:rsid w:val="00280EE9"/>
    <w:rsid w:val="002811B5"/>
    <w:rsid w:val="002815CF"/>
    <w:rsid w:val="00281888"/>
    <w:rsid w:val="00281DE4"/>
    <w:rsid w:val="00281E75"/>
    <w:rsid w:val="0028276C"/>
    <w:rsid w:val="00283389"/>
    <w:rsid w:val="00283474"/>
    <w:rsid w:val="0028355A"/>
    <w:rsid w:val="00283603"/>
    <w:rsid w:val="002840CF"/>
    <w:rsid w:val="00284120"/>
    <w:rsid w:val="002841C9"/>
    <w:rsid w:val="00284270"/>
    <w:rsid w:val="00284A8C"/>
    <w:rsid w:val="00284F6D"/>
    <w:rsid w:val="00284FDD"/>
    <w:rsid w:val="00285773"/>
    <w:rsid w:val="002858A8"/>
    <w:rsid w:val="00285FC2"/>
    <w:rsid w:val="002864DD"/>
    <w:rsid w:val="002869C8"/>
    <w:rsid w:val="00286AEE"/>
    <w:rsid w:val="00286BE8"/>
    <w:rsid w:val="00286EDE"/>
    <w:rsid w:val="00286F1F"/>
    <w:rsid w:val="00287223"/>
    <w:rsid w:val="0028734F"/>
    <w:rsid w:val="00287853"/>
    <w:rsid w:val="002878B9"/>
    <w:rsid w:val="00287973"/>
    <w:rsid w:val="00287A38"/>
    <w:rsid w:val="00287CF9"/>
    <w:rsid w:val="00287E04"/>
    <w:rsid w:val="00287FCD"/>
    <w:rsid w:val="00290094"/>
    <w:rsid w:val="00290241"/>
    <w:rsid w:val="0029025B"/>
    <w:rsid w:val="00290374"/>
    <w:rsid w:val="002903CC"/>
    <w:rsid w:val="00290782"/>
    <w:rsid w:val="00290BAF"/>
    <w:rsid w:val="00290F1E"/>
    <w:rsid w:val="00290F5B"/>
    <w:rsid w:val="00291401"/>
    <w:rsid w:val="0029157F"/>
    <w:rsid w:val="002919F9"/>
    <w:rsid w:val="00291E55"/>
    <w:rsid w:val="00291F84"/>
    <w:rsid w:val="002922DD"/>
    <w:rsid w:val="00292383"/>
    <w:rsid w:val="002927D3"/>
    <w:rsid w:val="002929B2"/>
    <w:rsid w:val="00292BBF"/>
    <w:rsid w:val="00293192"/>
    <w:rsid w:val="00293414"/>
    <w:rsid w:val="0029351E"/>
    <w:rsid w:val="00293557"/>
    <w:rsid w:val="00293701"/>
    <w:rsid w:val="0029386C"/>
    <w:rsid w:val="00293B13"/>
    <w:rsid w:val="00293CC3"/>
    <w:rsid w:val="00293D0C"/>
    <w:rsid w:val="00293EC0"/>
    <w:rsid w:val="00294003"/>
    <w:rsid w:val="0029407A"/>
    <w:rsid w:val="00294331"/>
    <w:rsid w:val="00294719"/>
    <w:rsid w:val="002947A5"/>
    <w:rsid w:val="002947CE"/>
    <w:rsid w:val="002947F7"/>
    <w:rsid w:val="002948D7"/>
    <w:rsid w:val="002949AB"/>
    <w:rsid w:val="00294CC8"/>
    <w:rsid w:val="0029558F"/>
    <w:rsid w:val="002955A0"/>
    <w:rsid w:val="0029565E"/>
    <w:rsid w:val="00295702"/>
    <w:rsid w:val="0029589F"/>
    <w:rsid w:val="00295C48"/>
    <w:rsid w:val="00295CF1"/>
    <w:rsid w:val="00295F18"/>
    <w:rsid w:val="002961EC"/>
    <w:rsid w:val="002966C0"/>
    <w:rsid w:val="00296D79"/>
    <w:rsid w:val="00296ED1"/>
    <w:rsid w:val="00297786"/>
    <w:rsid w:val="00297C2A"/>
    <w:rsid w:val="00297FDA"/>
    <w:rsid w:val="002A0056"/>
    <w:rsid w:val="002A03E6"/>
    <w:rsid w:val="002A075E"/>
    <w:rsid w:val="002A0E90"/>
    <w:rsid w:val="002A119B"/>
    <w:rsid w:val="002A1245"/>
    <w:rsid w:val="002A13FB"/>
    <w:rsid w:val="002A175B"/>
    <w:rsid w:val="002A1ED2"/>
    <w:rsid w:val="002A201E"/>
    <w:rsid w:val="002A223C"/>
    <w:rsid w:val="002A296F"/>
    <w:rsid w:val="002A2B17"/>
    <w:rsid w:val="002A2BB3"/>
    <w:rsid w:val="002A2D44"/>
    <w:rsid w:val="002A2EDE"/>
    <w:rsid w:val="002A30DB"/>
    <w:rsid w:val="002A32EC"/>
    <w:rsid w:val="002A35EA"/>
    <w:rsid w:val="002A36C8"/>
    <w:rsid w:val="002A3940"/>
    <w:rsid w:val="002A3BBB"/>
    <w:rsid w:val="002A41B5"/>
    <w:rsid w:val="002A47B0"/>
    <w:rsid w:val="002A4970"/>
    <w:rsid w:val="002A4A99"/>
    <w:rsid w:val="002A4B0C"/>
    <w:rsid w:val="002A4C86"/>
    <w:rsid w:val="002A4FE7"/>
    <w:rsid w:val="002A5638"/>
    <w:rsid w:val="002A58C4"/>
    <w:rsid w:val="002A5ED9"/>
    <w:rsid w:val="002A632E"/>
    <w:rsid w:val="002A645A"/>
    <w:rsid w:val="002A6585"/>
    <w:rsid w:val="002A666D"/>
    <w:rsid w:val="002A67AF"/>
    <w:rsid w:val="002A6941"/>
    <w:rsid w:val="002A6AFA"/>
    <w:rsid w:val="002A6E95"/>
    <w:rsid w:val="002A73A7"/>
    <w:rsid w:val="002A7638"/>
    <w:rsid w:val="002A76F3"/>
    <w:rsid w:val="002A7963"/>
    <w:rsid w:val="002A79E8"/>
    <w:rsid w:val="002A7B12"/>
    <w:rsid w:val="002A7B9C"/>
    <w:rsid w:val="002A7EB5"/>
    <w:rsid w:val="002B0069"/>
    <w:rsid w:val="002B00B8"/>
    <w:rsid w:val="002B00F6"/>
    <w:rsid w:val="002B0183"/>
    <w:rsid w:val="002B02DB"/>
    <w:rsid w:val="002B0396"/>
    <w:rsid w:val="002B03F8"/>
    <w:rsid w:val="002B0469"/>
    <w:rsid w:val="002B0747"/>
    <w:rsid w:val="002B092B"/>
    <w:rsid w:val="002B0AC3"/>
    <w:rsid w:val="002B0BCD"/>
    <w:rsid w:val="002B0DD9"/>
    <w:rsid w:val="002B152B"/>
    <w:rsid w:val="002B1F23"/>
    <w:rsid w:val="002B2076"/>
    <w:rsid w:val="002B24B3"/>
    <w:rsid w:val="002B28AE"/>
    <w:rsid w:val="002B28F2"/>
    <w:rsid w:val="002B295F"/>
    <w:rsid w:val="002B2960"/>
    <w:rsid w:val="002B2BBF"/>
    <w:rsid w:val="002B2CB2"/>
    <w:rsid w:val="002B31E3"/>
    <w:rsid w:val="002B364C"/>
    <w:rsid w:val="002B3771"/>
    <w:rsid w:val="002B3CE1"/>
    <w:rsid w:val="002B3D82"/>
    <w:rsid w:val="002B4524"/>
    <w:rsid w:val="002B4853"/>
    <w:rsid w:val="002B49F6"/>
    <w:rsid w:val="002B49F8"/>
    <w:rsid w:val="002B4AF0"/>
    <w:rsid w:val="002B4DE7"/>
    <w:rsid w:val="002B5142"/>
    <w:rsid w:val="002B54BF"/>
    <w:rsid w:val="002B5A13"/>
    <w:rsid w:val="002B5B8D"/>
    <w:rsid w:val="002B5E55"/>
    <w:rsid w:val="002B5F0B"/>
    <w:rsid w:val="002B5F79"/>
    <w:rsid w:val="002B5FB0"/>
    <w:rsid w:val="002B6059"/>
    <w:rsid w:val="002B621D"/>
    <w:rsid w:val="002B6430"/>
    <w:rsid w:val="002B646C"/>
    <w:rsid w:val="002B6866"/>
    <w:rsid w:val="002B6BC8"/>
    <w:rsid w:val="002B6CA3"/>
    <w:rsid w:val="002B6DBE"/>
    <w:rsid w:val="002B7074"/>
    <w:rsid w:val="002B7160"/>
    <w:rsid w:val="002B7195"/>
    <w:rsid w:val="002B7984"/>
    <w:rsid w:val="002C08BC"/>
    <w:rsid w:val="002C0F68"/>
    <w:rsid w:val="002C111C"/>
    <w:rsid w:val="002C1B8D"/>
    <w:rsid w:val="002C1B9E"/>
    <w:rsid w:val="002C1E54"/>
    <w:rsid w:val="002C1E7B"/>
    <w:rsid w:val="002C1F16"/>
    <w:rsid w:val="002C211E"/>
    <w:rsid w:val="002C2973"/>
    <w:rsid w:val="002C3212"/>
    <w:rsid w:val="002C3348"/>
    <w:rsid w:val="002C379F"/>
    <w:rsid w:val="002C39FD"/>
    <w:rsid w:val="002C3AD4"/>
    <w:rsid w:val="002C42C5"/>
    <w:rsid w:val="002C4854"/>
    <w:rsid w:val="002C4989"/>
    <w:rsid w:val="002C4A93"/>
    <w:rsid w:val="002C4B47"/>
    <w:rsid w:val="002C4B9F"/>
    <w:rsid w:val="002C4C28"/>
    <w:rsid w:val="002C4C58"/>
    <w:rsid w:val="002C4EB0"/>
    <w:rsid w:val="002C507B"/>
    <w:rsid w:val="002C50B2"/>
    <w:rsid w:val="002C51DE"/>
    <w:rsid w:val="002C5499"/>
    <w:rsid w:val="002C59A1"/>
    <w:rsid w:val="002C5A54"/>
    <w:rsid w:val="002C60AD"/>
    <w:rsid w:val="002C6303"/>
    <w:rsid w:val="002C68AC"/>
    <w:rsid w:val="002C6C54"/>
    <w:rsid w:val="002C6E68"/>
    <w:rsid w:val="002C710F"/>
    <w:rsid w:val="002C726A"/>
    <w:rsid w:val="002C72B9"/>
    <w:rsid w:val="002C7309"/>
    <w:rsid w:val="002C7390"/>
    <w:rsid w:val="002C7798"/>
    <w:rsid w:val="002C7A50"/>
    <w:rsid w:val="002C7F43"/>
    <w:rsid w:val="002D028B"/>
    <w:rsid w:val="002D03CE"/>
    <w:rsid w:val="002D0481"/>
    <w:rsid w:val="002D0787"/>
    <w:rsid w:val="002D0A99"/>
    <w:rsid w:val="002D0BAC"/>
    <w:rsid w:val="002D0F16"/>
    <w:rsid w:val="002D153A"/>
    <w:rsid w:val="002D1783"/>
    <w:rsid w:val="002D1D24"/>
    <w:rsid w:val="002D1F20"/>
    <w:rsid w:val="002D20BA"/>
    <w:rsid w:val="002D21A5"/>
    <w:rsid w:val="002D228D"/>
    <w:rsid w:val="002D232D"/>
    <w:rsid w:val="002D262C"/>
    <w:rsid w:val="002D263D"/>
    <w:rsid w:val="002D2A49"/>
    <w:rsid w:val="002D2AFE"/>
    <w:rsid w:val="002D31C4"/>
    <w:rsid w:val="002D33C2"/>
    <w:rsid w:val="002D3413"/>
    <w:rsid w:val="002D342D"/>
    <w:rsid w:val="002D3528"/>
    <w:rsid w:val="002D3649"/>
    <w:rsid w:val="002D377C"/>
    <w:rsid w:val="002D39C4"/>
    <w:rsid w:val="002D3A8D"/>
    <w:rsid w:val="002D3E20"/>
    <w:rsid w:val="002D3E57"/>
    <w:rsid w:val="002D41C7"/>
    <w:rsid w:val="002D43AD"/>
    <w:rsid w:val="002D4741"/>
    <w:rsid w:val="002D49E2"/>
    <w:rsid w:val="002D5005"/>
    <w:rsid w:val="002D51D9"/>
    <w:rsid w:val="002D5568"/>
    <w:rsid w:val="002D56B0"/>
    <w:rsid w:val="002D611F"/>
    <w:rsid w:val="002D6521"/>
    <w:rsid w:val="002D6689"/>
    <w:rsid w:val="002D6762"/>
    <w:rsid w:val="002D6CB8"/>
    <w:rsid w:val="002D6E31"/>
    <w:rsid w:val="002D7223"/>
    <w:rsid w:val="002D7319"/>
    <w:rsid w:val="002D73CC"/>
    <w:rsid w:val="002D75DB"/>
    <w:rsid w:val="002D790E"/>
    <w:rsid w:val="002D7CC8"/>
    <w:rsid w:val="002D7CDE"/>
    <w:rsid w:val="002D7E58"/>
    <w:rsid w:val="002E0189"/>
    <w:rsid w:val="002E02FE"/>
    <w:rsid w:val="002E033E"/>
    <w:rsid w:val="002E06EC"/>
    <w:rsid w:val="002E079F"/>
    <w:rsid w:val="002E0A62"/>
    <w:rsid w:val="002E0A93"/>
    <w:rsid w:val="002E101B"/>
    <w:rsid w:val="002E1A17"/>
    <w:rsid w:val="002E20C9"/>
    <w:rsid w:val="002E20F6"/>
    <w:rsid w:val="002E24EC"/>
    <w:rsid w:val="002E283E"/>
    <w:rsid w:val="002E2BD1"/>
    <w:rsid w:val="002E2CBA"/>
    <w:rsid w:val="002E2D94"/>
    <w:rsid w:val="002E2E46"/>
    <w:rsid w:val="002E2E9F"/>
    <w:rsid w:val="002E3359"/>
    <w:rsid w:val="002E3445"/>
    <w:rsid w:val="002E3459"/>
    <w:rsid w:val="002E35E9"/>
    <w:rsid w:val="002E37A9"/>
    <w:rsid w:val="002E398F"/>
    <w:rsid w:val="002E3EF7"/>
    <w:rsid w:val="002E4285"/>
    <w:rsid w:val="002E42DD"/>
    <w:rsid w:val="002E4416"/>
    <w:rsid w:val="002E46F6"/>
    <w:rsid w:val="002E4780"/>
    <w:rsid w:val="002E4817"/>
    <w:rsid w:val="002E48F2"/>
    <w:rsid w:val="002E4BA9"/>
    <w:rsid w:val="002E50C4"/>
    <w:rsid w:val="002E5426"/>
    <w:rsid w:val="002E571E"/>
    <w:rsid w:val="002E597F"/>
    <w:rsid w:val="002E6596"/>
    <w:rsid w:val="002E67FB"/>
    <w:rsid w:val="002E6930"/>
    <w:rsid w:val="002E6AA3"/>
    <w:rsid w:val="002E6ADC"/>
    <w:rsid w:val="002E6B65"/>
    <w:rsid w:val="002E6C75"/>
    <w:rsid w:val="002E6DAE"/>
    <w:rsid w:val="002E7639"/>
    <w:rsid w:val="002E78B0"/>
    <w:rsid w:val="002E79BA"/>
    <w:rsid w:val="002E7A0D"/>
    <w:rsid w:val="002E7BE3"/>
    <w:rsid w:val="002F0068"/>
    <w:rsid w:val="002F0780"/>
    <w:rsid w:val="002F098A"/>
    <w:rsid w:val="002F0E8D"/>
    <w:rsid w:val="002F11B4"/>
    <w:rsid w:val="002F152E"/>
    <w:rsid w:val="002F15D1"/>
    <w:rsid w:val="002F1619"/>
    <w:rsid w:val="002F17DE"/>
    <w:rsid w:val="002F1A12"/>
    <w:rsid w:val="002F1B71"/>
    <w:rsid w:val="002F2132"/>
    <w:rsid w:val="002F278B"/>
    <w:rsid w:val="002F289C"/>
    <w:rsid w:val="002F28F4"/>
    <w:rsid w:val="002F2A89"/>
    <w:rsid w:val="002F2C5A"/>
    <w:rsid w:val="002F2D98"/>
    <w:rsid w:val="002F2F10"/>
    <w:rsid w:val="002F31B5"/>
    <w:rsid w:val="002F322C"/>
    <w:rsid w:val="002F324E"/>
    <w:rsid w:val="002F3345"/>
    <w:rsid w:val="002F359F"/>
    <w:rsid w:val="002F3636"/>
    <w:rsid w:val="002F3AEB"/>
    <w:rsid w:val="002F3AFF"/>
    <w:rsid w:val="002F3E64"/>
    <w:rsid w:val="002F40AD"/>
    <w:rsid w:val="002F4652"/>
    <w:rsid w:val="002F4A1A"/>
    <w:rsid w:val="002F4BD9"/>
    <w:rsid w:val="002F540D"/>
    <w:rsid w:val="002F605B"/>
    <w:rsid w:val="002F63AE"/>
    <w:rsid w:val="002F68BE"/>
    <w:rsid w:val="002F6968"/>
    <w:rsid w:val="002F69AF"/>
    <w:rsid w:val="002F6D55"/>
    <w:rsid w:val="002F6D84"/>
    <w:rsid w:val="002F6F77"/>
    <w:rsid w:val="002F7321"/>
    <w:rsid w:val="002F7366"/>
    <w:rsid w:val="002F7513"/>
    <w:rsid w:val="002F7A69"/>
    <w:rsid w:val="002F7AD8"/>
    <w:rsid w:val="00300034"/>
    <w:rsid w:val="003000F3"/>
    <w:rsid w:val="003002EF"/>
    <w:rsid w:val="00300877"/>
    <w:rsid w:val="00300DB4"/>
    <w:rsid w:val="00300DE8"/>
    <w:rsid w:val="00300FAA"/>
    <w:rsid w:val="003012AB"/>
    <w:rsid w:val="00301339"/>
    <w:rsid w:val="00301782"/>
    <w:rsid w:val="00301AE0"/>
    <w:rsid w:val="00301E7C"/>
    <w:rsid w:val="003020D0"/>
    <w:rsid w:val="00302205"/>
    <w:rsid w:val="00302540"/>
    <w:rsid w:val="00302A76"/>
    <w:rsid w:val="00302AB3"/>
    <w:rsid w:val="00302BF0"/>
    <w:rsid w:val="00302C30"/>
    <w:rsid w:val="0030309E"/>
    <w:rsid w:val="0030316F"/>
    <w:rsid w:val="003033C0"/>
    <w:rsid w:val="003035C7"/>
    <w:rsid w:val="003035D8"/>
    <w:rsid w:val="003036C8"/>
    <w:rsid w:val="00303789"/>
    <w:rsid w:val="003037C1"/>
    <w:rsid w:val="0030395D"/>
    <w:rsid w:val="00303C03"/>
    <w:rsid w:val="00303E88"/>
    <w:rsid w:val="00303E8E"/>
    <w:rsid w:val="00303ECA"/>
    <w:rsid w:val="00304412"/>
    <w:rsid w:val="003044A6"/>
    <w:rsid w:val="003046D8"/>
    <w:rsid w:val="00304BF8"/>
    <w:rsid w:val="00304C15"/>
    <w:rsid w:val="003050E3"/>
    <w:rsid w:val="00305160"/>
    <w:rsid w:val="003051F9"/>
    <w:rsid w:val="00305797"/>
    <w:rsid w:val="003062FA"/>
    <w:rsid w:val="00306339"/>
    <w:rsid w:val="003065EC"/>
    <w:rsid w:val="003067DD"/>
    <w:rsid w:val="003069FD"/>
    <w:rsid w:val="00306C6D"/>
    <w:rsid w:val="00306FEB"/>
    <w:rsid w:val="00306FEC"/>
    <w:rsid w:val="0030702A"/>
    <w:rsid w:val="003073EC"/>
    <w:rsid w:val="0030751D"/>
    <w:rsid w:val="00307A51"/>
    <w:rsid w:val="00307A64"/>
    <w:rsid w:val="00307D73"/>
    <w:rsid w:val="00307ED3"/>
    <w:rsid w:val="00307EF9"/>
    <w:rsid w:val="003102B3"/>
    <w:rsid w:val="00310AFB"/>
    <w:rsid w:val="00310BDF"/>
    <w:rsid w:val="00310D2D"/>
    <w:rsid w:val="00310E19"/>
    <w:rsid w:val="003119A5"/>
    <w:rsid w:val="00311A71"/>
    <w:rsid w:val="00311C07"/>
    <w:rsid w:val="00312841"/>
    <w:rsid w:val="003128E3"/>
    <w:rsid w:val="00313241"/>
    <w:rsid w:val="003133ED"/>
    <w:rsid w:val="00313A28"/>
    <w:rsid w:val="00313B6F"/>
    <w:rsid w:val="00313E15"/>
    <w:rsid w:val="00313F61"/>
    <w:rsid w:val="0031405C"/>
    <w:rsid w:val="0031441B"/>
    <w:rsid w:val="003150C6"/>
    <w:rsid w:val="00315871"/>
    <w:rsid w:val="003159C6"/>
    <w:rsid w:val="00315F62"/>
    <w:rsid w:val="00316000"/>
    <w:rsid w:val="003160E2"/>
    <w:rsid w:val="003167F6"/>
    <w:rsid w:val="00316E45"/>
    <w:rsid w:val="00317114"/>
    <w:rsid w:val="00317320"/>
    <w:rsid w:val="00317330"/>
    <w:rsid w:val="003173E2"/>
    <w:rsid w:val="003173ED"/>
    <w:rsid w:val="003174AD"/>
    <w:rsid w:val="00317682"/>
    <w:rsid w:val="00317783"/>
    <w:rsid w:val="003177EE"/>
    <w:rsid w:val="00317A63"/>
    <w:rsid w:val="00317A97"/>
    <w:rsid w:val="00317B37"/>
    <w:rsid w:val="00317D8A"/>
    <w:rsid w:val="0032029F"/>
    <w:rsid w:val="003203A3"/>
    <w:rsid w:val="003209B9"/>
    <w:rsid w:val="00320F49"/>
    <w:rsid w:val="00320FC6"/>
    <w:rsid w:val="00320FE5"/>
    <w:rsid w:val="003215D0"/>
    <w:rsid w:val="003215FF"/>
    <w:rsid w:val="0032175A"/>
    <w:rsid w:val="00321951"/>
    <w:rsid w:val="00321AFC"/>
    <w:rsid w:val="00321BFE"/>
    <w:rsid w:val="00321D0D"/>
    <w:rsid w:val="00321EC2"/>
    <w:rsid w:val="00321F23"/>
    <w:rsid w:val="00321F6F"/>
    <w:rsid w:val="003221C4"/>
    <w:rsid w:val="0032225E"/>
    <w:rsid w:val="00322526"/>
    <w:rsid w:val="00322714"/>
    <w:rsid w:val="0032273E"/>
    <w:rsid w:val="00322C67"/>
    <w:rsid w:val="00322D1D"/>
    <w:rsid w:val="0032325E"/>
    <w:rsid w:val="0032337B"/>
    <w:rsid w:val="00323670"/>
    <w:rsid w:val="00323A5F"/>
    <w:rsid w:val="00323C83"/>
    <w:rsid w:val="00323CB6"/>
    <w:rsid w:val="003240DA"/>
    <w:rsid w:val="00324343"/>
    <w:rsid w:val="00324376"/>
    <w:rsid w:val="003243B1"/>
    <w:rsid w:val="003243B3"/>
    <w:rsid w:val="003247FA"/>
    <w:rsid w:val="00324954"/>
    <w:rsid w:val="00325174"/>
    <w:rsid w:val="003251F5"/>
    <w:rsid w:val="00325232"/>
    <w:rsid w:val="00325282"/>
    <w:rsid w:val="0032548D"/>
    <w:rsid w:val="003256B9"/>
    <w:rsid w:val="003257A0"/>
    <w:rsid w:val="0032597F"/>
    <w:rsid w:val="00325B8A"/>
    <w:rsid w:val="00326183"/>
    <w:rsid w:val="00326B2D"/>
    <w:rsid w:val="003271F3"/>
    <w:rsid w:val="0032720E"/>
    <w:rsid w:val="0032736C"/>
    <w:rsid w:val="00327541"/>
    <w:rsid w:val="0032765D"/>
    <w:rsid w:val="00327886"/>
    <w:rsid w:val="0032791F"/>
    <w:rsid w:val="00327E45"/>
    <w:rsid w:val="00327FA6"/>
    <w:rsid w:val="00330374"/>
    <w:rsid w:val="00330AB7"/>
    <w:rsid w:val="00330EFC"/>
    <w:rsid w:val="00331097"/>
    <w:rsid w:val="0033111B"/>
    <w:rsid w:val="0033145D"/>
    <w:rsid w:val="00331C5F"/>
    <w:rsid w:val="003325E8"/>
    <w:rsid w:val="00332748"/>
    <w:rsid w:val="00332B31"/>
    <w:rsid w:val="00332CA8"/>
    <w:rsid w:val="00332E1A"/>
    <w:rsid w:val="0033335F"/>
    <w:rsid w:val="00333612"/>
    <w:rsid w:val="00333715"/>
    <w:rsid w:val="003337B1"/>
    <w:rsid w:val="00333A66"/>
    <w:rsid w:val="00333B3D"/>
    <w:rsid w:val="00333DCE"/>
    <w:rsid w:val="00334297"/>
    <w:rsid w:val="003342A6"/>
    <w:rsid w:val="0033448F"/>
    <w:rsid w:val="00334994"/>
    <w:rsid w:val="00334ABF"/>
    <w:rsid w:val="00334C9F"/>
    <w:rsid w:val="0033503C"/>
    <w:rsid w:val="003351D6"/>
    <w:rsid w:val="0033539E"/>
    <w:rsid w:val="003357AC"/>
    <w:rsid w:val="0033593E"/>
    <w:rsid w:val="0033595F"/>
    <w:rsid w:val="003359EA"/>
    <w:rsid w:val="00335B12"/>
    <w:rsid w:val="00335DBA"/>
    <w:rsid w:val="00336026"/>
    <w:rsid w:val="00336449"/>
    <w:rsid w:val="003366D8"/>
    <w:rsid w:val="00336F25"/>
    <w:rsid w:val="00336F6D"/>
    <w:rsid w:val="0033703D"/>
    <w:rsid w:val="00337B91"/>
    <w:rsid w:val="00337EF3"/>
    <w:rsid w:val="003403FF"/>
    <w:rsid w:val="00340474"/>
    <w:rsid w:val="0034047A"/>
    <w:rsid w:val="003406F1"/>
    <w:rsid w:val="00340A8C"/>
    <w:rsid w:val="00340BB3"/>
    <w:rsid w:val="00341446"/>
    <w:rsid w:val="003416C6"/>
    <w:rsid w:val="00341A0B"/>
    <w:rsid w:val="0034210D"/>
    <w:rsid w:val="003424F4"/>
    <w:rsid w:val="00342680"/>
    <w:rsid w:val="00342DA6"/>
    <w:rsid w:val="00342E28"/>
    <w:rsid w:val="00342F96"/>
    <w:rsid w:val="00343289"/>
    <w:rsid w:val="003436B8"/>
    <w:rsid w:val="0034390A"/>
    <w:rsid w:val="003439F8"/>
    <w:rsid w:val="00343AA0"/>
    <w:rsid w:val="0034404C"/>
    <w:rsid w:val="003441F4"/>
    <w:rsid w:val="00344333"/>
    <w:rsid w:val="003446C5"/>
    <w:rsid w:val="003446F6"/>
    <w:rsid w:val="00344737"/>
    <w:rsid w:val="00344986"/>
    <w:rsid w:val="00344AD4"/>
    <w:rsid w:val="00344D19"/>
    <w:rsid w:val="00344F9A"/>
    <w:rsid w:val="003450E2"/>
    <w:rsid w:val="0034554A"/>
    <w:rsid w:val="00345691"/>
    <w:rsid w:val="003458E1"/>
    <w:rsid w:val="00345CC8"/>
    <w:rsid w:val="00345D9D"/>
    <w:rsid w:val="00346577"/>
    <w:rsid w:val="00346635"/>
    <w:rsid w:val="00346E5C"/>
    <w:rsid w:val="0034712F"/>
    <w:rsid w:val="003472C3"/>
    <w:rsid w:val="00347497"/>
    <w:rsid w:val="003475D7"/>
    <w:rsid w:val="00347B79"/>
    <w:rsid w:val="00347B91"/>
    <w:rsid w:val="00347C8F"/>
    <w:rsid w:val="00347F0C"/>
    <w:rsid w:val="00350251"/>
    <w:rsid w:val="00350730"/>
    <w:rsid w:val="003508A5"/>
    <w:rsid w:val="00350AF8"/>
    <w:rsid w:val="00350B09"/>
    <w:rsid w:val="00350BBC"/>
    <w:rsid w:val="00350E2D"/>
    <w:rsid w:val="00351051"/>
    <w:rsid w:val="00351270"/>
    <w:rsid w:val="003512B0"/>
    <w:rsid w:val="003516CB"/>
    <w:rsid w:val="00351965"/>
    <w:rsid w:val="00351A3D"/>
    <w:rsid w:val="00351BA7"/>
    <w:rsid w:val="00351D28"/>
    <w:rsid w:val="00351F4C"/>
    <w:rsid w:val="00352268"/>
    <w:rsid w:val="003523F3"/>
    <w:rsid w:val="00352445"/>
    <w:rsid w:val="003527A7"/>
    <w:rsid w:val="003529AE"/>
    <w:rsid w:val="00352AC3"/>
    <w:rsid w:val="00352CA2"/>
    <w:rsid w:val="00352DD8"/>
    <w:rsid w:val="00352E93"/>
    <w:rsid w:val="003535EC"/>
    <w:rsid w:val="003537A9"/>
    <w:rsid w:val="0035382E"/>
    <w:rsid w:val="00353C55"/>
    <w:rsid w:val="00353D88"/>
    <w:rsid w:val="00353E2E"/>
    <w:rsid w:val="00353F02"/>
    <w:rsid w:val="00353FA3"/>
    <w:rsid w:val="00353FEC"/>
    <w:rsid w:val="003542F2"/>
    <w:rsid w:val="00354748"/>
    <w:rsid w:val="003547FB"/>
    <w:rsid w:val="003550C4"/>
    <w:rsid w:val="0035534F"/>
    <w:rsid w:val="00355645"/>
    <w:rsid w:val="00355680"/>
    <w:rsid w:val="00355939"/>
    <w:rsid w:val="00355E6D"/>
    <w:rsid w:val="003560FA"/>
    <w:rsid w:val="003561FD"/>
    <w:rsid w:val="00356342"/>
    <w:rsid w:val="003564CC"/>
    <w:rsid w:val="003565CD"/>
    <w:rsid w:val="003566AC"/>
    <w:rsid w:val="00356763"/>
    <w:rsid w:val="00356797"/>
    <w:rsid w:val="00356866"/>
    <w:rsid w:val="0035687C"/>
    <w:rsid w:val="003568BF"/>
    <w:rsid w:val="00356A08"/>
    <w:rsid w:val="00356A10"/>
    <w:rsid w:val="00356D0C"/>
    <w:rsid w:val="00356ECB"/>
    <w:rsid w:val="00357173"/>
    <w:rsid w:val="003571E0"/>
    <w:rsid w:val="00357506"/>
    <w:rsid w:val="00357B8B"/>
    <w:rsid w:val="00357CA7"/>
    <w:rsid w:val="00357DB8"/>
    <w:rsid w:val="0035ECFA"/>
    <w:rsid w:val="003600C7"/>
    <w:rsid w:val="003601B5"/>
    <w:rsid w:val="003603C0"/>
    <w:rsid w:val="003607B2"/>
    <w:rsid w:val="0036088F"/>
    <w:rsid w:val="003608BE"/>
    <w:rsid w:val="00360A55"/>
    <w:rsid w:val="00360E30"/>
    <w:rsid w:val="003611DA"/>
    <w:rsid w:val="00361370"/>
    <w:rsid w:val="003613B1"/>
    <w:rsid w:val="003615C7"/>
    <w:rsid w:val="003615CE"/>
    <w:rsid w:val="00361AEE"/>
    <w:rsid w:val="00361AF2"/>
    <w:rsid w:val="00361E27"/>
    <w:rsid w:val="00361E42"/>
    <w:rsid w:val="00361E79"/>
    <w:rsid w:val="00361F97"/>
    <w:rsid w:val="0036240A"/>
    <w:rsid w:val="00362618"/>
    <w:rsid w:val="003626BC"/>
    <w:rsid w:val="00362825"/>
    <w:rsid w:val="00362F73"/>
    <w:rsid w:val="0036313C"/>
    <w:rsid w:val="0036320E"/>
    <w:rsid w:val="00363324"/>
    <w:rsid w:val="003635B7"/>
    <w:rsid w:val="003635B8"/>
    <w:rsid w:val="0036375B"/>
    <w:rsid w:val="0036397E"/>
    <w:rsid w:val="00363B30"/>
    <w:rsid w:val="00363B93"/>
    <w:rsid w:val="00363C8B"/>
    <w:rsid w:val="00363F72"/>
    <w:rsid w:val="003641AC"/>
    <w:rsid w:val="0036438F"/>
    <w:rsid w:val="003646C1"/>
    <w:rsid w:val="003648E7"/>
    <w:rsid w:val="00364E4D"/>
    <w:rsid w:val="003652A7"/>
    <w:rsid w:val="0036534A"/>
    <w:rsid w:val="00365700"/>
    <w:rsid w:val="0036570B"/>
    <w:rsid w:val="00365789"/>
    <w:rsid w:val="003659AF"/>
    <w:rsid w:val="00365B8C"/>
    <w:rsid w:val="0036657F"/>
    <w:rsid w:val="003667EC"/>
    <w:rsid w:val="0036690C"/>
    <w:rsid w:val="00366B40"/>
    <w:rsid w:val="0036758E"/>
    <w:rsid w:val="00367924"/>
    <w:rsid w:val="00367D9F"/>
    <w:rsid w:val="00367EF6"/>
    <w:rsid w:val="00367F2B"/>
    <w:rsid w:val="00370049"/>
    <w:rsid w:val="0037034D"/>
    <w:rsid w:val="00370410"/>
    <w:rsid w:val="0037055E"/>
    <w:rsid w:val="00370818"/>
    <w:rsid w:val="0037099D"/>
    <w:rsid w:val="00370EF1"/>
    <w:rsid w:val="003714BB"/>
    <w:rsid w:val="003716B2"/>
    <w:rsid w:val="0037190B"/>
    <w:rsid w:val="00371A33"/>
    <w:rsid w:val="00371E31"/>
    <w:rsid w:val="0037206B"/>
    <w:rsid w:val="00372376"/>
    <w:rsid w:val="003727F8"/>
    <w:rsid w:val="0037282B"/>
    <w:rsid w:val="00372A14"/>
    <w:rsid w:val="00372CFC"/>
    <w:rsid w:val="003730D5"/>
    <w:rsid w:val="003731E6"/>
    <w:rsid w:val="00373500"/>
    <w:rsid w:val="0037350C"/>
    <w:rsid w:val="003736D4"/>
    <w:rsid w:val="00373A44"/>
    <w:rsid w:val="00373E29"/>
    <w:rsid w:val="00373E30"/>
    <w:rsid w:val="00373F16"/>
    <w:rsid w:val="00373F7C"/>
    <w:rsid w:val="0037409E"/>
    <w:rsid w:val="003741A7"/>
    <w:rsid w:val="00374404"/>
    <w:rsid w:val="00374848"/>
    <w:rsid w:val="00374932"/>
    <w:rsid w:val="00374BD4"/>
    <w:rsid w:val="00374CD0"/>
    <w:rsid w:val="00374E27"/>
    <w:rsid w:val="00374F26"/>
    <w:rsid w:val="003754FC"/>
    <w:rsid w:val="00375F3C"/>
    <w:rsid w:val="00376151"/>
    <w:rsid w:val="00376391"/>
    <w:rsid w:val="0037646A"/>
    <w:rsid w:val="003764AF"/>
    <w:rsid w:val="00376619"/>
    <w:rsid w:val="003766F6"/>
    <w:rsid w:val="0037683E"/>
    <w:rsid w:val="00376840"/>
    <w:rsid w:val="003768B4"/>
    <w:rsid w:val="00376A11"/>
    <w:rsid w:val="00377073"/>
    <w:rsid w:val="003770B7"/>
    <w:rsid w:val="00377269"/>
    <w:rsid w:val="003773F6"/>
    <w:rsid w:val="0037752B"/>
    <w:rsid w:val="003777B0"/>
    <w:rsid w:val="00377D10"/>
    <w:rsid w:val="0038049B"/>
    <w:rsid w:val="00380EBB"/>
    <w:rsid w:val="0038131B"/>
    <w:rsid w:val="00381365"/>
    <w:rsid w:val="00381377"/>
    <w:rsid w:val="00381817"/>
    <w:rsid w:val="00381AAD"/>
    <w:rsid w:val="00381B33"/>
    <w:rsid w:val="00381D49"/>
    <w:rsid w:val="00381D54"/>
    <w:rsid w:val="00381D85"/>
    <w:rsid w:val="0038207E"/>
    <w:rsid w:val="003823A8"/>
    <w:rsid w:val="00382727"/>
    <w:rsid w:val="00382D20"/>
    <w:rsid w:val="00383007"/>
    <w:rsid w:val="003834EF"/>
    <w:rsid w:val="00383A9C"/>
    <w:rsid w:val="00383ACF"/>
    <w:rsid w:val="00383F01"/>
    <w:rsid w:val="00384002"/>
    <w:rsid w:val="00384331"/>
    <w:rsid w:val="003843BC"/>
    <w:rsid w:val="003848A4"/>
    <w:rsid w:val="003849F2"/>
    <w:rsid w:val="00384ABD"/>
    <w:rsid w:val="00384B28"/>
    <w:rsid w:val="00384C03"/>
    <w:rsid w:val="00384D35"/>
    <w:rsid w:val="00384E93"/>
    <w:rsid w:val="00384F89"/>
    <w:rsid w:val="00385397"/>
    <w:rsid w:val="00385692"/>
    <w:rsid w:val="00385B4D"/>
    <w:rsid w:val="00385D49"/>
    <w:rsid w:val="00385F43"/>
    <w:rsid w:val="003862C0"/>
    <w:rsid w:val="003866C8"/>
    <w:rsid w:val="003869A8"/>
    <w:rsid w:val="00386A55"/>
    <w:rsid w:val="00386D43"/>
    <w:rsid w:val="00386DB3"/>
    <w:rsid w:val="00386FE2"/>
    <w:rsid w:val="003876E6"/>
    <w:rsid w:val="00387B13"/>
    <w:rsid w:val="00387C90"/>
    <w:rsid w:val="00387CFD"/>
    <w:rsid w:val="00387DCB"/>
    <w:rsid w:val="00387F75"/>
    <w:rsid w:val="0039004C"/>
    <w:rsid w:val="00390A80"/>
    <w:rsid w:val="00390ED6"/>
    <w:rsid w:val="00391093"/>
    <w:rsid w:val="00391600"/>
    <w:rsid w:val="003918F1"/>
    <w:rsid w:val="00391991"/>
    <w:rsid w:val="00391C84"/>
    <w:rsid w:val="00391DBB"/>
    <w:rsid w:val="0039207E"/>
    <w:rsid w:val="00392090"/>
    <w:rsid w:val="003920C7"/>
    <w:rsid w:val="00392184"/>
    <w:rsid w:val="0039225E"/>
    <w:rsid w:val="0039239D"/>
    <w:rsid w:val="00392503"/>
    <w:rsid w:val="00392796"/>
    <w:rsid w:val="003927A3"/>
    <w:rsid w:val="00392E05"/>
    <w:rsid w:val="00392E2F"/>
    <w:rsid w:val="00392EA9"/>
    <w:rsid w:val="00393203"/>
    <w:rsid w:val="003933BC"/>
    <w:rsid w:val="00393D0F"/>
    <w:rsid w:val="00393E22"/>
    <w:rsid w:val="003941C8"/>
    <w:rsid w:val="003942F6"/>
    <w:rsid w:val="003947BD"/>
    <w:rsid w:val="00394D10"/>
    <w:rsid w:val="00394DCB"/>
    <w:rsid w:val="00395538"/>
    <w:rsid w:val="00395D7F"/>
    <w:rsid w:val="00396201"/>
    <w:rsid w:val="003962D8"/>
    <w:rsid w:val="0039632E"/>
    <w:rsid w:val="00396644"/>
    <w:rsid w:val="0039679F"/>
    <w:rsid w:val="00396946"/>
    <w:rsid w:val="00396DE4"/>
    <w:rsid w:val="0039700A"/>
    <w:rsid w:val="0039721F"/>
    <w:rsid w:val="00397231"/>
    <w:rsid w:val="00397319"/>
    <w:rsid w:val="003973EE"/>
    <w:rsid w:val="003977E2"/>
    <w:rsid w:val="00397CA5"/>
    <w:rsid w:val="003A0209"/>
    <w:rsid w:val="003A0391"/>
    <w:rsid w:val="003A087E"/>
    <w:rsid w:val="003A0C7A"/>
    <w:rsid w:val="003A0FEC"/>
    <w:rsid w:val="003A105E"/>
    <w:rsid w:val="003A1336"/>
    <w:rsid w:val="003A1752"/>
    <w:rsid w:val="003A17A8"/>
    <w:rsid w:val="003A19C1"/>
    <w:rsid w:val="003A1D38"/>
    <w:rsid w:val="003A1D82"/>
    <w:rsid w:val="003A1EA5"/>
    <w:rsid w:val="003A1ED5"/>
    <w:rsid w:val="003A1F08"/>
    <w:rsid w:val="003A2130"/>
    <w:rsid w:val="003A240C"/>
    <w:rsid w:val="003A24B4"/>
    <w:rsid w:val="003A2624"/>
    <w:rsid w:val="003A2871"/>
    <w:rsid w:val="003A2874"/>
    <w:rsid w:val="003A2900"/>
    <w:rsid w:val="003A2A4E"/>
    <w:rsid w:val="003A2BFD"/>
    <w:rsid w:val="003A2CEB"/>
    <w:rsid w:val="003A302C"/>
    <w:rsid w:val="003A3902"/>
    <w:rsid w:val="003A3AC7"/>
    <w:rsid w:val="003A3C3C"/>
    <w:rsid w:val="003A410D"/>
    <w:rsid w:val="003A4139"/>
    <w:rsid w:val="003A4165"/>
    <w:rsid w:val="003A436F"/>
    <w:rsid w:val="003A4373"/>
    <w:rsid w:val="003A4524"/>
    <w:rsid w:val="003A45EC"/>
    <w:rsid w:val="003A4611"/>
    <w:rsid w:val="003A4687"/>
    <w:rsid w:val="003A5143"/>
    <w:rsid w:val="003A546A"/>
    <w:rsid w:val="003A59EF"/>
    <w:rsid w:val="003A5A50"/>
    <w:rsid w:val="003A602D"/>
    <w:rsid w:val="003A6217"/>
    <w:rsid w:val="003A64D0"/>
    <w:rsid w:val="003A675F"/>
    <w:rsid w:val="003A6E2A"/>
    <w:rsid w:val="003A6F84"/>
    <w:rsid w:val="003A6FBD"/>
    <w:rsid w:val="003A7524"/>
    <w:rsid w:val="003A75FB"/>
    <w:rsid w:val="003A7DE0"/>
    <w:rsid w:val="003A7FF9"/>
    <w:rsid w:val="003B00F0"/>
    <w:rsid w:val="003B019D"/>
    <w:rsid w:val="003B033F"/>
    <w:rsid w:val="003B0747"/>
    <w:rsid w:val="003B0752"/>
    <w:rsid w:val="003B0CA3"/>
    <w:rsid w:val="003B0ED9"/>
    <w:rsid w:val="003B1035"/>
    <w:rsid w:val="003B1485"/>
    <w:rsid w:val="003B1874"/>
    <w:rsid w:val="003B1BFB"/>
    <w:rsid w:val="003B1ECE"/>
    <w:rsid w:val="003B1F4F"/>
    <w:rsid w:val="003B23D6"/>
    <w:rsid w:val="003B29C2"/>
    <w:rsid w:val="003B31A0"/>
    <w:rsid w:val="003B332A"/>
    <w:rsid w:val="003B344C"/>
    <w:rsid w:val="003B39C6"/>
    <w:rsid w:val="003B3A2E"/>
    <w:rsid w:val="003B3C7E"/>
    <w:rsid w:val="003B4727"/>
    <w:rsid w:val="003B49A9"/>
    <w:rsid w:val="003B4A53"/>
    <w:rsid w:val="003B4B33"/>
    <w:rsid w:val="003B4FB0"/>
    <w:rsid w:val="003B5451"/>
    <w:rsid w:val="003B5539"/>
    <w:rsid w:val="003B5778"/>
    <w:rsid w:val="003B5783"/>
    <w:rsid w:val="003B5C44"/>
    <w:rsid w:val="003B5F5A"/>
    <w:rsid w:val="003B64FF"/>
    <w:rsid w:val="003B65D3"/>
    <w:rsid w:val="003B6773"/>
    <w:rsid w:val="003B67BB"/>
    <w:rsid w:val="003B6AAA"/>
    <w:rsid w:val="003B6C4F"/>
    <w:rsid w:val="003B6E1B"/>
    <w:rsid w:val="003B7630"/>
    <w:rsid w:val="003B76E2"/>
    <w:rsid w:val="003B7B88"/>
    <w:rsid w:val="003B7C31"/>
    <w:rsid w:val="003B7C66"/>
    <w:rsid w:val="003C0345"/>
    <w:rsid w:val="003C039B"/>
    <w:rsid w:val="003C0826"/>
    <w:rsid w:val="003C0A0D"/>
    <w:rsid w:val="003C0B4E"/>
    <w:rsid w:val="003C0E03"/>
    <w:rsid w:val="003C128E"/>
    <w:rsid w:val="003C155C"/>
    <w:rsid w:val="003C19E4"/>
    <w:rsid w:val="003C1B0C"/>
    <w:rsid w:val="003C1CA3"/>
    <w:rsid w:val="003C2076"/>
    <w:rsid w:val="003C2088"/>
    <w:rsid w:val="003C21F2"/>
    <w:rsid w:val="003C2580"/>
    <w:rsid w:val="003C27F2"/>
    <w:rsid w:val="003C284C"/>
    <w:rsid w:val="003C2B8C"/>
    <w:rsid w:val="003C33DC"/>
    <w:rsid w:val="003C33F9"/>
    <w:rsid w:val="003C35BC"/>
    <w:rsid w:val="003C3819"/>
    <w:rsid w:val="003C3851"/>
    <w:rsid w:val="003C3934"/>
    <w:rsid w:val="003C3D37"/>
    <w:rsid w:val="003C3F66"/>
    <w:rsid w:val="003C40AF"/>
    <w:rsid w:val="003C4411"/>
    <w:rsid w:val="003C4DAE"/>
    <w:rsid w:val="003C4F6E"/>
    <w:rsid w:val="003C5111"/>
    <w:rsid w:val="003C51ED"/>
    <w:rsid w:val="003C5571"/>
    <w:rsid w:val="003C5608"/>
    <w:rsid w:val="003C5959"/>
    <w:rsid w:val="003C598C"/>
    <w:rsid w:val="003C63F0"/>
    <w:rsid w:val="003C64F4"/>
    <w:rsid w:val="003C6919"/>
    <w:rsid w:val="003C6952"/>
    <w:rsid w:val="003C6C7D"/>
    <w:rsid w:val="003C6D85"/>
    <w:rsid w:val="003C6ECE"/>
    <w:rsid w:val="003C7080"/>
    <w:rsid w:val="003C7215"/>
    <w:rsid w:val="003C738D"/>
    <w:rsid w:val="003C7587"/>
    <w:rsid w:val="003C76F2"/>
    <w:rsid w:val="003C77DF"/>
    <w:rsid w:val="003C7DF3"/>
    <w:rsid w:val="003C7E51"/>
    <w:rsid w:val="003D0056"/>
    <w:rsid w:val="003D014B"/>
    <w:rsid w:val="003D014C"/>
    <w:rsid w:val="003D03B9"/>
    <w:rsid w:val="003D047D"/>
    <w:rsid w:val="003D0682"/>
    <w:rsid w:val="003D092E"/>
    <w:rsid w:val="003D0C58"/>
    <w:rsid w:val="003D0D37"/>
    <w:rsid w:val="003D10F7"/>
    <w:rsid w:val="003D12BE"/>
    <w:rsid w:val="003D15F8"/>
    <w:rsid w:val="003D16BE"/>
    <w:rsid w:val="003D187E"/>
    <w:rsid w:val="003D18C5"/>
    <w:rsid w:val="003D1A11"/>
    <w:rsid w:val="003D1C11"/>
    <w:rsid w:val="003D1F7E"/>
    <w:rsid w:val="003D2161"/>
    <w:rsid w:val="003D26FE"/>
    <w:rsid w:val="003D2B6E"/>
    <w:rsid w:val="003D2D36"/>
    <w:rsid w:val="003D3409"/>
    <w:rsid w:val="003D3734"/>
    <w:rsid w:val="003D3890"/>
    <w:rsid w:val="003D3A02"/>
    <w:rsid w:val="003D3B3A"/>
    <w:rsid w:val="003D3CB3"/>
    <w:rsid w:val="003D3D1B"/>
    <w:rsid w:val="003D403A"/>
    <w:rsid w:val="003D43AC"/>
    <w:rsid w:val="003D43BB"/>
    <w:rsid w:val="003D4550"/>
    <w:rsid w:val="003D4902"/>
    <w:rsid w:val="003D49C0"/>
    <w:rsid w:val="003D4A2E"/>
    <w:rsid w:val="003D4A3D"/>
    <w:rsid w:val="003D4C92"/>
    <w:rsid w:val="003D4D93"/>
    <w:rsid w:val="003D4E7F"/>
    <w:rsid w:val="003D50B7"/>
    <w:rsid w:val="003D54C9"/>
    <w:rsid w:val="003D56D7"/>
    <w:rsid w:val="003D56D8"/>
    <w:rsid w:val="003D584A"/>
    <w:rsid w:val="003D5AEE"/>
    <w:rsid w:val="003D5B36"/>
    <w:rsid w:val="003D5C3E"/>
    <w:rsid w:val="003D60A7"/>
    <w:rsid w:val="003D6231"/>
    <w:rsid w:val="003D62FF"/>
    <w:rsid w:val="003D636C"/>
    <w:rsid w:val="003D6416"/>
    <w:rsid w:val="003D69D2"/>
    <w:rsid w:val="003D6ACC"/>
    <w:rsid w:val="003D6B3E"/>
    <w:rsid w:val="003D6C3C"/>
    <w:rsid w:val="003D7200"/>
    <w:rsid w:val="003D76C3"/>
    <w:rsid w:val="003D7BB1"/>
    <w:rsid w:val="003D7D12"/>
    <w:rsid w:val="003E035F"/>
    <w:rsid w:val="003E0780"/>
    <w:rsid w:val="003E094D"/>
    <w:rsid w:val="003E0DBA"/>
    <w:rsid w:val="003E0E5B"/>
    <w:rsid w:val="003E0EC9"/>
    <w:rsid w:val="003E1057"/>
    <w:rsid w:val="003E11EE"/>
    <w:rsid w:val="003E1909"/>
    <w:rsid w:val="003E1C2F"/>
    <w:rsid w:val="003E24BF"/>
    <w:rsid w:val="003E2C4F"/>
    <w:rsid w:val="003E2E43"/>
    <w:rsid w:val="003E2E86"/>
    <w:rsid w:val="003E3052"/>
    <w:rsid w:val="003E30B1"/>
    <w:rsid w:val="003E324F"/>
    <w:rsid w:val="003E362B"/>
    <w:rsid w:val="003E3C35"/>
    <w:rsid w:val="003E3D1C"/>
    <w:rsid w:val="003E3F45"/>
    <w:rsid w:val="003E3FFC"/>
    <w:rsid w:val="003E402C"/>
    <w:rsid w:val="003E43DD"/>
    <w:rsid w:val="003E4627"/>
    <w:rsid w:val="003E462C"/>
    <w:rsid w:val="003E4A02"/>
    <w:rsid w:val="003E4A38"/>
    <w:rsid w:val="003E4F85"/>
    <w:rsid w:val="003E50C3"/>
    <w:rsid w:val="003E523D"/>
    <w:rsid w:val="003E5865"/>
    <w:rsid w:val="003E590B"/>
    <w:rsid w:val="003E5AF2"/>
    <w:rsid w:val="003E5C94"/>
    <w:rsid w:val="003E5F27"/>
    <w:rsid w:val="003E6400"/>
    <w:rsid w:val="003E6401"/>
    <w:rsid w:val="003E66F4"/>
    <w:rsid w:val="003E681C"/>
    <w:rsid w:val="003E682E"/>
    <w:rsid w:val="003E6949"/>
    <w:rsid w:val="003E69D2"/>
    <w:rsid w:val="003E6AB7"/>
    <w:rsid w:val="003E6B79"/>
    <w:rsid w:val="003E6E4A"/>
    <w:rsid w:val="003E7424"/>
    <w:rsid w:val="003E75D2"/>
    <w:rsid w:val="003E7721"/>
    <w:rsid w:val="003E7BBE"/>
    <w:rsid w:val="003E7C4F"/>
    <w:rsid w:val="003E7F6A"/>
    <w:rsid w:val="003E7F7F"/>
    <w:rsid w:val="003E7FBD"/>
    <w:rsid w:val="003F05A7"/>
    <w:rsid w:val="003F08BD"/>
    <w:rsid w:val="003F0B38"/>
    <w:rsid w:val="003F0F9F"/>
    <w:rsid w:val="003F107A"/>
    <w:rsid w:val="003F1385"/>
    <w:rsid w:val="003F1852"/>
    <w:rsid w:val="003F1C70"/>
    <w:rsid w:val="003F2066"/>
    <w:rsid w:val="003F20CF"/>
    <w:rsid w:val="003F24D7"/>
    <w:rsid w:val="003F25D6"/>
    <w:rsid w:val="003F2F31"/>
    <w:rsid w:val="003F2FF8"/>
    <w:rsid w:val="003F3072"/>
    <w:rsid w:val="003F31C9"/>
    <w:rsid w:val="003F32A1"/>
    <w:rsid w:val="003F37C8"/>
    <w:rsid w:val="003F3EC8"/>
    <w:rsid w:val="003F3EFD"/>
    <w:rsid w:val="003F406F"/>
    <w:rsid w:val="003F4648"/>
    <w:rsid w:val="003F48A1"/>
    <w:rsid w:val="003F4BE6"/>
    <w:rsid w:val="003F4C34"/>
    <w:rsid w:val="003F4D43"/>
    <w:rsid w:val="003F4D5E"/>
    <w:rsid w:val="003F4D9F"/>
    <w:rsid w:val="003F4F0F"/>
    <w:rsid w:val="003F5A08"/>
    <w:rsid w:val="003F5AF6"/>
    <w:rsid w:val="003F5B4F"/>
    <w:rsid w:val="003F610F"/>
    <w:rsid w:val="003F64CD"/>
    <w:rsid w:val="003F6BC9"/>
    <w:rsid w:val="003F716C"/>
    <w:rsid w:val="003F71A2"/>
    <w:rsid w:val="003F720E"/>
    <w:rsid w:val="003F742F"/>
    <w:rsid w:val="003F7660"/>
    <w:rsid w:val="003F7693"/>
    <w:rsid w:val="003F775E"/>
    <w:rsid w:val="003F778B"/>
    <w:rsid w:val="003F79F1"/>
    <w:rsid w:val="003F7AC2"/>
    <w:rsid w:val="004001DC"/>
    <w:rsid w:val="00400553"/>
    <w:rsid w:val="00400856"/>
    <w:rsid w:val="00400AAE"/>
    <w:rsid w:val="00400C5B"/>
    <w:rsid w:val="00400D3A"/>
    <w:rsid w:val="00401036"/>
    <w:rsid w:val="00401155"/>
    <w:rsid w:val="004013F3"/>
    <w:rsid w:val="004016C4"/>
    <w:rsid w:val="00401D9A"/>
    <w:rsid w:val="00401EAE"/>
    <w:rsid w:val="0040202E"/>
    <w:rsid w:val="00402420"/>
    <w:rsid w:val="00402A44"/>
    <w:rsid w:val="00402D6A"/>
    <w:rsid w:val="00402F27"/>
    <w:rsid w:val="00403110"/>
    <w:rsid w:val="00403734"/>
    <w:rsid w:val="00403C17"/>
    <w:rsid w:val="00404384"/>
    <w:rsid w:val="00404435"/>
    <w:rsid w:val="004044D7"/>
    <w:rsid w:val="00404520"/>
    <w:rsid w:val="004045D3"/>
    <w:rsid w:val="004045EF"/>
    <w:rsid w:val="00404677"/>
    <w:rsid w:val="00404B36"/>
    <w:rsid w:val="00404BEC"/>
    <w:rsid w:val="00404C24"/>
    <w:rsid w:val="00404D1E"/>
    <w:rsid w:val="00404E4C"/>
    <w:rsid w:val="00404E83"/>
    <w:rsid w:val="00404E97"/>
    <w:rsid w:val="004050E0"/>
    <w:rsid w:val="00405148"/>
    <w:rsid w:val="004051E3"/>
    <w:rsid w:val="00405650"/>
    <w:rsid w:val="00405BC0"/>
    <w:rsid w:val="00405DD9"/>
    <w:rsid w:val="00405F5A"/>
    <w:rsid w:val="00406031"/>
    <w:rsid w:val="0040610E"/>
    <w:rsid w:val="0040627F"/>
    <w:rsid w:val="004062EF"/>
    <w:rsid w:val="004063AC"/>
    <w:rsid w:val="004064B5"/>
    <w:rsid w:val="00406787"/>
    <w:rsid w:val="00406880"/>
    <w:rsid w:val="00406A99"/>
    <w:rsid w:val="00406BF5"/>
    <w:rsid w:val="00406DF9"/>
    <w:rsid w:val="004072E6"/>
    <w:rsid w:val="0040749C"/>
    <w:rsid w:val="00407923"/>
    <w:rsid w:val="00407A77"/>
    <w:rsid w:val="00407DFE"/>
    <w:rsid w:val="00407EDD"/>
    <w:rsid w:val="0041018B"/>
    <w:rsid w:val="0041037D"/>
    <w:rsid w:val="00410396"/>
    <w:rsid w:val="0041061A"/>
    <w:rsid w:val="004107C9"/>
    <w:rsid w:val="00410A73"/>
    <w:rsid w:val="00410A87"/>
    <w:rsid w:val="00410D4D"/>
    <w:rsid w:val="00411002"/>
    <w:rsid w:val="00411014"/>
    <w:rsid w:val="004112F1"/>
    <w:rsid w:val="0041158D"/>
    <w:rsid w:val="004119E8"/>
    <w:rsid w:val="00411B0A"/>
    <w:rsid w:val="00411B8E"/>
    <w:rsid w:val="00411D8D"/>
    <w:rsid w:val="00412140"/>
    <w:rsid w:val="004121D7"/>
    <w:rsid w:val="00412240"/>
    <w:rsid w:val="00412347"/>
    <w:rsid w:val="00412B8E"/>
    <w:rsid w:val="00412DFE"/>
    <w:rsid w:val="004130F0"/>
    <w:rsid w:val="0041329A"/>
    <w:rsid w:val="004132EC"/>
    <w:rsid w:val="00413399"/>
    <w:rsid w:val="004134DF"/>
    <w:rsid w:val="0041370A"/>
    <w:rsid w:val="00413A34"/>
    <w:rsid w:val="00413F37"/>
    <w:rsid w:val="00414222"/>
    <w:rsid w:val="004153CF"/>
    <w:rsid w:val="004153F6"/>
    <w:rsid w:val="00415535"/>
    <w:rsid w:val="0041567A"/>
    <w:rsid w:val="00415922"/>
    <w:rsid w:val="00415979"/>
    <w:rsid w:val="00415F85"/>
    <w:rsid w:val="00416D9C"/>
    <w:rsid w:val="00416DFD"/>
    <w:rsid w:val="00417046"/>
    <w:rsid w:val="00417049"/>
    <w:rsid w:val="00417694"/>
    <w:rsid w:val="0041775C"/>
    <w:rsid w:val="004178C5"/>
    <w:rsid w:val="004178EE"/>
    <w:rsid w:val="00417AE3"/>
    <w:rsid w:val="00417E41"/>
    <w:rsid w:val="00417E9B"/>
    <w:rsid w:val="004203C9"/>
    <w:rsid w:val="004204D6"/>
    <w:rsid w:val="00420503"/>
    <w:rsid w:val="004209A6"/>
    <w:rsid w:val="004209E5"/>
    <w:rsid w:val="00420C79"/>
    <w:rsid w:val="00420D40"/>
    <w:rsid w:val="00420D73"/>
    <w:rsid w:val="00420DA1"/>
    <w:rsid w:val="00420E0E"/>
    <w:rsid w:val="004210BD"/>
    <w:rsid w:val="004212B0"/>
    <w:rsid w:val="00421756"/>
    <w:rsid w:val="00421B9F"/>
    <w:rsid w:val="00421C14"/>
    <w:rsid w:val="00421E8E"/>
    <w:rsid w:val="004220AC"/>
    <w:rsid w:val="00422227"/>
    <w:rsid w:val="004222DF"/>
    <w:rsid w:val="00422519"/>
    <w:rsid w:val="004226F3"/>
    <w:rsid w:val="00422744"/>
    <w:rsid w:val="00422D37"/>
    <w:rsid w:val="00423183"/>
    <w:rsid w:val="0042355B"/>
    <w:rsid w:val="00423A50"/>
    <w:rsid w:val="00424275"/>
    <w:rsid w:val="00424379"/>
    <w:rsid w:val="0042448E"/>
    <w:rsid w:val="004244B8"/>
    <w:rsid w:val="00424662"/>
    <w:rsid w:val="00424736"/>
    <w:rsid w:val="00424991"/>
    <w:rsid w:val="00424B9B"/>
    <w:rsid w:val="00424BB2"/>
    <w:rsid w:val="00424C04"/>
    <w:rsid w:val="00424FE7"/>
    <w:rsid w:val="00425508"/>
    <w:rsid w:val="00425C1B"/>
    <w:rsid w:val="00425FC2"/>
    <w:rsid w:val="00426317"/>
    <w:rsid w:val="00426819"/>
    <w:rsid w:val="00426870"/>
    <w:rsid w:val="00426E41"/>
    <w:rsid w:val="00426F04"/>
    <w:rsid w:val="00426FFD"/>
    <w:rsid w:val="0042706D"/>
    <w:rsid w:val="00427216"/>
    <w:rsid w:val="00427639"/>
    <w:rsid w:val="004278FB"/>
    <w:rsid w:val="0042797F"/>
    <w:rsid w:val="00427B8D"/>
    <w:rsid w:val="00427CF4"/>
    <w:rsid w:val="00427D16"/>
    <w:rsid w:val="004305C9"/>
    <w:rsid w:val="00430715"/>
    <w:rsid w:val="00430762"/>
    <w:rsid w:val="004307EE"/>
    <w:rsid w:val="0043089B"/>
    <w:rsid w:val="004308F5"/>
    <w:rsid w:val="00430E4D"/>
    <w:rsid w:val="00430F27"/>
    <w:rsid w:val="00430FB0"/>
    <w:rsid w:val="0043131B"/>
    <w:rsid w:val="00431352"/>
    <w:rsid w:val="0043150F"/>
    <w:rsid w:val="0043196D"/>
    <w:rsid w:val="00431A9C"/>
    <w:rsid w:val="00431E30"/>
    <w:rsid w:val="00431E97"/>
    <w:rsid w:val="00431EFA"/>
    <w:rsid w:val="00431F0F"/>
    <w:rsid w:val="00431F54"/>
    <w:rsid w:val="00432160"/>
    <w:rsid w:val="0043216A"/>
    <w:rsid w:val="0043244A"/>
    <w:rsid w:val="004325CA"/>
    <w:rsid w:val="004326F4"/>
    <w:rsid w:val="00432706"/>
    <w:rsid w:val="0043271B"/>
    <w:rsid w:val="004329D9"/>
    <w:rsid w:val="00432A64"/>
    <w:rsid w:val="00432E80"/>
    <w:rsid w:val="00432F0C"/>
    <w:rsid w:val="00432F12"/>
    <w:rsid w:val="004332F1"/>
    <w:rsid w:val="004336E3"/>
    <w:rsid w:val="0043374D"/>
    <w:rsid w:val="004338C8"/>
    <w:rsid w:val="00433CB4"/>
    <w:rsid w:val="0043402F"/>
    <w:rsid w:val="0043437F"/>
    <w:rsid w:val="00434417"/>
    <w:rsid w:val="0043486B"/>
    <w:rsid w:val="00434964"/>
    <w:rsid w:val="0043566D"/>
    <w:rsid w:val="00435716"/>
    <w:rsid w:val="00435973"/>
    <w:rsid w:val="00435C4C"/>
    <w:rsid w:val="00435F4E"/>
    <w:rsid w:val="0043604B"/>
    <w:rsid w:val="00436413"/>
    <w:rsid w:val="00436646"/>
    <w:rsid w:val="00436AFA"/>
    <w:rsid w:val="0043765C"/>
    <w:rsid w:val="00437B2D"/>
    <w:rsid w:val="00437D0F"/>
    <w:rsid w:val="00440089"/>
    <w:rsid w:val="00440117"/>
    <w:rsid w:val="00440132"/>
    <w:rsid w:val="004405A5"/>
    <w:rsid w:val="00440797"/>
    <w:rsid w:val="004407D9"/>
    <w:rsid w:val="004409C5"/>
    <w:rsid w:val="00440AF2"/>
    <w:rsid w:val="00440B39"/>
    <w:rsid w:val="00440D65"/>
    <w:rsid w:val="00440F65"/>
    <w:rsid w:val="0044120B"/>
    <w:rsid w:val="0044199A"/>
    <w:rsid w:val="00441C91"/>
    <w:rsid w:val="00441D27"/>
    <w:rsid w:val="004423E0"/>
    <w:rsid w:val="0044241E"/>
    <w:rsid w:val="00442506"/>
    <w:rsid w:val="00442650"/>
    <w:rsid w:val="00442BD9"/>
    <w:rsid w:val="00442E22"/>
    <w:rsid w:val="004433F2"/>
    <w:rsid w:val="00443513"/>
    <w:rsid w:val="004436BE"/>
    <w:rsid w:val="00443768"/>
    <w:rsid w:val="004438D5"/>
    <w:rsid w:val="00443C43"/>
    <w:rsid w:val="00443C4C"/>
    <w:rsid w:val="00444025"/>
    <w:rsid w:val="00444455"/>
    <w:rsid w:val="00444826"/>
    <w:rsid w:val="0044494B"/>
    <w:rsid w:val="004449D3"/>
    <w:rsid w:val="00444A65"/>
    <w:rsid w:val="00444BC5"/>
    <w:rsid w:val="00444FD5"/>
    <w:rsid w:val="00445164"/>
    <w:rsid w:val="0044557D"/>
    <w:rsid w:val="00445758"/>
    <w:rsid w:val="0044596B"/>
    <w:rsid w:val="00445CD5"/>
    <w:rsid w:val="00445DEC"/>
    <w:rsid w:val="00445F48"/>
    <w:rsid w:val="00445F4F"/>
    <w:rsid w:val="00445F98"/>
    <w:rsid w:val="00445FD0"/>
    <w:rsid w:val="00446024"/>
    <w:rsid w:val="00446360"/>
    <w:rsid w:val="004463DD"/>
    <w:rsid w:val="00446964"/>
    <w:rsid w:val="00446A05"/>
    <w:rsid w:val="00446CCE"/>
    <w:rsid w:val="00446F03"/>
    <w:rsid w:val="0044714A"/>
    <w:rsid w:val="00447218"/>
    <w:rsid w:val="0044726C"/>
    <w:rsid w:val="004472C7"/>
    <w:rsid w:val="0044753A"/>
    <w:rsid w:val="0044760B"/>
    <w:rsid w:val="004477C5"/>
    <w:rsid w:val="00447D0A"/>
    <w:rsid w:val="00450067"/>
    <w:rsid w:val="00450751"/>
    <w:rsid w:val="004507B0"/>
    <w:rsid w:val="004507BF"/>
    <w:rsid w:val="00450956"/>
    <w:rsid w:val="00450AD8"/>
    <w:rsid w:val="00450B00"/>
    <w:rsid w:val="00450BEE"/>
    <w:rsid w:val="00451197"/>
    <w:rsid w:val="00451249"/>
    <w:rsid w:val="004512BD"/>
    <w:rsid w:val="0045140E"/>
    <w:rsid w:val="00451784"/>
    <w:rsid w:val="00451B50"/>
    <w:rsid w:val="00451C5C"/>
    <w:rsid w:val="00451CFA"/>
    <w:rsid w:val="00451D3F"/>
    <w:rsid w:val="00451EFB"/>
    <w:rsid w:val="00451F81"/>
    <w:rsid w:val="00452151"/>
    <w:rsid w:val="00452186"/>
    <w:rsid w:val="00452339"/>
    <w:rsid w:val="004525BA"/>
    <w:rsid w:val="00452830"/>
    <w:rsid w:val="00452C5C"/>
    <w:rsid w:val="0045310F"/>
    <w:rsid w:val="004531F1"/>
    <w:rsid w:val="004531FA"/>
    <w:rsid w:val="0045335C"/>
    <w:rsid w:val="00453360"/>
    <w:rsid w:val="004539FA"/>
    <w:rsid w:val="00453F93"/>
    <w:rsid w:val="0045450A"/>
    <w:rsid w:val="0045474B"/>
    <w:rsid w:val="0045483E"/>
    <w:rsid w:val="00454A96"/>
    <w:rsid w:val="00454B6B"/>
    <w:rsid w:val="00454B91"/>
    <w:rsid w:val="00454CDB"/>
    <w:rsid w:val="004557F8"/>
    <w:rsid w:val="00455851"/>
    <w:rsid w:val="004558D0"/>
    <w:rsid w:val="00455D4C"/>
    <w:rsid w:val="004565C7"/>
    <w:rsid w:val="004568C7"/>
    <w:rsid w:val="004568CC"/>
    <w:rsid w:val="00456B19"/>
    <w:rsid w:val="00456C51"/>
    <w:rsid w:val="00456F69"/>
    <w:rsid w:val="00457245"/>
    <w:rsid w:val="0045728D"/>
    <w:rsid w:val="004573D2"/>
    <w:rsid w:val="00457428"/>
    <w:rsid w:val="0045754B"/>
    <w:rsid w:val="0045769C"/>
    <w:rsid w:val="00457C89"/>
    <w:rsid w:val="00457D1B"/>
    <w:rsid w:val="00457F06"/>
    <w:rsid w:val="0046031C"/>
    <w:rsid w:val="004606CC"/>
    <w:rsid w:val="00460CB0"/>
    <w:rsid w:val="00460FF3"/>
    <w:rsid w:val="004612AD"/>
    <w:rsid w:val="0046132F"/>
    <w:rsid w:val="0046134D"/>
    <w:rsid w:val="004617AD"/>
    <w:rsid w:val="00461A04"/>
    <w:rsid w:val="00461C59"/>
    <w:rsid w:val="00461C95"/>
    <w:rsid w:val="00462045"/>
    <w:rsid w:val="004621E7"/>
    <w:rsid w:val="00462258"/>
    <w:rsid w:val="004626F1"/>
    <w:rsid w:val="00462E41"/>
    <w:rsid w:val="004637E1"/>
    <w:rsid w:val="004639C0"/>
    <w:rsid w:val="004639D9"/>
    <w:rsid w:val="00463AD6"/>
    <w:rsid w:val="00463B43"/>
    <w:rsid w:val="00463C3E"/>
    <w:rsid w:val="00463E1B"/>
    <w:rsid w:val="00463F60"/>
    <w:rsid w:val="0046416B"/>
    <w:rsid w:val="004642F3"/>
    <w:rsid w:val="004642FF"/>
    <w:rsid w:val="0046432C"/>
    <w:rsid w:val="0046443F"/>
    <w:rsid w:val="0046452C"/>
    <w:rsid w:val="004648FA"/>
    <w:rsid w:val="004649D6"/>
    <w:rsid w:val="00464A18"/>
    <w:rsid w:val="00464CAA"/>
    <w:rsid w:val="00464DD5"/>
    <w:rsid w:val="00464F3F"/>
    <w:rsid w:val="004650F3"/>
    <w:rsid w:val="00465169"/>
    <w:rsid w:val="00465484"/>
    <w:rsid w:val="00465B8D"/>
    <w:rsid w:val="00465BA6"/>
    <w:rsid w:val="00465C9E"/>
    <w:rsid w:val="00465D2F"/>
    <w:rsid w:val="00466030"/>
    <w:rsid w:val="004662AB"/>
    <w:rsid w:val="004667B9"/>
    <w:rsid w:val="004667BD"/>
    <w:rsid w:val="00466ABB"/>
    <w:rsid w:val="00466D56"/>
    <w:rsid w:val="0046704F"/>
    <w:rsid w:val="004672F2"/>
    <w:rsid w:val="0046771A"/>
    <w:rsid w:val="00467A5F"/>
    <w:rsid w:val="00467DD4"/>
    <w:rsid w:val="00467ECE"/>
    <w:rsid w:val="00467F87"/>
    <w:rsid w:val="00470003"/>
    <w:rsid w:val="004703D2"/>
    <w:rsid w:val="0047040A"/>
    <w:rsid w:val="00470454"/>
    <w:rsid w:val="004704C4"/>
    <w:rsid w:val="004704E6"/>
    <w:rsid w:val="00470772"/>
    <w:rsid w:val="00470B80"/>
    <w:rsid w:val="004714C8"/>
    <w:rsid w:val="00471B33"/>
    <w:rsid w:val="00471C3B"/>
    <w:rsid w:val="00471C4E"/>
    <w:rsid w:val="00471E8A"/>
    <w:rsid w:val="004720E0"/>
    <w:rsid w:val="004725D0"/>
    <w:rsid w:val="004726C8"/>
    <w:rsid w:val="00472A34"/>
    <w:rsid w:val="00472B24"/>
    <w:rsid w:val="00472B7B"/>
    <w:rsid w:val="00472C2E"/>
    <w:rsid w:val="00472C6C"/>
    <w:rsid w:val="00472F00"/>
    <w:rsid w:val="0047322C"/>
    <w:rsid w:val="00473364"/>
    <w:rsid w:val="00473443"/>
    <w:rsid w:val="004736B3"/>
    <w:rsid w:val="00473899"/>
    <w:rsid w:val="00473A76"/>
    <w:rsid w:val="00473D52"/>
    <w:rsid w:val="00473FB3"/>
    <w:rsid w:val="00474354"/>
    <w:rsid w:val="00474373"/>
    <w:rsid w:val="00474588"/>
    <w:rsid w:val="00474B89"/>
    <w:rsid w:val="00474F96"/>
    <w:rsid w:val="00474FCA"/>
    <w:rsid w:val="00475121"/>
    <w:rsid w:val="004752B8"/>
    <w:rsid w:val="00475308"/>
    <w:rsid w:val="004755B5"/>
    <w:rsid w:val="00475823"/>
    <w:rsid w:val="00475BD7"/>
    <w:rsid w:val="00475EBA"/>
    <w:rsid w:val="004760C0"/>
    <w:rsid w:val="004768CF"/>
    <w:rsid w:val="00476F79"/>
    <w:rsid w:val="00476FE8"/>
    <w:rsid w:val="004777C3"/>
    <w:rsid w:val="00477AA8"/>
    <w:rsid w:val="00477B1E"/>
    <w:rsid w:val="00477B96"/>
    <w:rsid w:val="00477C3E"/>
    <w:rsid w:val="00477E0D"/>
    <w:rsid w:val="00480EC1"/>
    <w:rsid w:val="00480FE5"/>
    <w:rsid w:val="00481060"/>
    <w:rsid w:val="004810AF"/>
    <w:rsid w:val="004812A3"/>
    <w:rsid w:val="004815BD"/>
    <w:rsid w:val="00481954"/>
    <w:rsid w:val="00481BDD"/>
    <w:rsid w:val="00482000"/>
    <w:rsid w:val="004823F9"/>
    <w:rsid w:val="00482481"/>
    <w:rsid w:val="0048285F"/>
    <w:rsid w:val="00482876"/>
    <w:rsid w:val="004828B7"/>
    <w:rsid w:val="00482B00"/>
    <w:rsid w:val="00482B3A"/>
    <w:rsid w:val="00482C83"/>
    <w:rsid w:val="00482DC4"/>
    <w:rsid w:val="004833A2"/>
    <w:rsid w:val="004834C4"/>
    <w:rsid w:val="00483501"/>
    <w:rsid w:val="004837E5"/>
    <w:rsid w:val="00483F66"/>
    <w:rsid w:val="00483F89"/>
    <w:rsid w:val="00483F9E"/>
    <w:rsid w:val="00484009"/>
    <w:rsid w:val="0048411F"/>
    <w:rsid w:val="00484424"/>
    <w:rsid w:val="00484A36"/>
    <w:rsid w:val="00484C29"/>
    <w:rsid w:val="00484CBD"/>
    <w:rsid w:val="00484D18"/>
    <w:rsid w:val="00484E0A"/>
    <w:rsid w:val="00484E3E"/>
    <w:rsid w:val="00484E8D"/>
    <w:rsid w:val="00484F68"/>
    <w:rsid w:val="004858EC"/>
    <w:rsid w:val="00485CFA"/>
    <w:rsid w:val="00486064"/>
    <w:rsid w:val="0048628F"/>
    <w:rsid w:val="0048639B"/>
    <w:rsid w:val="00486ACD"/>
    <w:rsid w:val="00486D86"/>
    <w:rsid w:val="00487102"/>
    <w:rsid w:val="0048733E"/>
    <w:rsid w:val="00487931"/>
    <w:rsid w:val="00487A1E"/>
    <w:rsid w:val="00487D91"/>
    <w:rsid w:val="00487DB8"/>
    <w:rsid w:val="00487FE3"/>
    <w:rsid w:val="00490182"/>
    <w:rsid w:val="0049025B"/>
    <w:rsid w:val="004902B6"/>
    <w:rsid w:val="00490335"/>
    <w:rsid w:val="00490562"/>
    <w:rsid w:val="004907F9"/>
    <w:rsid w:val="00490CF6"/>
    <w:rsid w:val="00490E3F"/>
    <w:rsid w:val="004915A5"/>
    <w:rsid w:val="004915DB"/>
    <w:rsid w:val="00491639"/>
    <w:rsid w:val="00491AA7"/>
    <w:rsid w:val="00491D4B"/>
    <w:rsid w:val="00491D7B"/>
    <w:rsid w:val="00491ED3"/>
    <w:rsid w:val="0049251B"/>
    <w:rsid w:val="00492546"/>
    <w:rsid w:val="0049263B"/>
    <w:rsid w:val="004929C1"/>
    <w:rsid w:val="00492C68"/>
    <w:rsid w:val="00492D0A"/>
    <w:rsid w:val="004935C9"/>
    <w:rsid w:val="004938F7"/>
    <w:rsid w:val="00493B4B"/>
    <w:rsid w:val="004942FF"/>
    <w:rsid w:val="00494521"/>
    <w:rsid w:val="0049453C"/>
    <w:rsid w:val="004948E3"/>
    <w:rsid w:val="00494A14"/>
    <w:rsid w:val="00495135"/>
    <w:rsid w:val="004957F7"/>
    <w:rsid w:val="004958DE"/>
    <w:rsid w:val="004959EF"/>
    <w:rsid w:val="00495A53"/>
    <w:rsid w:val="00495CF8"/>
    <w:rsid w:val="00495D18"/>
    <w:rsid w:val="00495D69"/>
    <w:rsid w:val="0049606E"/>
    <w:rsid w:val="004960CC"/>
    <w:rsid w:val="004964D1"/>
    <w:rsid w:val="004964DE"/>
    <w:rsid w:val="00496539"/>
    <w:rsid w:val="00496771"/>
    <w:rsid w:val="004967CB"/>
    <w:rsid w:val="00496891"/>
    <w:rsid w:val="00496E5A"/>
    <w:rsid w:val="0049709F"/>
    <w:rsid w:val="00497344"/>
    <w:rsid w:val="0049775B"/>
    <w:rsid w:val="00497761"/>
    <w:rsid w:val="004977EE"/>
    <w:rsid w:val="00497860"/>
    <w:rsid w:val="004978E5"/>
    <w:rsid w:val="00497E61"/>
    <w:rsid w:val="00497F83"/>
    <w:rsid w:val="004A03A8"/>
    <w:rsid w:val="004A06D3"/>
    <w:rsid w:val="004A0812"/>
    <w:rsid w:val="004A0B27"/>
    <w:rsid w:val="004A0D7C"/>
    <w:rsid w:val="004A0F30"/>
    <w:rsid w:val="004A1523"/>
    <w:rsid w:val="004A1526"/>
    <w:rsid w:val="004A1A3C"/>
    <w:rsid w:val="004A1AA9"/>
    <w:rsid w:val="004A1E66"/>
    <w:rsid w:val="004A1F02"/>
    <w:rsid w:val="004A2781"/>
    <w:rsid w:val="004A27DA"/>
    <w:rsid w:val="004A2FF6"/>
    <w:rsid w:val="004A30DC"/>
    <w:rsid w:val="004A3D0A"/>
    <w:rsid w:val="004A4C0C"/>
    <w:rsid w:val="004A4C7E"/>
    <w:rsid w:val="004A4D36"/>
    <w:rsid w:val="004A4E0E"/>
    <w:rsid w:val="004A54DE"/>
    <w:rsid w:val="004A571C"/>
    <w:rsid w:val="004A590C"/>
    <w:rsid w:val="004A609E"/>
    <w:rsid w:val="004A613C"/>
    <w:rsid w:val="004A6878"/>
    <w:rsid w:val="004A69A4"/>
    <w:rsid w:val="004A6CE4"/>
    <w:rsid w:val="004A6F81"/>
    <w:rsid w:val="004A7154"/>
    <w:rsid w:val="004A71DD"/>
    <w:rsid w:val="004A74B5"/>
    <w:rsid w:val="004A7645"/>
    <w:rsid w:val="004A7871"/>
    <w:rsid w:val="004A79CD"/>
    <w:rsid w:val="004A7C67"/>
    <w:rsid w:val="004A7D92"/>
    <w:rsid w:val="004A7EDE"/>
    <w:rsid w:val="004A7F4E"/>
    <w:rsid w:val="004B0132"/>
    <w:rsid w:val="004B0B66"/>
    <w:rsid w:val="004B0B7C"/>
    <w:rsid w:val="004B0CB2"/>
    <w:rsid w:val="004B1120"/>
    <w:rsid w:val="004B1446"/>
    <w:rsid w:val="004B14C1"/>
    <w:rsid w:val="004B1541"/>
    <w:rsid w:val="004B1638"/>
    <w:rsid w:val="004B193C"/>
    <w:rsid w:val="004B1BA1"/>
    <w:rsid w:val="004B1BD9"/>
    <w:rsid w:val="004B1F8E"/>
    <w:rsid w:val="004B2290"/>
    <w:rsid w:val="004B2549"/>
    <w:rsid w:val="004B2559"/>
    <w:rsid w:val="004B26EA"/>
    <w:rsid w:val="004B2761"/>
    <w:rsid w:val="004B2791"/>
    <w:rsid w:val="004B281F"/>
    <w:rsid w:val="004B28CD"/>
    <w:rsid w:val="004B2990"/>
    <w:rsid w:val="004B2D1E"/>
    <w:rsid w:val="004B2D51"/>
    <w:rsid w:val="004B2DF5"/>
    <w:rsid w:val="004B2EE9"/>
    <w:rsid w:val="004B31D7"/>
    <w:rsid w:val="004B3206"/>
    <w:rsid w:val="004B324D"/>
    <w:rsid w:val="004B3380"/>
    <w:rsid w:val="004B370B"/>
    <w:rsid w:val="004B3755"/>
    <w:rsid w:val="004B3800"/>
    <w:rsid w:val="004B3E7A"/>
    <w:rsid w:val="004B490E"/>
    <w:rsid w:val="004B4AD8"/>
    <w:rsid w:val="004B4C17"/>
    <w:rsid w:val="004B4DC4"/>
    <w:rsid w:val="004B51E5"/>
    <w:rsid w:val="004B55DC"/>
    <w:rsid w:val="004B5656"/>
    <w:rsid w:val="004B5714"/>
    <w:rsid w:val="004B5B8F"/>
    <w:rsid w:val="004B5BF1"/>
    <w:rsid w:val="004B6266"/>
    <w:rsid w:val="004B6585"/>
    <w:rsid w:val="004B6A19"/>
    <w:rsid w:val="004B6DEA"/>
    <w:rsid w:val="004B716E"/>
    <w:rsid w:val="004B71AF"/>
    <w:rsid w:val="004B784F"/>
    <w:rsid w:val="004B78BC"/>
    <w:rsid w:val="004B78F8"/>
    <w:rsid w:val="004B7C51"/>
    <w:rsid w:val="004B7E63"/>
    <w:rsid w:val="004B7E9B"/>
    <w:rsid w:val="004B7F05"/>
    <w:rsid w:val="004C008A"/>
    <w:rsid w:val="004C0170"/>
    <w:rsid w:val="004C064A"/>
    <w:rsid w:val="004C0699"/>
    <w:rsid w:val="004C0BC9"/>
    <w:rsid w:val="004C101F"/>
    <w:rsid w:val="004C1060"/>
    <w:rsid w:val="004C12E9"/>
    <w:rsid w:val="004C1413"/>
    <w:rsid w:val="004C165F"/>
    <w:rsid w:val="004C17DC"/>
    <w:rsid w:val="004C189F"/>
    <w:rsid w:val="004C1979"/>
    <w:rsid w:val="004C1B6C"/>
    <w:rsid w:val="004C1C55"/>
    <w:rsid w:val="004C1D98"/>
    <w:rsid w:val="004C1F2C"/>
    <w:rsid w:val="004C200C"/>
    <w:rsid w:val="004C20D6"/>
    <w:rsid w:val="004C20DA"/>
    <w:rsid w:val="004C28EA"/>
    <w:rsid w:val="004C2D2E"/>
    <w:rsid w:val="004C2EBE"/>
    <w:rsid w:val="004C2F74"/>
    <w:rsid w:val="004C2FD3"/>
    <w:rsid w:val="004C308F"/>
    <w:rsid w:val="004C3BA1"/>
    <w:rsid w:val="004C3BB7"/>
    <w:rsid w:val="004C3C11"/>
    <w:rsid w:val="004C3E0D"/>
    <w:rsid w:val="004C3F33"/>
    <w:rsid w:val="004C3FE4"/>
    <w:rsid w:val="004C4009"/>
    <w:rsid w:val="004C400B"/>
    <w:rsid w:val="004C4010"/>
    <w:rsid w:val="004C4235"/>
    <w:rsid w:val="004C45AE"/>
    <w:rsid w:val="004C4E6C"/>
    <w:rsid w:val="004C5226"/>
    <w:rsid w:val="004C5252"/>
    <w:rsid w:val="004C528D"/>
    <w:rsid w:val="004C5291"/>
    <w:rsid w:val="004C54EA"/>
    <w:rsid w:val="004C56FE"/>
    <w:rsid w:val="004C57EB"/>
    <w:rsid w:val="004C5BB5"/>
    <w:rsid w:val="004C5F88"/>
    <w:rsid w:val="004C5F9A"/>
    <w:rsid w:val="004C611E"/>
    <w:rsid w:val="004C61D0"/>
    <w:rsid w:val="004C6322"/>
    <w:rsid w:val="004C642F"/>
    <w:rsid w:val="004C6569"/>
    <w:rsid w:val="004C67DE"/>
    <w:rsid w:val="004C67EC"/>
    <w:rsid w:val="004C689B"/>
    <w:rsid w:val="004C6A47"/>
    <w:rsid w:val="004C6AD2"/>
    <w:rsid w:val="004C6CB2"/>
    <w:rsid w:val="004C70E5"/>
    <w:rsid w:val="004C7392"/>
    <w:rsid w:val="004C7617"/>
    <w:rsid w:val="004C7654"/>
    <w:rsid w:val="004C77E8"/>
    <w:rsid w:val="004C7853"/>
    <w:rsid w:val="004C79A0"/>
    <w:rsid w:val="004C7F10"/>
    <w:rsid w:val="004D0282"/>
    <w:rsid w:val="004D03F5"/>
    <w:rsid w:val="004D04FB"/>
    <w:rsid w:val="004D093E"/>
    <w:rsid w:val="004D09FD"/>
    <w:rsid w:val="004D0EC3"/>
    <w:rsid w:val="004D0EEE"/>
    <w:rsid w:val="004D10D0"/>
    <w:rsid w:val="004D1137"/>
    <w:rsid w:val="004D114C"/>
    <w:rsid w:val="004D1196"/>
    <w:rsid w:val="004D145A"/>
    <w:rsid w:val="004D1903"/>
    <w:rsid w:val="004D239F"/>
    <w:rsid w:val="004D25DC"/>
    <w:rsid w:val="004D2A7C"/>
    <w:rsid w:val="004D2B69"/>
    <w:rsid w:val="004D2D01"/>
    <w:rsid w:val="004D2E3F"/>
    <w:rsid w:val="004D2F9A"/>
    <w:rsid w:val="004D32BC"/>
    <w:rsid w:val="004D37E7"/>
    <w:rsid w:val="004D3827"/>
    <w:rsid w:val="004D3846"/>
    <w:rsid w:val="004D38A8"/>
    <w:rsid w:val="004D393B"/>
    <w:rsid w:val="004D39DB"/>
    <w:rsid w:val="004D3F22"/>
    <w:rsid w:val="004D498B"/>
    <w:rsid w:val="004D49D3"/>
    <w:rsid w:val="004D4C54"/>
    <w:rsid w:val="004D56D2"/>
    <w:rsid w:val="004D5B87"/>
    <w:rsid w:val="004D5E01"/>
    <w:rsid w:val="004D6378"/>
    <w:rsid w:val="004D652C"/>
    <w:rsid w:val="004D69C7"/>
    <w:rsid w:val="004D6B3F"/>
    <w:rsid w:val="004D7209"/>
    <w:rsid w:val="004D742C"/>
    <w:rsid w:val="004D7864"/>
    <w:rsid w:val="004D7B47"/>
    <w:rsid w:val="004D7C7D"/>
    <w:rsid w:val="004D7CBB"/>
    <w:rsid w:val="004D7EEA"/>
    <w:rsid w:val="004E029D"/>
    <w:rsid w:val="004E0514"/>
    <w:rsid w:val="004E061D"/>
    <w:rsid w:val="004E0B05"/>
    <w:rsid w:val="004E0BC9"/>
    <w:rsid w:val="004E0D09"/>
    <w:rsid w:val="004E0EFB"/>
    <w:rsid w:val="004E0F6B"/>
    <w:rsid w:val="004E0F9A"/>
    <w:rsid w:val="004E173B"/>
    <w:rsid w:val="004E1D18"/>
    <w:rsid w:val="004E20F7"/>
    <w:rsid w:val="004E243F"/>
    <w:rsid w:val="004E268E"/>
    <w:rsid w:val="004E26EA"/>
    <w:rsid w:val="004E2E4B"/>
    <w:rsid w:val="004E334C"/>
    <w:rsid w:val="004E3361"/>
    <w:rsid w:val="004E3440"/>
    <w:rsid w:val="004E358E"/>
    <w:rsid w:val="004E362D"/>
    <w:rsid w:val="004E3A90"/>
    <w:rsid w:val="004E3D8B"/>
    <w:rsid w:val="004E3E9B"/>
    <w:rsid w:val="004E3F8E"/>
    <w:rsid w:val="004E4315"/>
    <w:rsid w:val="004E4968"/>
    <w:rsid w:val="004E4D5D"/>
    <w:rsid w:val="004E4F88"/>
    <w:rsid w:val="004E525D"/>
    <w:rsid w:val="004E570C"/>
    <w:rsid w:val="004E5A49"/>
    <w:rsid w:val="004E5C26"/>
    <w:rsid w:val="004E5ED0"/>
    <w:rsid w:val="004E60F0"/>
    <w:rsid w:val="004E6133"/>
    <w:rsid w:val="004E617C"/>
    <w:rsid w:val="004E626D"/>
    <w:rsid w:val="004E650A"/>
    <w:rsid w:val="004E6EBD"/>
    <w:rsid w:val="004E70B0"/>
    <w:rsid w:val="004E7321"/>
    <w:rsid w:val="004E777C"/>
    <w:rsid w:val="004E77C8"/>
    <w:rsid w:val="004E7846"/>
    <w:rsid w:val="004E7C30"/>
    <w:rsid w:val="004F0046"/>
    <w:rsid w:val="004F01C9"/>
    <w:rsid w:val="004F034F"/>
    <w:rsid w:val="004F049E"/>
    <w:rsid w:val="004F05C4"/>
    <w:rsid w:val="004F0A33"/>
    <w:rsid w:val="004F0AB0"/>
    <w:rsid w:val="004F0F6E"/>
    <w:rsid w:val="004F10BD"/>
    <w:rsid w:val="004F139D"/>
    <w:rsid w:val="004F1605"/>
    <w:rsid w:val="004F19D5"/>
    <w:rsid w:val="004F1B00"/>
    <w:rsid w:val="004F1DBF"/>
    <w:rsid w:val="004F1F14"/>
    <w:rsid w:val="004F2333"/>
    <w:rsid w:val="004F2595"/>
    <w:rsid w:val="004F25BC"/>
    <w:rsid w:val="004F2659"/>
    <w:rsid w:val="004F2F21"/>
    <w:rsid w:val="004F2FC2"/>
    <w:rsid w:val="004F3673"/>
    <w:rsid w:val="004F3930"/>
    <w:rsid w:val="004F3F13"/>
    <w:rsid w:val="004F4416"/>
    <w:rsid w:val="004F4474"/>
    <w:rsid w:val="004F44CE"/>
    <w:rsid w:val="004F4DE9"/>
    <w:rsid w:val="004F5072"/>
    <w:rsid w:val="004F532E"/>
    <w:rsid w:val="004F5451"/>
    <w:rsid w:val="004F56CE"/>
    <w:rsid w:val="004F5BCC"/>
    <w:rsid w:val="004F5D5E"/>
    <w:rsid w:val="004F5FD0"/>
    <w:rsid w:val="004F6341"/>
    <w:rsid w:val="004F6C4E"/>
    <w:rsid w:val="004F6FEF"/>
    <w:rsid w:val="004F724C"/>
    <w:rsid w:val="004F7262"/>
    <w:rsid w:val="004F7787"/>
    <w:rsid w:val="004F793F"/>
    <w:rsid w:val="004F7F2A"/>
    <w:rsid w:val="00500821"/>
    <w:rsid w:val="005009D8"/>
    <w:rsid w:val="00500A54"/>
    <w:rsid w:val="00500E5E"/>
    <w:rsid w:val="00500FFD"/>
    <w:rsid w:val="00501333"/>
    <w:rsid w:val="0050157F"/>
    <w:rsid w:val="005015BB"/>
    <w:rsid w:val="005016B7"/>
    <w:rsid w:val="005016F6"/>
    <w:rsid w:val="00501738"/>
    <w:rsid w:val="00501879"/>
    <w:rsid w:val="00501AF7"/>
    <w:rsid w:val="00501EC6"/>
    <w:rsid w:val="00502057"/>
    <w:rsid w:val="0050232C"/>
    <w:rsid w:val="005024B9"/>
    <w:rsid w:val="00502A00"/>
    <w:rsid w:val="0050351D"/>
    <w:rsid w:val="005035D2"/>
    <w:rsid w:val="00503A05"/>
    <w:rsid w:val="00503B34"/>
    <w:rsid w:val="00503C14"/>
    <w:rsid w:val="005046A9"/>
    <w:rsid w:val="00504AB9"/>
    <w:rsid w:val="00504B59"/>
    <w:rsid w:val="00504B74"/>
    <w:rsid w:val="00504E1A"/>
    <w:rsid w:val="00504ED0"/>
    <w:rsid w:val="00504FFA"/>
    <w:rsid w:val="00505120"/>
    <w:rsid w:val="005053B0"/>
    <w:rsid w:val="005058C4"/>
    <w:rsid w:val="00505905"/>
    <w:rsid w:val="0050599D"/>
    <w:rsid w:val="005059BB"/>
    <w:rsid w:val="00506B25"/>
    <w:rsid w:val="00506F7E"/>
    <w:rsid w:val="0050711E"/>
    <w:rsid w:val="0050722D"/>
    <w:rsid w:val="0050742D"/>
    <w:rsid w:val="00507652"/>
    <w:rsid w:val="005079F8"/>
    <w:rsid w:val="00507ADC"/>
    <w:rsid w:val="00507F01"/>
    <w:rsid w:val="00510071"/>
    <w:rsid w:val="005101BE"/>
    <w:rsid w:val="00510332"/>
    <w:rsid w:val="005106A2"/>
    <w:rsid w:val="005107A0"/>
    <w:rsid w:val="0051086F"/>
    <w:rsid w:val="005109E2"/>
    <w:rsid w:val="0051103A"/>
    <w:rsid w:val="00511111"/>
    <w:rsid w:val="0051117D"/>
    <w:rsid w:val="0051120C"/>
    <w:rsid w:val="0051175A"/>
    <w:rsid w:val="00511775"/>
    <w:rsid w:val="005119E4"/>
    <w:rsid w:val="00511AF8"/>
    <w:rsid w:val="00511DD0"/>
    <w:rsid w:val="005123F5"/>
    <w:rsid w:val="0051240E"/>
    <w:rsid w:val="00512543"/>
    <w:rsid w:val="00512721"/>
    <w:rsid w:val="005127BC"/>
    <w:rsid w:val="005127F4"/>
    <w:rsid w:val="005130C3"/>
    <w:rsid w:val="00513B41"/>
    <w:rsid w:val="00513C6C"/>
    <w:rsid w:val="00513D3E"/>
    <w:rsid w:val="00513E04"/>
    <w:rsid w:val="0051417E"/>
    <w:rsid w:val="005142B8"/>
    <w:rsid w:val="005142FF"/>
    <w:rsid w:val="0051472D"/>
    <w:rsid w:val="0051497E"/>
    <w:rsid w:val="00514BF7"/>
    <w:rsid w:val="00514C7C"/>
    <w:rsid w:val="005154AE"/>
    <w:rsid w:val="00515691"/>
    <w:rsid w:val="005159D5"/>
    <w:rsid w:val="00515DCD"/>
    <w:rsid w:val="00515E2E"/>
    <w:rsid w:val="00516051"/>
    <w:rsid w:val="005165D5"/>
    <w:rsid w:val="005166D7"/>
    <w:rsid w:val="00516858"/>
    <w:rsid w:val="00516E5A"/>
    <w:rsid w:val="0051712C"/>
    <w:rsid w:val="005173B6"/>
    <w:rsid w:val="005173BA"/>
    <w:rsid w:val="00517840"/>
    <w:rsid w:val="0051787F"/>
    <w:rsid w:val="00517A81"/>
    <w:rsid w:val="00517CB4"/>
    <w:rsid w:val="00517F6C"/>
    <w:rsid w:val="00520436"/>
    <w:rsid w:val="00520471"/>
    <w:rsid w:val="0052067C"/>
    <w:rsid w:val="00520A6A"/>
    <w:rsid w:val="00520D80"/>
    <w:rsid w:val="00521284"/>
    <w:rsid w:val="005212A8"/>
    <w:rsid w:val="005212C4"/>
    <w:rsid w:val="005215D5"/>
    <w:rsid w:val="00521B95"/>
    <w:rsid w:val="00521BC3"/>
    <w:rsid w:val="00521DD0"/>
    <w:rsid w:val="00521FEB"/>
    <w:rsid w:val="0052246D"/>
    <w:rsid w:val="00522629"/>
    <w:rsid w:val="005226B5"/>
    <w:rsid w:val="005230CF"/>
    <w:rsid w:val="0052329C"/>
    <w:rsid w:val="005233C7"/>
    <w:rsid w:val="005233DE"/>
    <w:rsid w:val="005238C8"/>
    <w:rsid w:val="005239D6"/>
    <w:rsid w:val="00523BBB"/>
    <w:rsid w:val="00523CCA"/>
    <w:rsid w:val="00523ED6"/>
    <w:rsid w:val="005241C3"/>
    <w:rsid w:val="00524282"/>
    <w:rsid w:val="005242CC"/>
    <w:rsid w:val="00524529"/>
    <w:rsid w:val="005247FC"/>
    <w:rsid w:val="005249EC"/>
    <w:rsid w:val="00524BE7"/>
    <w:rsid w:val="00524FAA"/>
    <w:rsid w:val="00524FE5"/>
    <w:rsid w:val="00525012"/>
    <w:rsid w:val="00525154"/>
    <w:rsid w:val="00525540"/>
    <w:rsid w:val="00525756"/>
    <w:rsid w:val="0052586A"/>
    <w:rsid w:val="0052596D"/>
    <w:rsid w:val="0052692E"/>
    <w:rsid w:val="00526984"/>
    <w:rsid w:val="00526AAD"/>
    <w:rsid w:val="00526AE4"/>
    <w:rsid w:val="00526B54"/>
    <w:rsid w:val="00526BD6"/>
    <w:rsid w:val="0052717D"/>
    <w:rsid w:val="00527253"/>
    <w:rsid w:val="005273BA"/>
    <w:rsid w:val="005273CA"/>
    <w:rsid w:val="00527679"/>
    <w:rsid w:val="00527918"/>
    <w:rsid w:val="00527DEE"/>
    <w:rsid w:val="005300E0"/>
    <w:rsid w:val="005301AE"/>
    <w:rsid w:val="005301B5"/>
    <w:rsid w:val="005301C6"/>
    <w:rsid w:val="00530423"/>
    <w:rsid w:val="00530B89"/>
    <w:rsid w:val="00530D29"/>
    <w:rsid w:val="00530F0C"/>
    <w:rsid w:val="005311A2"/>
    <w:rsid w:val="005311CB"/>
    <w:rsid w:val="00531334"/>
    <w:rsid w:val="0053149D"/>
    <w:rsid w:val="00531604"/>
    <w:rsid w:val="0053160A"/>
    <w:rsid w:val="0053167B"/>
    <w:rsid w:val="00531828"/>
    <w:rsid w:val="00531942"/>
    <w:rsid w:val="005319A1"/>
    <w:rsid w:val="00531BCB"/>
    <w:rsid w:val="00531E27"/>
    <w:rsid w:val="00531E53"/>
    <w:rsid w:val="00531EB6"/>
    <w:rsid w:val="005321E8"/>
    <w:rsid w:val="005324DD"/>
    <w:rsid w:val="0053295F"/>
    <w:rsid w:val="00532A9C"/>
    <w:rsid w:val="00532CA4"/>
    <w:rsid w:val="00532EB8"/>
    <w:rsid w:val="005330E1"/>
    <w:rsid w:val="00533295"/>
    <w:rsid w:val="00533528"/>
    <w:rsid w:val="00533634"/>
    <w:rsid w:val="005337E0"/>
    <w:rsid w:val="00533B4B"/>
    <w:rsid w:val="005342B2"/>
    <w:rsid w:val="00534386"/>
    <w:rsid w:val="0053445E"/>
    <w:rsid w:val="0053485D"/>
    <w:rsid w:val="00534B11"/>
    <w:rsid w:val="00534D21"/>
    <w:rsid w:val="005350F1"/>
    <w:rsid w:val="00535533"/>
    <w:rsid w:val="00535AC3"/>
    <w:rsid w:val="00535D96"/>
    <w:rsid w:val="00536082"/>
    <w:rsid w:val="00536211"/>
    <w:rsid w:val="005362BA"/>
    <w:rsid w:val="005362BB"/>
    <w:rsid w:val="005362D5"/>
    <w:rsid w:val="0053631C"/>
    <w:rsid w:val="005366B8"/>
    <w:rsid w:val="00536C5C"/>
    <w:rsid w:val="00536D6A"/>
    <w:rsid w:val="00536F65"/>
    <w:rsid w:val="00537257"/>
    <w:rsid w:val="005372BA"/>
    <w:rsid w:val="00537723"/>
    <w:rsid w:val="0053791D"/>
    <w:rsid w:val="00537B0D"/>
    <w:rsid w:val="00537CB9"/>
    <w:rsid w:val="00537D58"/>
    <w:rsid w:val="005405CE"/>
    <w:rsid w:val="00540893"/>
    <w:rsid w:val="00540CB9"/>
    <w:rsid w:val="00540D6A"/>
    <w:rsid w:val="0054100E"/>
    <w:rsid w:val="0054129A"/>
    <w:rsid w:val="005412DD"/>
    <w:rsid w:val="00541C9B"/>
    <w:rsid w:val="005424A7"/>
    <w:rsid w:val="00542617"/>
    <w:rsid w:val="005426A6"/>
    <w:rsid w:val="0054273B"/>
    <w:rsid w:val="00542846"/>
    <w:rsid w:val="00542A43"/>
    <w:rsid w:val="00542B23"/>
    <w:rsid w:val="00542B8C"/>
    <w:rsid w:val="00543222"/>
    <w:rsid w:val="005436AF"/>
    <w:rsid w:val="005437C7"/>
    <w:rsid w:val="00543F80"/>
    <w:rsid w:val="00544024"/>
    <w:rsid w:val="00544097"/>
    <w:rsid w:val="005440B3"/>
    <w:rsid w:val="0054420A"/>
    <w:rsid w:val="005442D1"/>
    <w:rsid w:val="0054462E"/>
    <w:rsid w:val="00544B35"/>
    <w:rsid w:val="00544BBC"/>
    <w:rsid w:val="00544BD4"/>
    <w:rsid w:val="00544FC0"/>
    <w:rsid w:val="00544FE2"/>
    <w:rsid w:val="00545022"/>
    <w:rsid w:val="00545024"/>
    <w:rsid w:val="005450FC"/>
    <w:rsid w:val="005458CF"/>
    <w:rsid w:val="005459FF"/>
    <w:rsid w:val="0054651D"/>
    <w:rsid w:val="00546691"/>
    <w:rsid w:val="00546B6D"/>
    <w:rsid w:val="00546C0A"/>
    <w:rsid w:val="0054720E"/>
    <w:rsid w:val="0054731A"/>
    <w:rsid w:val="005473FA"/>
    <w:rsid w:val="005475F1"/>
    <w:rsid w:val="00547611"/>
    <w:rsid w:val="0054763B"/>
    <w:rsid w:val="00547992"/>
    <w:rsid w:val="005479E5"/>
    <w:rsid w:val="00547BC0"/>
    <w:rsid w:val="00547C60"/>
    <w:rsid w:val="00547EE7"/>
    <w:rsid w:val="0055036C"/>
    <w:rsid w:val="005508FF"/>
    <w:rsid w:val="00550B06"/>
    <w:rsid w:val="00550BC1"/>
    <w:rsid w:val="00551501"/>
    <w:rsid w:val="0055150D"/>
    <w:rsid w:val="005516CA"/>
    <w:rsid w:val="0055182C"/>
    <w:rsid w:val="00551D66"/>
    <w:rsid w:val="00551DF5"/>
    <w:rsid w:val="00551FC3"/>
    <w:rsid w:val="0055217E"/>
    <w:rsid w:val="0055223E"/>
    <w:rsid w:val="00552853"/>
    <w:rsid w:val="00552B19"/>
    <w:rsid w:val="005535E5"/>
    <w:rsid w:val="005537A5"/>
    <w:rsid w:val="0055380C"/>
    <w:rsid w:val="00553858"/>
    <w:rsid w:val="00553987"/>
    <w:rsid w:val="00553B01"/>
    <w:rsid w:val="0055441E"/>
    <w:rsid w:val="00554A8E"/>
    <w:rsid w:val="00554AD9"/>
    <w:rsid w:val="00554F2B"/>
    <w:rsid w:val="00555316"/>
    <w:rsid w:val="00555587"/>
    <w:rsid w:val="00555905"/>
    <w:rsid w:val="00555A0A"/>
    <w:rsid w:val="00555ADC"/>
    <w:rsid w:val="00555C39"/>
    <w:rsid w:val="00555CC7"/>
    <w:rsid w:val="005564E3"/>
    <w:rsid w:val="00556D17"/>
    <w:rsid w:val="005570D1"/>
    <w:rsid w:val="0055733E"/>
    <w:rsid w:val="005577A2"/>
    <w:rsid w:val="00557964"/>
    <w:rsid w:val="005601BC"/>
    <w:rsid w:val="005604BD"/>
    <w:rsid w:val="0056065D"/>
    <w:rsid w:val="00560727"/>
    <w:rsid w:val="00560ACD"/>
    <w:rsid w:val="00560E6C"/>
    <w:rsid w:val="00560F2C"/>
    <w:rsid w:val="00561041"/>
    <w:rsid w:val="00561043"/>
    <w:rsid w:val="005610F9"/>
    <w:rsid w:val="00561381"/>
    <w:rsid w:val="00561466"/>
    <w:rsid w:val="005614F7"/>
    <w:rsid w:val="0056157A"/>
    <w:rsid w:val="005619D6"/>
    <w:rsid w:val="00561CDC"/>
    <w:rsid w:val="00561D73"/>
    <w:rsid w:val="00562013"/>
    <w:rsid w:val="00562ACC"/>
    <w:rsid w:val="00562E38"/>
    <w:rsid w:val="00563016"/>
    <w:rsid w:val="00563170"/>
    <w:rsid w:val="0056345E"/>
    <w:rsid w:val="00563549"/>
    <w:rsid w:val="005636C1"/>
    <w:rsid w:val="00563912"/>
    <w:rsid w:val="00563BA1"/>
    <w:rsid w:val="00563F71"/>
    <w:rsid w:val="005640F0"/>
    <w:rsid w:val="0056447B"/>
    <w:rsid w:val="0056455B"/>
    <w:rsid w:val="005649A5"/>
    <w:rsid w:val="00564B63"/>
    <w:rsid w:val="00564D5F"/>
    <w:rsid w:val="00564DAD"/>
    <w:rsid w:val="00564FCA"/>
    <w:rsid w:val="00565093"/>
    <w:rsid w:val="00565246"/>
    <w:rsid w:val="005656A7"/>
    <w:rsid w:val="00565700"/>
    <w:rsid w:val="0056575B"/>
    <w:rsid w:val="00565AA9"/>
    <w:rsid w:val="00565AD6"/>
    <w:rsid w:val="00565AF7"/>
    <w:rsid w:val="00565B94"/>
    <w:rsid w:val="00565F98"/>
    <w:rsid w:val="0056662F"/>
    <w:rsid w:val="00566BA4"/>
    <w:rsid w:val="00566DEF"/>
    <w:rsid w:val="00566F85"/>
    <w:rsid w:val="005674F3"/>
    <w:rsid w:val="00567694"/>
    <w:rsid w:val="0056772A"/>
    <w:rsid w:val="005678DD"/>
    <w:rsid w:val="00567959"/>
    <w:rsid w:val="00567E3F"/>
    <w:rsid w:val="00567F24"/>
    <w:rsid w:val="00570101"/>
    <w:rsid w:val="00570441"/>
    <w:rsid w:val="00570675"/>
    <w:rsid w:val="005706A2"/>
    <w:rsid w:val="0057073E"/>
    <w:rsid w:val="00570774"/>
    <w:rsid w:val="00570C5C"/>
    <w:rsid w:val="00570F8A"/>
    <w:rsid w:val="00571144"/>
    <w:rsid w:val="005711CB"/>
    <w:rsid w:val="00571BDC"/>
    <w:rsid w:val="00571FA3"/>
    <w:rsid w:val="00572222"/>
    <w:rsid w:val="005728F5"/>
    <w:rsid w:val="00572C30"/>
    <w:rsid w:val="00572CB9"/>
    <w:rsid w:val="00573294"/>
    <w:rsid w:val="0057366E"/>
    <w:rsid w:val="00573ADD"/>
    <w:rsid w:val="00573D77"/>
    <w:rsid w:val="00574490"/>
    <w:rsid w:val="0057460B"/>
    <w:rsid w:val="005749EE"/>
    <w:rsid w:val="00574B00"/>
    <w:rsid w:val="00574B13"/>
    <w:rsid w:val="0057562A"/>
    <w:rsid w:val="00575B97"/>
    <w:rsid w:val="00575C1C"/>
    <w:rsid w:val="00575C62"/>
    <w:rsid w:val="00575C8D"/>
    <w:rsid w:val="00575CB0"/>
    <w:rsid w:val="00575E15"/>
    <w:rsid w:val="00575EA2"/>
    <w:rsid w:val="00575EA7"/>
    <w:rsid w:val="00576069"/>
    <w:rsid w:val="005762B8"/>
    <w:rsid w:val="005763F1"/>
    <w:rsid w:val="0057686C"/>
    <w:rsid w:val="005769DE"/>
    <w:rsid w:val="005772CA"/>
    <w:rsid w:val="00577561"/>
    <w:rsid w:val="00577777"/>
    <w:rsid w:val="005779C3"/>
    <w:rsid w:val="00577B40"/>
    <w:rsid w:val="00577D7B"/>
    <w:rsid w:val="00577DBA"/>
    <w:rsid w:val="00577EC9"/>
    <w:rsid w:val="00580062"/>
    <w:rsid w:val="0058051E"/>
    <w:rsid w:val="0058056A"/>
    <w:rsid w:val="0058073D"/>
    <w:rsid w:val="00580D9A"/>
    <w:rsid w:val="00580DEA"/>
    <w:rsid w:val="00580E2D"/>
    <w:rsid w:val="00580E30"/>
    <w:rsid w:val="0058150A"/>
    <w:rsid w:val="00581518"/>
    <w:rsid w:val="0058155A"/>
    <w:rsid w:val="00581891"/>
    <w:rsid w:val="0058189C"/>
    <w:rsid w:val="005819DD"/>
    <w:rsid w:val="00581A7B"/>
    <w:rsid w:val="00581C63"/>
    <w:rsid w:val="00581C72"/>
    <w:rsid w:val="00581EF6"/>
    <w:rsid w:val="00582277"/>
    <w:rsid w:val="00582439"/>
    <w:rsid w:val="00582529"/>
    <w:rsid w:val="0058278E"/>
    <w:rsid w:val="00583069"/>
    <w:rsid w:val="005830A4"/>
    <w:rsid w:val="0058324B"/>
    <w:rsid w:val="00583535"/>
    <w:rsid w:val="00583658"/>
    <w:rsid w:val="0058365D"/>
    <w:rsid w:val="005837FD"/>
    <w:rsid w:val="00583BA4"/>
    <w:rsid w:val="0058401B"/>
    <w:rsid w:val="00584292"/>
    <w:rsid w:val="005842A4"/>
    <w:rsid w:val="00584536"/>
    <w:rsid w:val="0058480A"/>
    <w:rsid w:val="00584CF9"/>
    <w:rsid w:val="0058510C"/>
    <w:rsid w:val="00585331"/>
    <w:rsid w:val="0058549C"/>
    <w:rsid w:val="00585593"/>
    <w:rsid w:val="005856BD"/>
    <w:rsid w:val="00585CF3"/>
    <w:rsid w:val="00585D73"/>
    <w:rsid w:val="00585E1B"/>
    <w:rsid w:val="0058647B"/>
    <w:rsid w:val="00586673"/>
    <w:rsid w:val="005867B8"/>
    <w:rsid w:val="00586B60"/>
    <w:rsid w:val="00586B6B"/>
    <w:rsid w:val="005870FD"/>
    <w:rsid w:val="005871D0"/>
    <w:rsid w:val="005874EC"/>
    <w:rsid w:val="0058755C"/>
    <w:rsid w:val="0058761A"/>
    <w:rsid w:val="00587A6E"/>
    <w:rsid w:val="00587CCC"/>
    <w:rsid w:val="0059022C"/>
    <w:rsid w:val="0059050F"/>
    <w:rsid w:val="005908E1"/>
    <w:rsid w:val="00590AE1"/>
    <w:rsid w:val="00590D06"/>
    <w:rsid w:val="00590D0A"/>
    <w:rsid w:val="00590F63"/>
    <w:rsid w:val="005917CC"/>
    <w:rsid w:val="00591A4D"/>
    <w:rsid w:val="00591AAD"/>
    <w:rsid w:val="00591FD8"/>
    <w:rsid w:val="005920F8"/>
    <w:rsid w:val="0059236D"/>
    <w:rsid w:val="0059251E"/>
    <w:rsid w:val="005926B8"/>
    <w:rsid w:val="00592BF3"/>
    <w:rsid w:val="00592E4B"/>
    <w:rsid w:val="00593060"/>
    <w:rsid w:val="005932AC"/>
    <w:rsid w:val="00593328"/>
    <w:rsid w:val="0059338A"/>
    <w:rsid w:val="005936DB"/>
    <w:rsid w:val="005937E8"/>
    <w:rsid w:val="0059388C"/>
    <w:rsid w:val="0059402B"/>
    <w:rsid w:val="005942AA"/>
    <w:rsid w:val="0059450D"/>
    <w:rsid w:val="005945D9"/>
    <w:rsid w:val="00594611"/>
    <w:rsid w:val="00594713"/>
    <w:rsid w:val="00594996"/>
    <w:rsid w:val="00594A79"/>
    <w:rsid w:val="00594A8F"/>
    <w:rsid w:val="00594D91"/>
    <w:rsid w:val="00594D98"/>
    <w:rsid w:val="00594DE8"/>
    <w:rsid w:val="00595559"/>
    <w:rsid w:val="005955D5"/>
    <w:rsid w:val="00595994"/>
    <w:rsid w:val="00595C9E"/>
    <w:rsid w:val="00595DB9"/>
    <w:rsid w:val="00596027"/>
    <w:rsid w:val="005960D2"/>
    <w:rsid w:val="005961D5"/>
    <w:rsid w:val="0059650A"/>
    <w:rsid w:val="005966BA"/>
    <w:rsid w:val="00596738"/>
    <w:rsid w:val="0059698C"/>
    <w:rsid w:val="00596EFC"/>
    <w:rsid w:val="00596F7E"/>
    <w:rsid w:val="00597010"/>
    <w:rsid w:val="005972CA"/>
    <w:rsid w:val="0059739A"/>
    <w:rsid w:val="00597BF5"/>
    <w:rsid w:val="00597D1E"/>
    <w:rsid w:val="005A02B1"/>
    <w:rsid w:val="005A0309"/>
    <w:rsid w:val="005A0361"/>
    <w:rsid w:val="005A03F9"/>
    <w:rsid w:val="005A05EC"/>
    <w:rsid w:val="005A08FA"/>
    <w:rsid w:val="005A0B06"/>
    <w:rsid w:val="005A0B8E"/>
    <w:rsid w:val="005A0E44"/>
    <w:rsid w:val="005A0EBC"/>
    <w:rsid w:val="005A0F50"/>
    <w:rsid w:val="005A118F"/>
    <w:rsid w:val="005A11EB"/>
    <w:rsid w:val="005A13ED"/>
    <w:rsid w:val="005A19CA"/>
    <w:rsid w:val="005A1B28"/>
    <w:rsid w:val="005A1D74"/>
    <w:rsid w:val="005A22E3"/>
    <w:rsid w:val="005A238E"/>
    <w:rsid w:val="005A259B"/>
    <w:rsid w:val="005A26C9"/>
    <w:rsid w:val="005A2B7F"/>
    <w:rsid w:val="005A2C3F"/>
    <w:rsid w:val="005A2DAD"/>
    <w:rsid w:val="005A2DEB"/>
    <w:rsid w:val="005A3091"/>
    <w:rsid w:val="005A3711"/>
    <w:rsid w:val="005A3C4F"/>
    <w:rsid w:val="005A403A"/>
    <w:rsid w:val="005A4083"/>
    <w:rsid w:val="005A4172"/>
    <w:rsid w:val="005A42D0"/>
    <w:rsid w:val="005A44EC"/>
    <w:rsid w:val="005A4625"/>
    <w:rsid w:val="005A4837"/>
    <w:rsid w:val="005A48F8"/>
    <w:rsid w:val="005A4A43"/>
    <w:rsid w:val="005A4C27"/>
    <w:rsid w:val="005A4EB7"/>
    <w:rsid w:val="005A5100"/>
    <w:rsid w:val="005A574D"/>
    <w:rsid w:val="005A5926"/>
    <w:rsid w:val="005A59DF"/>
    <w:rsid w:val="005A5B1E"/>
    <w:rsid w:val="005A5BDD"/>
    <w:rsid w:val="005A6069"/>
    <w:rsid w:val="005A6285"/>
    <w:rsid w:val="005A641D"/>
    <w:rsid w:val="005A66D9"/>
    <w:rsid w:val="005A6712"/>
    <w:rsid w:val="005A6877"/>
    <w:rsid w:val="005A69FE"/>
    <w:rsid w:val="005A6D35"/>
    <w:rsid w:val="005A6D82"/>
    <w:rsid w:val="005A6D8B"/>
    <w:rsid w:val="005A6F04"/>
    <w:rsid w:val="005A6FD4"/>
    <w:rsid w:val="005A754B"/>
    <w:rsid w:val="005A75BF"/>
    <w:rsid w:val="005A7662"/>
    <w:rsid w:val="005A7B40"/>
    <w:rsid w:val="005A7D08"/>
    <w:rsid w:val="005A7DAB"/>
    <w:rsid w:val="005A7E4B"/>
    <w:rsid w:val="005A7F40"/>
    <w:rsid w:val="005B0460"/>
    <w:rsid w:val="005B05E5"/>
    <w:rsid w:val="005B099E"/>
    <w:rsid w:val="005B0B30"/>
    <w:rsid w:val="005B0B5E"/>
    <w:rsid w:val="005B0BED"/>
    <w:rsid w:val="005B0C09"/>
    <w:rsid w:val="005B0F85"/>
    <w:rsid w:val="005B104B"/>
    <w:rsid w:val="005B1276"/>
    <w:rsid w:val="005B128F"/>
    <w:rsid w:val="005B13C5"/>
    <w:rsid w:val="005B1AD4"/>
    <w:rsid w:val="005B1EDC"/>
    <w:rsid w:val="005B2200"/>
    <w:rsid w:val="005B2266"/>
    <w:rsid w:val="005B23B9"/>
    <w:rsid w:val="005B2581"/>
    <w:rsid w:val="005B27DA"/>
    <w:rsid w:val="005B28D5"/>
    <w:rsid w:val="005B2937"/>
    <w:rsid w:val="005B2BAB"/>
    <w:rsid w:val="005B2FEC"/>
    <w:rsid w:val="005B3971"/>
    <w:rsid w:val="005B3F44"/>
    <w:rsid w:val="005B3F89"/>
    <w:rsid w:val="005B4005"/>
    <w:rsid w:val="005B41AA"/>
    <w:rsid w:val="005B4403"/>
    <w:rsid w:val="005B452A"/>
    <w:rsid w:val="005B455B"/>
    <w:rsid w:val="005B46F4"/>
    <w:rsid w:val="005B48B8"/>
    <w:rsid w:val="005B48EF"/>
    <w:rsid w:val="005B4A26"/>
    <w:rsid w:val="005B4C64"/>
    <w:rsid w:val="005B4CF2"/>
    <w:rsid w:val="005B4D5F"/>
    <w:rsid w:val="005B5194"/>
    <w:rsid w:val="005B51A1"/>
    <w:rsid w:val="005B53D6"/>
    <w:rsid w:val="005B53DA"/>
    <w:rsid w:val="005B546D"/>
    <w:rsid w:val="005B5594"/>
    <w:rsid w:val="005B5BE5"/>
    <w:rsid w:val="005B5E86"/>
    <w:rsid w:val="005B5EE6"/>
    <w:rsid w:val="005B606E"/>
    <w:rsid w:val="005B66AD"/>
    <w:rsid w:val="005B677B"/>
    <w:rsid w:val="005B6896"/>
    <w:rsid w:val="005B6BF1"/>
    <w:rsid w:val="005B6D4F"/>
    <w:rsid w:val="005B6DFE"/>
    <w:rsid w:val="005B7362"/>
    <w:rsid w:val="005B739A"/>
    <w:rsid w:val="005B74C8"/>
    <w:rsid w:val="005B793B"/>
    <w:rsid w:val="005B7B75"/>
    <w:rsid w:val="005B7BAE"/>
    <w:rsid w:val="005B7C78"/>
    <w:rsid w:val="005B7CA3"/>
    <w:rsid w:val="005B7E61"/>
    <w:rsid w:val="005B7F57"/>
    <w:rsid w:val="005C0B7B"/>
    <w:rsid w:val="005C0C00"/>
    <w:rsid w:val="005C11B8"/>
    <w:rsid w:val="005C11CF"/>
    <w:rsid w:val="005C174B"/>
    <w:rsid w:val="005C18D6"/>
    <w:rsid w:val="005C19AE"/>
    <w:rsid w:val="005C1C90"/>
    <w:rsid w:val="005C1CB3"/>
    <w:rsid w:val="005C1CFA"/>
    <w:rsid w:val="005C1FDD"/>
    <w:rsid w:val="005C20A7"/>
    <w:rsid w:val="005C22A6"/>
    <w:rsid w:val="005C25F6"/>
    <w:rsid w:val="005C265E"/>
    <w:rsid w:val="005C306D"/>
    <w:rsid w:val="005C31D3"/>
    <w:rsid w:val="005C33AF"/>
    <w:rsid w:val="005C3540"/>
    <w:rsid w:val="005C35CD"/>
    <w:rsid w:val="005C4A05"/>
    <w:rsid w:val="005C4B0F"/>
    <w:rsid w:val="005C4D2A"/>
    <w:rsid w:val="005C4DB0"/>
    <w:rsid w:val="005C4F51"/>
    <w:rsid w:val="005C5032"/>
    <w:rsid w:val="005C5176"/>
    <w:rsid w:val="005C5238"/>
    <w:rsid w:val="005C56F2"/>
    <w:rsid w:val="005C5702"/>
    <w:rsid w:val="005C5778"/>
    <w:rsid w:val="005C59A3"/>
    <w:rsid w:val="005C5B10"/>
    <w:rsid w:val="005C5CA2"/>
    <w:rsid w:val="005C5DB2"/>
    <w:rsid w:val="005C5F1A"/>
    <w:rsid w:val="005C601A"/>
    <w:rsid w:val="005C60BB"/>
    <w:rsid w:val="005C6399"/>
    <w:rsid w:val="005C64FE"/>
    <w:rsid w:val="005C65C4"/>
    <w:rsid w:val="005C68D1"/>
    <w:rsid w:val="005C6932"/>
    <w:rsid w:val="005C75F8"/>
    <w:rsid w:val="005C7A03"/>
    <w:rsid w:val="005C7B0C"/>
    <w:rsid w:val="005C7FE1"/>
    <w:rsid w:val="005D0444"/>
    <w:rsid w:val="005D04B3"/>
    <w:rsid w:val="005D05CE"/>
    <w:rsid w:val="005D05D0"/>
    <w:rsid w:val="005D0753"/>
    <w:rsid w:val="005D0BDA"/>
    <w:rsid w:val="005D0F7B"/>
    <w:rsid w:val="005D10A7"/>
    <w:rsid w:val="005D10F8"/>
    <w:rsid w:val="005D1477"/>
    <w:rsid w:val="005D15BD"/>
    <w:rsid w:val="005D16E8"/>
    <w:rsid w:val="005D1956"/>
    <w:rsid w:val="005D1B70"/>
    <w:rsid w:val="005D1CE7"/>
    <w:rsid w:val="005D1F07"/>
    <w:rsid w:val="005D1FF1"/>
    <w:rsid w:val="005D1FFE"/>
    <w:rsid w:val="005D1FFF"/>
    <w:rsid w:val="005D219E"/>
    <w:rsid w:val="005D2369"/>
    <w:rsid w:val="005D2373"/>
    <w:rsid w:val="005D249E"/>
    <w:rsid w:val="005D268F"/>
    <w:rsid w:val="005D290B"/>
    <w:rsid w:val="005D2CA8"/>
    <w:rsid w:val="005D301A"/>
    <w:rsid w:val="005D305F"/>
    <w:rsid w:val="005D3332"/>
    <w:rsid w:val="005D341D"/>
    <w:rsid w:val="005D3673"/>
    <w:rsid w:val="005D3B4D"/>
    <w:rsid w:val="005D4380"/>
    <w:rsid w:val="005D474A"/>
    <w:rsid w:val="005D4873"/>
    <w:rsid w:val="005D4CC1"/>
    <w:rsid w:val="005D4F79"/>
    <w:rsid w:val="005D5569"/>
    <w:rsid w:val="005D5823"/>
    <w:rsid w:val="005D5A7A"/>
    <w:rsid w:val="005D5B39"/>
    <w:rsid w:val="005D5E1D"/>
    <w:rsid w:val="005D6301"/>
    <w:rsid w:val="005D637C"/>
    <w:rsid w:val="005D6562"/>
    <w:rsid w:val="005D65B6"/>
    <w:rsid w:val="005D663A"/>
    <w:rsid w:val="005D6907"/>
    <w:rsid w:val="005D6C09"/>
    <w:rsid w:val="005D6CE1"/>
    <w:rsid w:val="005D71E5"/>
    <w:rsid w:val="005D722A"/>
    <w:rsid w:val="005D7531"/>
    <w:rsid w:val="005D7840"/>
    <w:rsid w:val="005D7998"/>
    <w:rsid w:val="005D7CCF"/>
    <w:rsid w:val="005D7D89"/>
    <w:rsid w:val="005D7DC3"/>
    <w:rsid w:val="005E04DB"/>
    <w:rsid w:val="005E06E9"/>
    <w:rsid w:val="005E06ED"/>
    <w:rsid w:val="005E09C0"/>
    <w:rsid w:val="005E0A5F"/>
    <w:rsid w:val="005E0A66"/>
    <w:rsid w:val="005E1090"/>
    <w:rsid w:val="005E11A2"/>
    <w:rsid w:val="005E11A5"/>
    <w:rsid w:val="005E12EF"/>
    <w:rsid w:val="005E1749"/>
    <w:rsid w:val="005E1778"/>
    <w:rsid w:val="005E1B50"/>
    <w:rsid w:val="005E1CA4"/>
    <w:rsid w:val="005E1CD3"/>
    <w:rsid w:val="005E20CC"/>
    <w:rsid w:val="005E2282"/>
    <w:rsid w:val="005E2550"/>
    <w:rsid w:val="005E26D1"/>
    <w:rsid w:val="005E2826"/>
    <w:rsid w:val="005E28CA"/>
    <w:rsid w:val="005E2B5C"/>
    <w:rsid w:val="005E2D62"/>
    <w:rsid w:val="005E3050"/>
    <w:rsid w:val="005E3444"/>
    <w:rsid w:val="005E35D4"/>
    <w:rsid w:val="005E3647"/>
    <w:rsid w:val="005E364A"/>
    <w:rsid w:val="005E3815"/>
    <w:rsid w:val="005E3BDC"/>
    <w:rsid w:val="005E3E00"/>
    <w:rsid w:val="005E3FA0"/>
    <w:rsid w:val="005E42E9"/>
    <w:rsid w:val="005E45CD"/>
    <w:rsid w:val="005E48A6"/>
    <w:rsid w:val="005E4C04"/>
    <w:rsid w:val="005E4C68"/>
    <w:rsid w:val="005E4DB0"/>
    <w:rsid w:val="005E4E4C"/>
    <w:rsid w:val="005E4EA9"/>
    <w:rsid w:val="005E4ECF"/>
    <w:rsid w:val="005E5401"/>
    <w:rsid w:val="005E5924"/>
    <w:rsid w:val="005E5943"/>
    <w:rsid w:val="005E5F65"/>
    <w:rsid w:val="005E6245"/>
    <w:rsid w:val="005E637A"/>
    <w:rsid w:val="005E6736"/>
    <w:rsid w:val="005E6DBA"/>
    <w:rsid w:val="005E6F0C"/>
    <w:rsid w:val="005E6F6E"/>
    <w:rsid w:val="005E710D"/>
    <w:rsid w:val="005E7238"/>
    <w:rsid w:val="005E72B3"/>
    <w:rsid w:val="005E7378"/>
    <w:rsid w:val="005E7385"/>
    <w:rsid w:val="005E77CE"/>
    <w:rsid w:val="005E7BD0"/>
    <w:rsid w:val="005E7D20"/>
    <w:rsid w:val="005F036F"/>
    <w:rsid w:val="005F0401"/>
    <w:rsid w:val="005F04BF"/>
    <w:rsid w:val="005F053B"/>
    <w:rsid w:val="005F0677"/>
    <w:rsid w:val="005F08DC"/>
    <w:rsid w:val="005F0987"/>
    <w:rsid w:val="005F0AEA"/>
    <w:rsid w:val="005F0DD2"/>
    <w:rsid w:val="005F11E1"/>
    <w:rsid w:val="005F11F9"/>
    <w:rsid w:val="005F129B"/>
    <w:rsid w:val="005F131A"/>
    <w:rsid w:val="005F13A6"/>
    <w:rsid w:val="005F18D6"/>
    <w:rsid w:val="005F1ED6"/>
    <w:rsid w:val="005F2040"/>
    <w:rsid w:val="005F2188"/>
    <w:rsid w:val="005F2273"/>
    <w:rsid w:val="005F22D1"/>
    <w:rsid w:val="005F2363"/>
    <w:rsid w:val="005F29FB"/>
    <w:rsid w:val="005F2A55"/>
    <w:rsid w:val="005F2B7D"/>
    <w:rsid w:val="005F2BCB"/>
    <w:rsid w:val="005F2BF0"/>
    <w:rsid w:val="005F32B2"/>
    <w:rsid w:val="005F358F"/>
    <w:rsid w:val="005F3B19"/>
    <w:rsid w:val="005F410C"/>
    <w:rsid w:val="005F514F"/>
    <w:rsid w:val="005F51FA"/>
    <w:rsid w:val="005F525D"/>
    <w:rsid w:val="005F531B"/>
    <w:rsid w:val="005F54C6"/>
    <w:rsid w:val="005F58F3"/>
    <w:rsid w:val="005F5972"/>
    <w:rsid w:val="005F5C4D"/>
    <w:rsid w:val="005F5C84"/>
    <w:rsid w:val="005F63DD"/>
    <w:rsid w:val="005F64AE"/>
    <w:rsid w:val="005F682A"/>
    <w:rsid w:val="005F6A93"/>
    <w:rsid w:val="005F6B30"/>
    <w:rsid w:val="005F6F1D"/>
    <w:rsid w:val="005F704F"/>
    <w:rsid w:val="005F7153"/>
    <w:rsid w:val="005F72FD"/>
    <w:rsid w:val="005F730F"/>
    <w:rsid w:val="005F7374"/>
    <w:rsid w:val="005F79A2"/>
    <w:rsid w:val="005F79ED"/>
    <w:rsid w:val="005F7E76"/>
    <w:rsid w:val="005F7EBB"/>
    <w:rsid w:val="00600101"/>
    <w:rsid w:val="006003F5"/>
    <w:rsid w:val="0060062C"/>
    <w:rsid w:val="00600660"/>
    <w:rsid w:val="00600B2A"/>
    <w:rsid w:val="00600D06"/>
    <w:rsid w:val="00600D90"/>
    <w:rsid w:val="00600EC6"/>
    <w:rsid w:val="00601120"/>
    <w:rsid w:val="00601188"/>
    <w:rsid w:val="006012A2"/>
    <w:rsid w:val="00601796"/>
    <w:rsid w:val="006018FA"/>
    <w:rsid w:val="00601B6E"/>
    <w:rsid w:val="00601C12"/>
    <w:rsid w:val="00601E89"/>
    <w:rsid w:val="00602268"/>
    <w:rsid w:val="006022E0"/>
    <w:rsid w:val="006026BA"/>
    <w:rsid w:val="0060271D"/>
    <w:rsid w:val="006029A2"/>
    <w:rsid w:val="00602A12"/>
    <w:rsid w:val="0060308D"/>
    <w:rsid w:val="0060314E"/>
    <w:rsid w:val="0060320D"/>
    <w:rsid w:val="006037CA"/>
    <w:rsid w:val="006038D8"/>
    <w:rsid w:val="00603971"/>
    <w:rsid w:val="006039C8"/>
    <w:rsid w:val="00603A76"/>
    <w:rsid w:val="00603AD0"/>
    <w:rsid w:val="00603AF6"/>
    <w:rsid w:val="00603B92"/>
    <w:rsid w:val="00603D1C"/>
    <w:rsid w:val="00604215"/>
    <w:rsid w:val="0060443D"/>
    <w:rsid w:val="0060446F"/>
    <w:rsid w:val="00604591"/>
    <w:rsid w:val="006046C9"/>
    <w:rsid w:val="00604E86"/>
    <w:rsid w:val="00605002"/>
    <w:rsid w:val="006055A7"/>
    <w:rsid w:val="00605661"/>
    <w:rsid w:val="00605687"/>
    <w:rsid w:val="00605BB3"/>
    <w:rsid w:val="00605DE1"/>
    <w:rsid w:val="00605E8A"/>
    <w:rsid w:val="00606253"/>
    <w:rsid w:val="006066D9"/>
    <w:rsid w:val="0060681C"/>
    <w:rsid w:val="0060682D"/>
    <w:rsid w:val="006069D9"/>
    <w:rsid w:val="00606A32"/>
    <w:rsid w:val="006075CF"/>
    <w:rsid w:val="00607626"/>
    <w:rsid w:val="00607ABC"/>
    <w:rsid w:val="00607BAA"/>
    <w:rsid w:val="00607CE1"/>
    <w:rsid w:val="00607CF2"/>
    <w:rsid w:val="00607DE5"/>
    <w:rsid w:val="00607EAB"/>
    <w:rsid w:val="00610195"/>
    <w:rsid w:val="006102C4"/>
    <w:rsid w:val="006103C5"/>
    <w:rsid w:val="006104B0"/>
    <w:rsid w:val="00610639"/>
    <w:rsid w:val="006106FF"/>
    <w:rsid w:val="0061094C"/>
    <w:rsid w:val="0061094E"/>
    <w:rsid w:val="00610E05"/>
    <w:rsid w:val="00611321"/>
    <w:rsid w:val="0061140B"/>
    <w:rsid w:val="006116B8"/>
    <w:rsid w:val="00611ABB"/>
    <w:rsid w:val="00611B74"/>
    <w:rsid w:val="00611DFA"/>
    <w:rsid w:val="00611E59"/>
    <w:rsid w:val="00612159"/>
    <w:rsid w:val="0061219B"/>
    <w:rsid w:val="006124BC"/>
    <w:rsid w:val="006125D7"/>
    <w:rsid w:val="00612A7C"/>
    <w:rsid w:val="00612B10"/>
    <w:rsid w:val="00612BE1"/>
    <w:rsid w:val="00613775"/>
    <w:rsid w:val="006137D6"/>
    <w:rsid w:val="006138BF"/>
    <w:rsid w:val="006138E4"/>
    <w:rsid w:val="00613B6F"/>
    <w:rsid w:val="00613D47"/>
    <w:rsid w:val="00614655"/>
    <w:rsid w:val="00614686"/>
    <w:rsid w:val="00614C70"/>
    <w:rsid w:val="00614DEB"/>
    <w:rsid w:val="0061517A"/>
    <w:rsid w:val="00615509"/>
    <w:rsid w:val="00615786"/>
    <w:rsid w:val="006157E5"/>
    <w:rsid w:val="006157EE"/>
    <w:rsid w:val="006158CA"/>
    <w:rsid w:val="00615CBF"/>
    <w:rsid w:val="00615F6A"/>
    <w:rsid w:val="00615F9D"/>
    <w:rsid w:val="006164F1"/>
    <w:rsid w:val="0061688E"/>
    <w:rsid w:val="00616B3D"/>
    <w:rsid w:val="00616E12"/>
    <w:rsid w:val="00616E4F"/>
    <w:rsid w:val="00616EE5"/>
    <w:rsid w:val="00616F8A"/>
    <w:rsid w:val="006177EF"/>
    <w:rsid w:val="0061795A"/>
    <w:rsid w:val="0062004D"/>
    <w:rsid w:val="006203D2"/>
    <w:rsid w:val="006206CB"/>
    <w:rsid w:val="0062088A"/>
    <w:rsid w:val="006209DD"/>
    <w:rsid w:val="00620DB7"/>
    <w:rsid w:val="00620F0D"/>
    <w:rsid w:val="00620FE8"/>
    <w:rsid w:val="00621247"/>
    <w:rsid w:val="0062147B"/>
    <w:rsid w:val="00621499"/>
    <w:rsid w:val="006216BE"/>
    <w:rsid w:val="00621C32"/>
    <w:rsid w:val="0062270E"/>
    <w:rsid w:val="00622B4A"/>
    <w:rsid w:val="00622BC3"/>
    <w:rsid w:val="00622E43"/>
    <w:rsid w:val="00623350"/>
    <w:rsid w:val="00623401"/>
    <w:rsid w:val="0062341B"/>
    <w:rsid w:val="006234EC"/>
    <w:rsid w:val="00623965"/>
    <w:rsid w:val="006239A1"/>
    <w:rsid w:val="00624257"/>
    <w:rsid w:val="00624616"/>
    <w:rsid w:val="00624E1F"/>
    <w:rsid w:val="00624ED8"/>
    <w:rsid w:val="00625035"/>
    <w:rsid w:val="00625131"/>
    <w:rsid w:val="006252C3"/>
    <w:rsid w:val="0062548E"/>
    <w:rsid w:val="006255B2"/>
    <w:rsid w:val="00625973"/>
    <w:rsid w:val="00625A05"/>
    <w:rsid w:val="00625B54"/>
    <w:rsid w:val="00625B81"/>
    <w:rsid w:val="00625EBD"/>
    <w:rsid w:val="00625FF9"/>
    <w:rsid w:val="0062619D"/>
    <w:rsid w:val="00626322"/>
    <w:rsid w:val="006264D3"/>
    <w:rsid w:val="0062665E"/>
    <w:rsid w:val="00626787"/>
    <w:rsid w:val="00626C18"/>
    <w:rsid w:val="00626F8E"/>
    <w:rsid w:val="006270AC"/>
    <w:rsid w:val="0062786C"/>
    <w:rsid w:val="006278FD"/>
    <w:rsid w:val="00627CC7"/>
    <w:rsid w:val="00627E42"/>
    <w:rsid w:val="00627E61"/>
    <w:rsid w:val="00627FCA"/>
    <w:rsid w:val="00630199"/>
    <w:rsid w:val="00630722"/>
    <w:rsid w:val="00630EC8"/>
    <w:rsid w:val="00631001"/>
    <w:rsid w:val="006312A7"/>
    <w:rsid w:val="0063134A"/>
    <w:rsid w:val="0063137A"/>
    <w:rsid w:val="006313BD"/>
    <w:rsid w:val="0063178C"/>
    <w:rsid w:val="006317F1"/>
    <w:rsid w:val="006318B6"/>
    <w:rsid w:val="006318C0"/>
    <w:rsid w:val="006318D4"/>
    <w:rsid w:val="00631B1F"/>
    <w:rsid w:val="00631B6C"/>
    <w:rsid w:val="00631B9E"/>
    <w:rsid w:val="00631D34"/>
    <w:rsid w:val="00632504"/>
    <w:rsid w:val="00632657"/>
    <w:rsid w:val="006327DB"/>
    <w:rsid w:val="00632A68"/>
    <w:rsid w:val="00632B25"/>
    <w:rsid w:val="00632B81"/>
    <w:rsid w:val="00632BA2"/>
    <w:rsid w:val="006331D6"/>
    <w:rsid w:val="00633382"/>
    <w:rsid w:val="00633856"/>
    <w:rsid w:val="006338FE"/>
    <w:rsid w:val="00633A20"/>
    <w:rsid w:val="00633A45"/>
    <w:rsid w:val="00633CC2"/>
    <w:rsid w:val="00633DBF"/>
    <w:rsid w:val="00633E02"/>
    <w:rsid w:val="00634106"/>
    <w:rsid w:val="00634898"/>
    <w:rsid w:val="00634AB1"/>
    <w:rsid w:val="00634D4A"/>
    <w:rsid w:val="00634DB0"/>
    <w:rsid w:val="0063514E"/>
    <w:rsid w:val="00635364"/>
    <w:rsid w:val="006353E7"/>
    <w:rsid w:val="006355B9"/>
    <w:rsid w:val="00635740"/>
    <w:rsid w:val="006358F1"/>
    <w:rsid w:val="00635EB7"/>
    <w:rsid w:val="006360B8"/>
    <w:rsid w:val="006361F9"/>
    <w:rsid w:val="00636337"/>
    <w:rsid w:val="00636578"/>
    <w:rsid w:val="00636791"/>
    <w:rsid w:val="0063681E"/>
    <w:rsid w:val="00636C82"/>
    <w:rsid w:val="00636D46"/>
    <w:rsid w:val="00636E41"/>
    <w:rsid w:val="00637686"/>
    <w:rsid w:val="0063797F"/>
    <w:rsid w:val="00637B41"/>
    <w:rsid w:val="006401C7"/>
    <w:rsid w:val="0064031D"/>
    <w:rsid w:val="006404E9"/>
    <w:rsid w:val="0064054B"/>
    <w:rsid w:val="00640567"/>
    <w:rsid w:val="006406AF"/>
    <w:rsid w:val="00640726"/>
    <w:rsid w:val="0064081B"/>
    <w:rsid w:val="00640869"/>
    <w:rsid w:val="00640AD6"/>
    <w:rsid w:val="00640B5E"/>
    <w:rsid w:val="00641320"/>
    <w:rsid w:val="0064133C"/>
    <w:rsid w:val="00641443"/>
    <w:rsid w:val="00641695"/>
    <w:rsid w:val="006416A0"/>
    <w:rsid w:val="00641878"/>
    <w:rsid w:val="00641AB2"/>
    <w:rsid w:val="00641CD3"/>
    <w:rsid w:val="00641D99"/>
    <w:rsid w:val="0064245C"/>
    <w:rsid w:val="006424AD"/>
    <w:rsid w:val="006424FB"/>
    <w:rsid w:val="006426E6"/>
    <w:rsid w:val="00642830"/>
    <w:rsid w:val="006428B4"/>
    <w:rsid w:val="00642E3A"/>
    <w:rsid w:val="00642EF0"/>
    <w:rsid w:val="00643029"/>
    <w:rsid w:val="006430D6"/>
    <w:rsid w:val="0064330B"/>
    <w:rsid w:val="00643807"/>
    <w:rsid w:val="0064387C"/>
    <w:rsid w:val="0064392A"/>
    <w:rsid w:val="006439DB"/>
    <w:rsid w:val="006439F6"/>
    <w:rsid w:val="00643D67"/>
    <w:rsid w:val="00643D7B"/>
    <w:rsid w:val="00643DAB"/>
    <w:rsid w:val="00643DD6"/>
    <w:rsid w:val="00643ECC"/>
    <w:rsid w:val="00643F54"/>
    <w:rsid w:val="00643F69"/>
    <w:rsid w:val="0064421D"/>
    <w:rsid w:val="006442E8"/>
    <w:rsid w:val="006449EE"/>
    <w:rsid w:val="00644C24"/>
    <w:rsid w:val="00644C96"/>
    <w:rsid w:val="00644D51"/>
    <w:rsid w:val="0064530E"/>
    <w:rsid w:val="0064583F"/>
    <w:rsid w:val="00645926"/>
    <w:rsid w:val="00646041"/>
    <w:rsid w:val="006460B6"/>
    <w:rsid w:val="006460F0"/>
    <w:rsid w:val="006466B0"/>
    <w:rsid w:val="0064699B"/>
    <w:rsid w:val="00646A70"/>
    <w:rsid w:val="00646ACC"/>
    <w:rsid w:val="00646E43"/>
    <w:rsid w:val="00647145"/>
    <w:rsid w:val="0064714C"/>
    <w:rsid w:val="00647853"/>
    <w:rsid w:val="00647941"/>
    <w:rsid w:val="00647B7A"/>
    <w:rsid w:val="00647E39"/>
    <w:rsid w:val="00647E79"/>
    <w:rsid w:val="006500E3"/>
    <w:rsid w:val="0065065B"/>
    <w:rsid w:val="006506C8"/>
    <w:rsid w:val="00650821"/>
    <w:rsid w:val="0065088E"/>
    <w:rsid w:val="00650A92"/>
    <w:rsid w:val="00650B70"/>
    <w:rsid w:val="00650D8E"/>
    <w:rsid w:val="00650F8B"/>
    <w:rsid w:val="00651394"/>
    <w:rsid w:val="00651405"/>
    <w:rsid w:val="006516E0"/>
    <w:rsid w:val="00651793"/>
    <w:rsid w:val="006519F5"/>
    <w:rsid w:val="00651E56"/>
    <w:rsid w:val="006520D4"/>
    <w:rsid w:val="0065229E"/>
    <w:rsid w:val="00652323"/>
    <w:rsid w:val="0065243D"/>
    <w:rsid w:val="006525D0"/>
    <w:rsid w:val="006526ED"/>
    <w:rsid w:val="0065283C"/>
    <w:rsid w:val="00652F0A"/>
    <w:rsid w:val="00653089"/>
    <w:rsid w:val="00653093"/>
    <w:rsid w:val="00653233"/>
    <w:rsid w:val="00653798"/>
    <w:rsid w:val="0065382E"/>
    <w:rsid w:val="00653905"/>
    <w:rsid w:val="00653B0D"/>
    <w:rsid w:val="00653B30"/>
    <w:rsid w:val="00653E43"/>
    <w:rsid w:val="00654527"/>
    <w:rsid w:val="00654616"/>
    <w:rsid w:val="006546BA"/>
    <w:rsid w:val="006547F0"/>
    <w:rsid w:val="00654B4A"/>
    <w:rsid w:val="0065511A"/>
    <w:rsid w:val="0065540E"/>
    <w:rsid w:val="0065542D"/>
    <w:rsid w:val="006557BD"/>
    <w:rsid w:val="00655B32"/>
    <w:rsid w:val="00655FDA"/>
    <w:rsid w:val="0065678D"/>
    <w:rsid w:val="00656809"/>
    <w:rsid w:val="006568DA"/>
    <w:rsid w:val="00656B78"/>
    <w:rsid w:val="00656B7F"/>
    <w:rsid w:val="00656D06"/>
    <w:rsid w:val="0065717D"/>
    <w:rsid w:val="00657408"/>
    <w:rsid w:val="00657540"/>
    <w:rsid w:val="0065775D"/>
    <w:rsid w:val="0065785B"/>
    <w:rsid w:val="006578E9"/>
    <w:rsid w:val="00657BF9"/>
    <w:rsid w:val="00657DB7"/>
    <w:rsid w:val="00660325"/>
    <w:rsid w:val="00660596"/>
    <w:rsid w:val="00660761"/>
    <w:rsid w:val="006609AA"/>
    <w:rsid w:val="00660B4F"/>
    <w:rsid w:val="00660F2E"/>
    <w:rsid w:val="00661539"/>
    <w:rsid w:val="006615BB"/>
    <w:rsid w:val="00661837"/>
    <w:rsid w:val="00661BA9"/>
    <w:rsid w:val="00661DE8"/>
    <w:rsid w:val="00661E23"/>
    <w:rsid w:val="0066202E"/>
    <w:rsid w:val="0066226C"/>
    <w:rsid w:val="00662450"/>
    <w:rsid w:val="0066248D"/>
    <w:rsid w:val="006624DE"/>
    <w:rsid w:val="00662513"/>
    <w:rsid w:val="00662802"/>
    <w:rsid w:val="00662C48"/>
    <w:rsid w:val="00662D9C"/>
    <w:rsid w:val="00662FB2"/>
    <w:rsid w:val="006632EE"/>
    <w:rsid w:val="00663443"/>
    <w:rsid w:val="00663468"/>
    <w:rsid w:val="0066363C"/>
    <w:rsid w:val="0066365D"/>
    <w:rsid w:val="00663750"/>
    <w:rsid w:val="0066382A"/>
    <w:rsid w:val="00663895"/>
    <w:rsid w:val="0066393E"/>
    <w:rsid w:val="00663CB2"/>
    <w:rsid w:val="00663F52"/>
    <w:rsid w:val="006643D6"/>
    <w:rsid w:val="0066463D"/>
    <w:rsid w:val="006648D8"/>
    <w:rsid w:val="00664966"/>
    <w:rsid w:val="00664D79"/>
    <w:rsid w:val="006652F8"/>
    <w:rsid w:val="0066562E"/>
    <w:rsid w:val="00665668"/>
    <w:rsid w:val="00665965"/>
    <w:rsid w:val="00665A35"/>
    <w:rsid w:val="00665BC4"/>
    <w:rsid w:val="00665C5E"/>
    <w:rsid w:val="00665EF3"/>
    <w:rsid w:val="00665FC0"/>
    <w:rsid w:val="0066626D"/>
    <w:rsid w:val="00666461"/>
    <w:rsid w:val="006665E9"/>
    <w:rsid w:val="00666B77"/>
    <w:rsid w:val="00666BB4"/>
    <w:rsid w:val="00666F76"/>
    <w:rsid w:val="00667241"/>
    <w:rsid w:val="00667399"/>
    <w:rsid w:val="00667514"/>
    <w:rsid w:val="0066768D"/>
    <w:rsid w:val="00667712"/>
    <w:rsid w:val="00667963"/>
    <w:rsid w:val="00667AD6"/>
    <w:rsid w:val="00667CC1"/>
    <w:rsid w:val="00667FA0"/>
    <w:rsid w:val="00670108"/>
    <w:rsid w:val="00670782"/>
    <w:rsid w:val="006709EA"/>
    <w:rsid w:val="00670C69"/>
    <w:rsid w:val="00670D45"/>
    <w:rsid w:val="00671056"/>
    <w:rsid w:val="00671094"/>
    <w:rsid w:val="0067111F"/>
    <w:rsid w:val="006712E3"/>
    <w:rsid w:val="0067138D"/>
    <w:rsid w:val="00671B69"/>
    <w:rsid w:val="00671B6B"/>
    <w:rsid w:val="00671D1A"/>
    <w:rsid w:val="006725B6"/>
    <w:rsid w:val="00672872"/>
    <w:rsid w:val="00672A13"/>
    <w:rsid w:val="0067306B"/>
    <w:rsid w:val="0067316E"/>
    <w:rsid w:val="00673633"/>
    <w:rsid w:val="00673EBE"/>
    <w:rsid w:val="00673FA7"/>
    <w:rsid w:val="0067401A"/>
    <w:rsid w:val="006741FD"/>
    <w:rsid w:val="0067500C"/>
    <w:rsid w:val="00675375"/>
    <w:rsid w:val="0067543E"/>
    <w:rsid w:val="0067556F"/>
    <w:rsid w:val="006755D9"/>
    <w:rsid w:val="006757C7"/>
    <w:rsid w:val="006758E2"/>
    <w:rsid w:val="006758F3"/>
    <w:rsid w:val="00675A2B"/>
    <w:rsid w:val="0067611B"/>
    <w:rsid w:val="00676150"/>
    <w:rsid w:val="006761BE"/>
    <w:rsid w:val="0067662F"/>
    <w:rsid w:val="006766A1"/>
    <w:rsid w:val="006766ED"/>
    <w:rsid w:val="00676A15"/>
    <w:rsid w:val="00676A9D"/>
    <w:rsid w:val="00676C45"/>
    <w:rsid w:val="006770D0"/>
    <w:rsid w:val="006771A4"/>
    <w:rsid w:val="006774F6"/>
    <w:rsid w:val="00677529"/>
    <w:rsid w:val="00677605"/>
    <w:rsid w:val="006778A2"/>
    <w:rsid w:val="006778C2"/>
    <w:rsid w:val="006779C7"/>
    <w:rsid w:val="00677A5E"/>
    <w:rsid w:val="00677E87"/>
    <w:rsid w:val="00677FCC"/>
    <w:rsid w:val="006800B7"/>
    <w:rsid w:val="00680782"/>
    <w:rsid w:val="00680874"/>
    <w:rsid w:val="00680DB1"/>
    <w:rsid w:val="006813FA"/>
    <w:rsid w:val="006816F0"/>
    <w:rsid w:val="00681C0D"/>
    <w:rsid w:val="00681D00"/>
    <w:rsid w:val="00681F90"/>
    <w:rsid w:val="00681FE8"/>
    <w:rsid w:val="0068211E"/>
    <w:rsid w:val="006821EB"/>
    <w:rsid w:val="006828A7"/>
    <w:rsid w:val="006828CB"/>
    <w:rsid w:val="00682913"/>
    <w:rsid w:val="00682BCE"/>
    <w:rsid w:val="00682C1A"/>
    <w:rsid w:val="00682D59"/>
    <w:rsid w:val="006834F4"/>
    <w:rsid w:val="006836AF"/>
    <w:rsid w:val="00683745"/>
    <w:rsid w:val="006837DF"/>
    <w:rsid w:val="006839BB"/>
    <w:rsid w:val="00683B10"/>
    <w:rsid w:val="00684179"/>
    <w:rsid w:val="006841AE"/>
    <w:rsid w:val="00684375"/>
    <w:rsid w:val="006845E8"/>
    <w:rsid w:val="00684655"/>
    <w:rsid w:val="00684668"/>
    <w:rsid w:val="00684A71"/>
    <w:rsid w:val="00684B05"/>
    <w:rsid w:val="00684B5C"/>
    <w:rsid w:val="00684CAF"/>
    <w:rsid w:val="00684DC1"/>
    <w:rsid w:val="00685137"/>
    <w:rsid w:val="0068514C"/>
    <w:rsid w:val="00685288"/>
    <w:rsid w:val="00685400"/>
    <w:rsid w:val="00685449"/>
    <w:rsid w:val="0068597A"/>
    <w:rsid w:val="00685AFD"/>
    <w:rsid w:val="00685BBB"/>
    <w:rsid w:val="00685BFA"/>
    <w:rsid w:val="00686726"/>
    <w:rsid w:val="00686A8E"/>
    <w:rsid w:val="00686AB1"/>
    <w:rsid w:val="00686EA1"/>
    <w:rsid w:val="00687590"/>
    <w:rsid w:val="0068786C"/>
    <w:rsid w:val="006878B0"/>
    <w:rsid w:val="00687A12"/>
    <w:rsid w:val="00687A96"/>
    <w:rsid w:val="00687CE0"/>
    <w:rsid w:val="00687D5E"/>
    <w:rsid w:val="00687F27"/>
    <w:rsid w:val="00687FF6"/>
    <w:rsid w:val="00690111"/>
    <w:rsid w:val="00690196"/>
    <w:rsid w:val="00690243"/>
    <w:rsid w:val="0069038C"/>
    <w:rsid w:val="00690939"/>
    <w:rsid w:val="006909D5"/>
    <w:rsid w:val="00690AB6"/>
    <w:rsid w:val="00690B64"/>
    <w:rsid w:val="00690E34"/>
    <w:rsid w:val="00690E72"/>
    <w:rsid w:val="00690F88"/>
    <w:rsid w:val="00690FE2"/>
    <w:rsid w:val="00691348"/>
    <w:rsid w:val="006915B2"/>
    <w:rsid w:val="00691872"/>
    <w:rsid w:val="006919C7"/>
    <w:rsid w:val="00691ABB"/>
    <w:rsid w:val="00691CF7"/>
    <w:rsid w:val="00691E50"/>
    <w:rsid w:val="00691F25"/>
    <w:rsid w:val="006921C0"/>
    <w:rsid w:val="00692351"/>
    <w:rsid w:val="006924D8"/>
    <w:rsid w:val="006924D9"/>
    <w:rsid w:val="006925EB"/>
    <w:rsid w:val="00692688"/>
    <w:rsid w:val="00693084"/>
    <w:rsid w:val="006930FE"/>
    <w:rsid w:val="00693AC9"/>
    <w:rsid w:val="00693B70"/>
    <w:rsid w:val="0069400B"/>
    <w:rsid w:val="0069463E"/>
    <w:rsid w:val="00694A88"/>
    <w:rsid w:val="00694A8F"/>
    <w:rsid w:val="00694AB5"/>
    <w:rsid w:val="00694D11"/>
    <w:rsid w:val="00695101"/>
    <w:rsid w:val="0069510A"/>
    <w:rsid w:val="006955A2"/>
    <w:rsid w:val="006955C8"/>
    <w:rsid w:val="00695637"/>
    <w:rsid w:val="00695697"/>
    <w:rsid w:val="00695819"/>
    <w:rsid w:val="00695C6E"/>
    <w:rsid w:val="00695D77"/>
    <w:rsid w:val="0069682C"/>
    <w:rsid w:val="0069697C"/>
    <w:rsid w:val="00696B2F"/>
    <w:rsid w:val="00696B86"/>
    <w:rsid w:val="00696BD9"/>
    <w:rsid w:val="00696EF2"/>
    <w:rsid w:val="00696F59"/>
    <w:rsid w:val="00697136"/>
    <w:rsid w:val="00697351"/>
    <w:rsid w:val="00697CD1"/>
    <w:rsid w:val="00697E20"/>
    <w:rsid w:val="006A0024"/>
    <w:rsid w:val="006A03D1"/>
    <w:rsid w:val="006A04EB"/>
    <w:rsid w:val="006A05D2"/>
    <w:rsid w:val="006A08C2"/>
    <w:rsid w:val="006A0F80"/>
    <w:rsid w:val="006A10F6"/>
    <w:rsid w:val="006A129E"/>
    <w:rsid w:val="006A12DF"/>
    <w:rsid w:val="006A13FA"/>
    <w:rsid w:val="006A168B"/>
    <w:rsid w:val="006A173D"/>
    <w:rsid w:val="006A17A9"/>
    <w:rsid w:val="006A19FB"/>
    <w:rsid w:val="006A1ADF"/>
    <w:rsid w:val="006A1D43"/>
    <w:rsid w:val="006A1EAE"/>
    <w:rsid w:val="006A1FEF"/>
    <w:rsid w:val="006A229A"/>
    <w:rsid w:val="006A23D1"/>
    <w:rsid w:val="006A2521"/>
    <w:rsid w:val="006A25CA"/>
    <w:rsid w:val="006A2753"/>
    <w:rsid w:val="006A2A6D"/>
    <w:rsid w:val="006A2C02"/>
    <w:rsid w:val="006A2E33"/>
    <w:rsid w:val="006A321C"/>
    <w:rsid w:val="006A3699"/>
    <w:rsid w:val="006A3730"/>
    <w:rsid w:val="006A37BD"/>
    <w:rsid w:val="006A3929"/>
    <w:rsid w:val="006A4442"/>
    <w:rsid w:val="006A444B"/>
    <w:rsid w:val="006A44F7"/>
    <w:rsid w:val="006A45F8"/>
    <w:rsid w:val="006A4644"/>
    <w:rsid w:val="006A4736"/>
    <w:rsid w:val="006A47E9"/>
    <w:rsid w:val="006A4812"/>
    <w:rsid w:val="006A48AA"/>
    <w:rsid w:val="006A4E89"/>
    <w:rsid w:val="006A4F0A"/>
    <w:rsid w:val="006A4F71"/>
    <w:rsid w:val="006A523E"/>
    <w:rsid w:val="006A548E"/>
    <w:rsid w:val="006A56A6"/>
    <w:rsid w:val="006A57FA"/>
    <w:rsid w:val="006A59F3"/>
    <w:rsid w:val="006A5F0F"/>
    <w:rsid w:val="006A62DA"/>
    <w:rsid w:val="006A652B"/>
    <w:rsid w:val="006A6891"/>
    <w:rsid w:val="006A6AF1"/>
    <w:rsid w:val="006A6C91"/>
    <w:rsid w:val="006A7244"/>
    <w:rsid w:val="006A72FA"/>
    <w:rsid w:val="006A7521"/>
    <w:rsid w:val="006A77CF"/>
    <w:rsid w:val="006A7854"/>
    <w:rsid w:val="006A78DA"/>
    <w:rsid w:val="006A7B03"/>
    <w:rsid w:val="006A7CFE"/>
    <w:rsid w:val="006B02B6"/>
    <w:rsid w:val="006B030E"/>
    <w:rsid w:val="006B039F"/>
    <w:rsid w:val="006B0505"/>
    <w:rsid w:val="006B0985"/>
    <w:rsid w:val="006B09F9"/>
    <w:rsid w:val="006B0AD8"/>
    <w:rsid w:val="006B0B7E"/>
    <w:rsid w:val="006B0DBC"/>
    <w:rsid w:val="006B0EA6"/>
    <w:rsid w:val="006B1061"/>
    <w:rsid w:val="006B1284"/>
    <w:rsid w:val="006B135F"/>
    <w:rsid w:val="006B13E5"/>
    <w:rsid w:val="006B1ADA"/>
    <w:rsid w:val="006B1CCB"/>
    <w:rsid w:val="006B20E4"/>
    <w:rsid w:val="006B2190"/>
    <w:rsid w:val="006B248A"/>
    <w:rsid w:val="006B24B7"/>
    <w:rsid w:val="006B261C"/>
    <w:rsid w:val="006B263C"/>
    <w:rsid w:val="006B2A6C"/>
    <w:rsid w:val="006B2BE4"/>
    <w:rsid w:val="006B2DF3"/>
    <w:rsid w:val="006B300C"/>
    <w:rsid w:val="006B306E"/>
    <w:rsid w:val="006B3789"/>
    <w:rsid w:val="006B3949"/>
    <w:rsid w:val="006B3BF6"/>
    <w:rsid w:val="006B3E41"/>
    <w:rsid w:val="006B3FE3"/>
    <w:rsid w:val="006B40F5"/>
    <w:rsid w:val="006B44AE"/>
    <w:rsid w:val="006B47B0"/>
    <w:rsid w:val="006B4C67"/>
    <w:rsid w:val="006B4CCF"/>
    <w:rsid w:val="006B4D80"/>
    <w:rsid w:val="006B50B3"/>
    <w:rsid w:val="006B513A"/>
    <w:rsid w:val="006B54DE"/>
    <w:rsid w:val="006B551A"/>
    <w:rsid w:val="006B58B7"/>
    <w:rsid w:val="006B5BB9"/>
    <w:rsid w:val="006B5C7F"/>
    <w:rsid w:val="006B5D78"/>
    <w:rsid w:val="006B5FC3"/>
    <w:rsid w:val="006B6101"/>
    <w:rsid w:val="006B65ED"/>
    <w:rsid w:val="006B6A4E"/>
    <w:rsid w:val="006B7204"/>
    <w:rsid w:val="006B72D4"/>
    <w:rsid w:val="006B73A6"/>
    <w:rsid w:val="006B748E"/>
    <w:rsid w:val="006B787E"/>
    <w:rsid w:val="006C0605"/>
    <w:rsid w:val="006C065F"/>
    <w:rsid w:val="006C0C1E"/>
    <w:rsid w:val="006C0CD6"/>
    <w:rsid w:val="006C1209"/>
    <w:rsid w:val="006C13BE"/>
    <w:rsid w:val="006C1474"/>
    <w:rsid w:val="006C154D"/>
    <w:rsid w:val="006C1569"/>
    <w:rsid w:val="006C16C8"/>
    <w:rsid w:val="006C18FB"/>
    <w:rsid w:val="006C1E72"/>
    <w:rsid w:val="006C1F12"/>
    <w:rsid w:val="006C20EE"/>
    <w:rsid w:val="006C2383"/>
    <w:rsid w:val="006C2501"/>
    <w:rsid w:val="006C28FE"/>
    <w:rsid w:val="006C2A79"/>
    <w:rsid w:val="006C2B08"/>
    <w:rsid w:val="006C2BB5"/>
    <w:rsid w:val="006C2BC3"/>
    <w:rsid w:val="006C2C17"/>
    <w:rsid w:val="006C30D4"/>
    <w:rsid w:val="006C325E"/>
    <w:rsid w:val="006C357B"/>
    <w:rsid w:val="006C3833"/>
    <w:rsid w:val="006C3AFF"/>
    <w:rsid w:val="006C3CE3"/>
    <w:rsid w:val="006C3D34"/>
    <w:rsid w:val="006C46CF"/>
    <w:rsid w:val="006C4928"/>
    <w:rsid w:val="006C4AD1"/>
    <w:rsid w:val="006C4AE8"/>
    <w:rsid w:val="006C4B0D"/>
    <w:rsid w:val="006C5095"/>
    <w:rsid w:val="006C5427"/>
    <w:rsid w:val="006C5775"/>
    <w:rsid w:val="006C5849"/>
    <w:rsid w:val="006C58BB"/>
    <w:rsid w:val="006C58FF"/>
    <w:rsid w:val="006C5A1D"/>
    <w:rsid w:val="006C5A8A"/>
    <w:rsid w:val="006C5BC3"/>
    <w:rsid w:val="006C5CBA"/>
    <w:rsid w:val="006C5CC8"/>
    <w:rsid w:val="006C62F2"/>
    <w:rsid w:val="006C6607"/>
    <w:rsid w:val="006C6B09"/>
    <w:rsid w:val="006C6D2F"/>
    <w:rsid w:val="006C6D60"/>
    <w:rsid w:val="006C6E3B"/>
    <w:rsid w:val="006C6EC6"/>
    <w:rsid w:val="006C755A"/>
    <w:rsid w:val="006C75F6"/>
    <w:rsid w:val="006C7627"/>
    <w:rsid w:val="006C7771"/>
    <w:rsid w:val="006C7945"/>
    <w:rsid w:val="006C7AD4"/>
    <w:rsid w:val="006C7F02"/>
    <w:rsid w:val="006D0009"/>
    <w:rsid w:val="006D0054"/>
    <w:rsid w:val="006D01E1"/>
    <w:rsid w:val="006D02B3"/>
    <w:rsid w:val="006D02F7"/>
    <w:rsid w:val="006D03EB"/>
    <w:rsid w:val="006D0426"/>
    <w:rsid w:val="006D04E1"/>
    <w:rsid w:val="006D06E8"/>
    <w:rsid w:val="006D07D3"/>
    <w:rsid w:val="006D0F9F"/>
    <w:rsid w:val="006D11FC"/>
    <w:rsid w:val="006D13EC"/>
    <w:rsid w:val="006D1692"/>
    <w:rsid w:val="006D17C4"/>
    <w:rsid w:val="006D1844"/>
    <w:rsid w:val="006D1CB6"/>
    <w:rsid w:val="006D1DCA"/>
    <w:rsid w:val="006D1E3A"/>
    <w:rsid w:val="006D1EC5"/>
    <w:rsid w:val="006D1EC7"/>
    <w:rsid w:val="006D1EF0"/>
    <w:rsid w:val="006D1FE8"/>
    <w:rsid w:val="006D22F7"/>
    <w:rsid w:val="006D23E0"/>
    <w:rsid w:val="006D255B"/>
    <w:rsid w:val="006D2ABD"/>
    <w:rsid w:val="006D2FF6"/>
    <w:rsid w:val="006D3CC5"/>
    <w:rsid w:val="006D3E67"/>
    <w:rsid w:val="006D4081"/>
    <w:rsid w:val="006D4313"/>
    <w:rsid w:val="006D4465"/>
    <w:rsid w:val="006D49CC"/>
    <w:rsid w:val="006D4B92"/>
    <w:rsid w:val="006D4E86"/>
    <w:rsid w:val="006D5043"/>
    <w:rsid w:val="006D50C0"/>
    <w:rsid w:val="006D51F4"/>
    <w:rsid w:val="006D5208"/>
    <w:rsid w:val="006D5319"/>
    <w:rsid w:val="006D581E"/>
    <w:rsid w:val="006D59F1"/>
    <w:rsid w:val="006D5C02"/>
    <w:rsid w:val="006D5CAC"/>
    <w:rsid w:val="006D5FAF"/>
    <w:rsid w:val="006D6776"/>
    <w:rsid w:val="006D6B6D"/>
    <w:rsid w:val="006D6D11"/>
    <w:rsid w:val="006D6D64"/>
    <w:rsid w:val="006D6F17"/>
    <w:rsid w:val="006D7164"/>
    <w:rsid w:val="006D719D"/>
    <w:rsid w:val="006D71C8"/>
    <w:rsid w:val="006D779E"/>
    <w:rsid w:val="006D793B"/>
    <w:rsid w:val="006D7B00"/>
    <w:rsid w:val="006D7D19"/>
    <w:rsid w:val="006D7F4A"/>
    <w:rsid w:val="006D7F8F"/>
    <w:rsid w:val="006E0074"/>
    <w:rsid w:val="006E038B"/>
    <w:rsid w:val="006E04A9"/>
    <w:rsid w:val="006E05DC"/>
    <w:rsid w:val="006E06A7"/>
    <w:rsid w:val="006E0F66"/>
    <w:rsid w:val="006E109C"/>
    <w:rsid w:val="006E15DB"/>
    <w:rsid w:val="006E1940"/>
    <w:rsid w:val="006E1BC1"/>
    <w:rsid w:val="006E1C99"/>
    <w:rsid w:val="006E20AE"/>
    <w:rsid w:val="006E2201"/>
    <w:rsid w:val="006E22FE"/>
    <w:rsid w:val="006E24F3"/>
    <w:rsid w:val="006E26AC"/>
    <w:rsid w:val="006E2835"/>
    <w:rsid w:val="006E2B98"/>
    <w:rsid w:val="006E2FED"/>
    <w:rsid w:val="006E2FF0"/>
    <w:rsid w:val="006E329F"/>
    <w:rsid w:val="006E34C6"/>
    <w:rsid w:val="006E384C"/>
    <w:rsid w:val="006E3AB8"/>
    <w:rsid w:val="006E41E2"/>
    <w:rsid w:val="006E43A5"/>
    <w:rsid w:val="006E4A26"/>
    <w:rsid w:val="006E4C3B"/>
    <w:rsid w:val="006E4C69"/>
    <w:rsid w:val="006E4F43"/>
    <w:rsid w:val="006E5257"/>
    <w:rsid w:val="006E55DE"/>
    <w:rsid w:val="006E5A63"/>
    <w:rsid w:val="006E5ADE"/>
    <w:rsid w:val="006E5B45"/>
    <w:rsid w:val="006E5B5D"/>
    <w:rsid w:val="006E5B84"/>
    <w:rsid w:val="006E5D97"/>
    <w:rsid w:val="006E5DC1"/>
    <w:rsid w:val="006E6204"/>
    <w:rsid w:val="006E6616"/>
    <w:rsid w:val="006E6822"/>
    <w:rsid w:val="006E68FA"/>
    <w:rsid w:val="006E69F4"/>
    <w:rsid w:val="006E6B87"/>
    <w:rsid w:val="006E74FC"/>
    <w:rsid w:val="006E7A21"/>
    <w:rsid w:val="006E7A8F"/>
    <w:rsid w:val="006E7CEF"/>
    <w:rsid w:val="006E7DA7"/>
    <w:rsid w:val="006F016D"/>
    <w:rsid w:val="006F0389"/>
    <w:rsid w:val="006F0584"/>
    <w:rsid w:val="006F063B"/>
    <w:rsid w:val="006F0726"/>
    <w:rsid w:val="006F08B0"/>
    <w:rsid w:val="006F09F4"/>
    <w:rsid w:val="006F0B57"/>
    <w:rsid w:val="006F0FDD"/>
    <w:rsid w:val="006F10E5"/>
    <w:rsid w:val="006F11A8"/>
    <w:rsid w:val="006F1691"/>
    <w:rsid w:val="006F241C"/>
    <w:rsid w:val="006F27B2"/>
    <w:rsid w:val="006F27D3"/>
    <w:rsid w:val="006F292F"/>
    <w:rsid w:val="006F2BC6"/>
    <w:rsid w:val="006F2C55"/>
    <w:rsid w:val="006F2D04"/>
    <w:rsid w:val="006F2D9F"/>
    <w:rsid w:val="006F2EC1"/>
    <w:rsid w:val="006F3061"/>
    <w:rsid w:val="006F339D"/>
    <w:rsid w:val="006F34FA"/>
    <w:rsid w:val="006F362B"/>
    <w:rsid w:val="006F3DEB"/>
    <w:rsid w:val="006F3E64"/>
    <w:rsid w:val="006F4161"/>
    <w:rsid w:val="006F4533"/>
    <w:rsid w:val="006F471F"/>
    <w:rsid w:val="006F490F"/>
    <w:rsid w:val="006F4B50"/>
    <w:rsid w:val="006F4C66"/>
    <w:rsid w:val="006F4D5F"/>
    <w:rsid w:val="006F4F39"/>
    <w:rsid w:val="006F531F"/>
    <w:rsid w:val="006F5446"/>
    <w:rsid w:val="006F5458"/>
    <w:rsid w:val="006F5697"/>
    <w:rsid w:val="006F56C9"/>
    <w:rsid w:val="006F56DD"/>
    <w:rsid w:val="006F58FD"/>
    <w:rsid w:val="006F5B85"/>
    <w:rsid w:val="006F5D04"/>
    <w:rsid w:val="006F5E2F"/>
    <w:rsid w:val="006F5FB1"/>
    <w:rsid w:val="006F65E7"/>
    <w:rsid w:val="006F664C"/>
    <w:rsid w:val="006F6701"/>
    <w:rsid w:val="006F6802"/>
    <w:rsid w:val="006F6A18"/>
    <w:rsid w:val="006F6D05"/>
    <w:rsid w:val="006F70D3"/>
    <w:rsid w:val="006F75A9"/>
    <w:rsid w:val="006F7878"/>
    <w:rsid w:val="006F793D"/>
    <w:rsid w:val="00700714"/>
    <w:rsid w:val="00700BAE"/>
    <w:rsid w:val="00700C28"/>
    <w:rsid w:val="00700CFD"/>
    <w:rsid w:val="00700EE7"/>
    <w:rsid w:val="007010C4"/>
    <w:rsid w:val="007010F8"/>
    <w:rsid w:val="00701117"/>
    <w:rsid w:val="00701503"/>
    <w:rsid w:val="0070158C"/>
    <w:rsid w:val="0070167A"/>
    <w:rsid w:val="007017EA"/>
    <w:rsid w:val="00701980"/>
    <w:rsid w:val="00702186"/>
    <w:rsid w:val="00702205"/>
    <w:rsid w:val="00702497"/>
    <w:rsid w:val="0070252C"/>
    <w:rsid w:val="007025D2"/>
    <w:rsid w:val="0070281F"/>
    <w:rsid w:val="00703377"/>
    <w:rsid w:val="007033FC"/>
    <w:rsid w:val="00703526"/>
    <w:rsid w:val="00703766"/>
    <w:rsid w:val="0070399C"/>
    <w:rsid w:val="0070401B"/>
    <w:rsid w:val="007041A7"/>
    <w:rsid w:val="007042D4"/>
    <w:rsid w:val="007044CA"/>
    <w:rsid w:val="0070474C"/>
    <w:rsid w:val="007047BA"/>
    <w:rsid w:val="007048C4"/>
    <w:rsid w:val="007049DB"/>
    <w:rsid w:val="00704A4F"/>
    <w:rsid w:val="00704BB9"/>
    <w:rsid w:val="00704C56"/>
    <w:rsid w:val="00704DAE"/>
    <w:rsid w:val="00704EF4"/>
    <w:rsid w:val="007051BD"/>
    <w:rsid w:val="007052E2"/>
    <w:rsid w:val="0070536A"/>
    <w:rsid w:val="0070565E"/>
    <w:rsid w:val="00705A19"/>
    <w:rsid w:val="00705E81"/>
    <w:rsid w:val="00705EBB"/>
    <w:rsid w:val="00706172"/>
    <w:rsid w:val="00706495"/>
    <w:rsid w:val="007066C9"/>
    <w:rsid w:val="007068CF"/>
    <w:rsid w:val="00706B68"/>
    <w:rsid w:val="00706E79"/>
    <w:rsid w:val="00706E7B"/>
    <w:rsid w:val="0070730F"/>
    <w:rsid w:val="007074BE"/>
    <w:rsid w:val="00707539"/>
    <w:rsid w:val="00707A5A"/>
    <w:rsid w:val="00707B21"/>
    <w:rsid w:val="00707EEA"/>
    <w:rsid w:val="00707F5E"/>
    <w:rsid w:val="00707FBE"/>
    <w:rsid w:val="0071016B"/>
    <w:rsid w:val="007101D4"/>
    <w:rsid w:val="00710663"/>
    <w:rsid w:val="007106EA"/>
    <w:rsid w:val="00710816"/>
    <w:rsid w:val="00710978"/>
    <w:rsid w:val="00710A71"/>
    <w:rsid w:val="00710EE7"/>
    <w:rsid w:val="00711260"/>
    <w:rsid w:val="00711373"/>
    <w:rsid w:val="00711891"/>
    <w:rsid w:val="00711928"/>
    <w:rsid w:val="00712226"/>
    <w:rsid w:val="0071297B"/>
    <w:rsid w:val="00712A50"/>
    <w:rsid w:val="00712CB1"/>
    <w:rsid w:val="0071309E"/>
    <w:rsid w:val="007131FA"/>
    <w:rsid w:val="0071362B"/>
    <w:rsid w:val="00713ABF"/>
    <w:rsid w:val="00713BDA"/>
    <w:rsid w:val="00713BDC"/>
    <w:rsid w:val="00713D5A"/>
    <w:rsid w:val="00713FB6"/>
    <w:rsid w:val="00714050"/>
    <w:rsid w:val="007145CD"/>
    <w:rsid w:val="00714669"/>
    <w:rsid w:val="007147B4"/>
    <w:rsid w:val="00714942"/>
    <w:rsid w:val="00714A71"/>
    <w:rsid w:val="00714DE9"/>
    <w:rsid w:val="00714E15"/>
    <w:rsid w:val="007151B2"/>
    <w:rsid w:val="00715233"/>
    <w:rsid w:val="007153F6"/>
    <w:rsid w:val="00715456"/>
    <w:rsid w:val="00715600"/>
    <w:rsid w:val="00715777"/>
    <w:rsid w:val="007158D3"/>
    <w:rsid w:val="007159D1"/>
    <w:rsid w:val="00715F12"/>
    <w:rsid w:val="007160AD"/>
    <w:rsid w:val="007160ED"/>
    <w:rsid w:val="0071632E"/>
    <w:rsid w:val="007167B3"/>
    <w:rsid w:val="00716802"/>
    <w:rsid w:val="00716AE8"/>
    <w:rsid w:val="00716B5C"/>
    <w:rsid w:val="00716CB7"/>
    <w:rsid w:val="00716E4C"/>
    <w:rsid w:val="0071703D"/>
    <w:rsid w:val="007170F7"/>
    <w:rsid w:val="0071773E"/>
    <w:rsid w:val="00717949"/>
    <w:rsid w:val="00717A3B"/>
    <w:rsid w:val="00717A5C"/>
    <w:rsid w:val="00717A8E"/>
    <w:rsid w:val="00717DDB"/>
    <w:rsid w:val="00717F9E"/>
    <w:rsid w:val="0072077D"/>
    <w:rsid w:val="00720824"/>
    <w:rsid w:val="00720999"/>
    <w:rsid w:val="00720DF7"/>
    <w:rsid w:val="00720E6D"/>
    <w:rsid w:val="00720EB0"/>
    <w:rsid w:val="007213A7"/>
    <w:rsid w:val="0072151C"/>
    <w:rsid w:val="0072162D"/>
    <w:rsid w:val="007218AF"/>
    <w:rsid w:val="00721C6E"/>
    <w:rsid w:val="00722520"/>
    <w:rsid w:val="00722599"/>
    <w:rsid w:val="00722D9C"/>
    <w:rsid w:val="00722DD8"/>
    <w:rsid w:val="00722F04"/>
    <w:rsid w:val="0072311E"/>
    <w:rsid w:val="007232E1"/>
    <w:rsid w:val="007233A6"/>
    <w:rsid w:val="0072344C"/>
    <w:rsid w:val="0072396B"/>
    <w:rsid w:val="00723F35"/>
    <w:rsid w:val="007245C8"/>
    <w:rsid w:val="007247B9"/>
    <w:rsid w:val="007249BD"/>
    <w:rsid w:val="00724A16"/>
    <w:rsid w:val="00724AF3"/>
    <w:rsid w:val="00724E14"/>
    <w:rsid w:val="00725132"/>
    <w:rsid w:val="0072517A"/>
    <w:rsid w:val="00725990"/>
    <w:rsid w:val="007259DD"/>
    <w:rsid w:val="00725CD9"/>
    <w:rsid w:val="00725D40"/>
    <w:rsid w:val="00725DC8"/>
    <w:rsid w:val="00725FEF"/>
    <w:rsid w:val="0072611E"/>
    <w:rsid w:val="00726401"/>
    <w:rsid w:val="00726982"/>
    <w:rsid w:val="00726B25"/>
    <w:rsid w:val="00726B58"/>
    <w:rsid w:val="00726E0B"/>
    <w:rsid w:val="00726F0F"/>
    <w:rsid w:val="0072730D"/>
    <w:rsid w:val="0072764F"/>
    <w:rsid w:val="00727723"/>
    <w:rsid w:val="007279AA"/>
    <w:rsid w:val="007279FF"/>
    <w:rsid w:val="00727C5C"/>
    <w:rsid w:val="00727F5D"/>
    <w:rsid w:val="00730000"/>
    <w:rsid w:val="0073052E"/>
    <w:rsid w:val="0073073A"/>
    <w:rsid w:val="00730749"/>
    <w:rsid w:val="0073079C"/>
    <w:rsid w:val="00730C60"/>
    <w:rsid w:val="00730F92"/>
    <w:rsid w:val="00730FD8"/>
    <w:rsid w:val="007313EA"/>
    <w:rsid w:val="00731516"/>
    <w:rsid w:val="007315C6"/>
    <w:rsid w:val="007315D9"/>
    <w:rsid w:val="007315F5"/>
    <w:rsid w:val="007315F7"/>
    <w:rsid w:val="007316BE"/>
    <w:rsid w:val="00731719"/>
    <w:rsid w:val="00731887"/>
    <w:rsid w:val="00731893"/>
    <w:rsid w:val="00731BCF"/>
    <w:rsid w:val="00732128"/>
    <w:rsid w:val="007324BB"/>
    <w:rsid w:val="00732590"/>
    <w:rsid w:val="007327F4"/>
    <w:rsid w:val="0073282F"/>
    <w:rsid w:val="00732AE0"/>
    <w:rsid w:val="00732C30"/>
    <w:rsid w:val="00732C57"/>
    <w:rsid w:val="007330FB"/>
    <w:rsid w:val="007333CB"/>
    <w:rsid w:val="007339E1"/>
    <w:rsid w:val="00733DDC"/>
    <w:rsid w:val="00733F00"/>
    <w:rsid w:val="00734001"/>
    <w:rsid w:val="00734033"/>
    <w:rsid w:val="0073440E"/>
    <w:rsid w:val="00734473"/>
    <w:rsid w:val="007344B3"/>
    <w:rsid w:val="0073461D"/>
    <w:rsid w:val="00734662"/>
    <w:rsid w:val="0073467D"/>
    <w:rsid w:val="00734690"/>
    <w:rsid w:val="00734C1B"/>
    <w:rsid w:val="00734E90"/>
    <w:rsid w:val="0073578B"/>
    <w:rsid w:val="00735925"/>
    <w:rsid w:val="00736661"/>
    <w:rsid w:val="00736849"/>
    <w:rsid w:val="0073688D"/>
    <w:rsid w:val="00736EFD"/>
    <w:rsid w:val="007370CE"/>
    <w:rsid w:val="00737187"/>
    <w:rsid w:val="0073720D"/>
    <w:rsid w:val="00737291"/>
    <w:rsid w:val="007373C8"/>
    <w:rsid w:val="007377C6"/>
    <w:rsid w:val="00737917"/>
    <w:rsid w:val="00737BFF"/>
    <w:rsid w:val="00737F2B"/>
    <w:rsid w:val="0074022F"/>
    <w:rsid w:val="00740BAE"/>
    <w:rsid w:val="00741293"/>
    <w:rsid w:val="00741357"/>
    <w:rsid w:val="00741443"/>
    <w:rsid w:val="00741796"/>
    <w:rsid w:val="00741CF2"/>
    <w:rsid w:val="00741E21"/>
    <w:rsid w:val="00741E40"/>
    <w:rsid w:val="00741E99"/>
    <w:rsid w:val="007425FD"/>
    <w:rsid w:val="007426F8"/>
    <w:rsid w:val="0074286D"/>
    <w:rsid w:val="00742B32"/>
    <w:rsid w:val="007432B4"/>
    <w:rsid w:val="0074350A"/>
    <w:rsid w:val="0074351C"/>
    <w:rsid w:val="00743691"/>
    <w:rsid w:val="00743727"/>
    <w:rsid w:val="007437E0"/>
    <w:rsid w:val="007439DB"/>
    <w:rsid w:val="00743FBD"/>
    <w:rsid w:val="00744423"/>
    <w:rsid w:val="00744D7C"/>
    <w:rsid w:val="007451B6"/>
    <w:rsid w:val="0074560C"/>
    <w:rsid w:val="00745C7B"/>
    <w:rsid w:val="0074601F"/>
    <w:rsid w:val="00746035"/>
    <w:rsid w:val="00746AA1"/>
    <w:rsid w:val="00746C3F"/>
    <w:rsid w:val="00746D01"/>
    <w:rsid w:val="007472E1"/>
    <w:rsid w:val="0074737B"/>
    <w:rsid w:val="007476F4"/>
    <w:rsid w:val="007477D5"/>
    <w:rsid w:val="0074783F"/>
    <w:rsid w:val="00747D08"/>
    <w:rsid w:val="00747EE0"/>
    <w:rsid w:val="0074D07E"/>
    <w:rsid w:val="007500F1"/>
    <w:rsid w:val="007501EB"/>
    <w:rsid w:val="007503C1"/>
    <w:rsid w:val="00750A64"/>
    <w:rsid w:val="00750C9E"/>
    <w:rsid w:val="00750CCC"/>
    <w:rsid w:val="00750D3E"/>
    <w:rsid w:val="00750DEB"/>
    <w:rsid w:val="00750E83"/>
    <w:rsid w:val="00750F6A"/>
    <w:rsid w:val="007511D8"/>
    <w:rsid w:val="007514FF"/>
    <w:rsid w:val="007518B9"/>
    <w:rsid w:val="007519FB"/>
    <w:rsid w:val="00751D96"/>
    <w:rsid w:val="007523C4"/>
    <w:rsid w:val="007524A0"/>
    <w:rsid w:val="00752687"/>
    <w:rsid w:val="00752849"/>
    <w:rsid w:val="00752B99"/>
    <w:rsid w:val="007530E6"/>
    <w:rsid w:val="0075325A"/>
    <w:rsid w:val="007533DB"/>
    <w:rsid w:val="007534CB"/>
    <w:rsid w:val="007535A2"/>
    <w:rsid w:val="00753621"/>
    <w:rsid w:val="0075369E"/>
    <w:rsid w:val="00753D71"/>
    <w:rsid w:val="00753ECE"/>
    <w:rsid w:val="00754263"/>
    <w:rsid w:val="00754627"/>
    <w:rsid w:val="00754A25"/>
    <w:rsid w:val="00754C1E"/>
    <w:rsid w:val="00755158"/>
    <w:rsid w:val="0075576E"/>
    <w:rsid w:val="007557D2"/>
    <w:rsid w:val="00755F6E"/>
    <w:rsid w:val="00756177"/>
    <w:rsid w:val="00756D21"/>
    <w:rsid w:val="00757314"/>
    <w:rsid w:val="0075736F"/>
    <w:rsid w:val="0075749B"/>
    <w:rsid w:val="007576A6"/>
    <w:rsid w:val="007576E8"/>
    <w:rsid w:val="00757912"/>
    <w:rsid w:val="00757AEF"/>
    <w:rsid w:val="00757BE7"/>
    <w:rsid w:val="00757C21"/>
    <w:rsid w:val="00757CDB"/>
    <w:rsid w:val="00757F82"/>
    <w:rsid w:val="00757FEB"/>
    <w:rsid w:val="00760120"/>
    <w:rsid w:val="007602F4"/>
    <w:rsid w:val="00760DDA"/>
    <w:rsid w:val="007610BD"/>
    <w:rsid w:val="007611A0"/>
    <w:rsid w:val="007612A4"/>
    <w:rsid w:val="00761541"/>
    <w:rsid w:val="0076167C"/>
    <w:rsid w:val="007616C6"/>
    <w:rsid w:val="007618E8"/>
    <w:rsid w:val="00761C2A"/>
    <w:rsid w:val="00762518"/>
    <w:rsid w:val="007627C9"/>
    <w:rsid w:val="00762839"/>
    <w:rsid w:val="0076296D"/>
    <w:rsid w:val="00762B15"/>
    <w:rsid w:val="00762BF2"/>
    <w:rsid w:val="00762D68"/>
    <w:rsid w:val="00763176"/>
    <w:rsid w:val="007631B1"/>
    <w:rsid w:val="00763353"/>
    <w:rsid w:val="00763A71"/>
    <w:rsid w:val="00763BE3"/>
    <w:rsid w:val="00763FBD"/>
    <w:rsid w:val="0076434C"/>
    <w:rsid w:val="00764507"/>
    <w:rsid w:val="00764659"/>
    <w:rsid w:val="007646B1"/>
    <w:rsid w:val="00764882"/>
    <w:rsid w:val="0076489F"/>
    <w:rsid w:val="00764DE3"/>
    <w:rsid w:val="00764EAB"/>
    <w:rsid w:val="007652E3"/>
    <w:rsid w:val="00765426"/>
    <w:rsid w:val="0076582F"/>
    <w:rsid w:val="00765C55"/>
    <w:rsid w:val="00765D63"/>
    <w:rsid w:val="00765F04"/>
    <w:rsid w:val="00765FE8"/>
    <w:rsid w:val="007663A7"/>
    <w:rsid w:val="00766568"/>
    <w:rsid w:val="00766746"/>
    <w:rsid w:val="00766B5D"/>
    <w:rsid w:val="00766C15"/>
    <w:rsid w:val="00766E7B"/>
    <w:rsid w:val="00767027"/>
    <w:rsid w:val="00767137"/>
    <w:rsid w:val="0076713B"/>
    <w:rsid w:val="0076735F"/>
    <w:rsid w:val="00767526"/>
    <w:rsid w:val="00767548"/>
    <w:rsid w:val="0076768B"/>
    <w:rsid w:val="007677FD"/>
    <w:rsid w:val="00767A67"/>
    <w:rsid w:val="00767A91"/>
    <w:rsid w:val="00767E64"/>
    <w:rsid w:val="00767EC5"/>
    <w:rsid w:val="00767FA3"/>
    <w:rsid w:val="00770437"/>
    <w:rsid w:val="00770B02"/>
    <w:rsid w:val="00770CB2"/>
    <w:rsid w:val="00770FF5"/>
    <w:rsid w:val="007711EC"/>
    <w:rsid w:val="0077127C"/>
    <w:rsid w:val="007712DB"/>
    <w:rsid w:val="00771475"/>
    <w:rsid w:val="0077169F"/>
    <w:rsid w:val="00771B7C"/>
    <w:rsid w:val="00771DF8"/>
    <w:rsid w:val="00772329"/>
    <w:rsid w:val="007723C2"/>
    <w:rsid w:val="00772726"/>
    <w:rsid w:val="00772842"/>
    <w:rsid w:val="00772BC9"/>
    <w:rsid w:val="00773046"/>
    <w:rsid w:val="0077317E"/>
    <w:rsid w:val="00773A1C"/>
    <w:rsid w:val="00773B7F"/>
    <w:rsid w:val="007741FA"/>
    <w:rsid w:val="0077453E"/>
    <w:rsid w:val="0077453F"/>
    <w:rsid w:val="0077483D"/>
    <w:rsid w:val="00774A1B"/>
    <w:rsid w:val="00774C98"/>
    <w:rsid w:val="00775167"/>
    <w:rsid w:val="0077552D"/>
    <w:rsid w:val="00775916"/>
    <w:rsid w:val="00775F08"/>
    <w:rsid w:val="007762F7"/>
    <w:rsid w:val="0077687B"/>
    <w:rsid w:val="00776B6F"/>
    <w:rsid w:val="00776DB6"/>
    <w:rsid w:val="0077704D"/>
    <w:rsid w:val="0077722F"/>
    <w:rsid w:val="00777578"/>
    <w:rsid w:val="00777600"/>
    <w:rsid w:val="0077775A"/>
    <w:rsid w:val="00777B25"/>
    <w:rsid w:val="00777BA6"/>
    <w:rsid w:val="00777D2D"/>
    <w:rsid w:val="00777E2D"/>
    <w:rsid w:val="00777F3E"/>
    <w:rsid w:val="007805BC"/>
    <w:rsid w:val="00780907"/>
    <w:rsid w:val="00780A88"/>
    <w:rsid w:val="00780C4B"/>
    <w:rsid w:val="00780D19"/>
    <w:rsid w:val="0078108D"/>
    <w:rsid w:val="00781110"/>
    <w:rsid w:val="007811EE"/>
    <w:rsid w:val="007811FE"/>
    <w:rsid w:val="007812B3"/>
    <w:rsid w:val="0078134F"/>
    <w:rsid w:val="00781372"/>
    <w:rsid w:val="007814BB"/>
    <w:rsid w:val="007814F9"/>
    <w:rsid w:val="0078153D"/>
    <w:rsid w:val="007815DB"/>
    <w:rsid w:val="00781879"/>
    <w:rsid w:val="00781BE3"/>
    <w:rsid w:val="00781EBC"/>
    <w:rsid w:val="007820BF"/>
    <w:rsid w:val="00782240"/>
    <w:rsid w:val="0078250C"/>
    <w:rsid w:val="00782739"/>
    <w:rsid w:val="007827D6"/>
    <w:rsid w:val="007829D2"/>
    <w:rsid w:val="00782AF9"/>
    <w:rsid w:val="00782E7E"/>
    <w:rsid w:val="00782F49"/>
    <w:rsid w:val="00782FF1"/>
    <w:rsid w:val="00783074"/>
    <w:rsid w:val="0078308D"/>
    <w:rsid w:val="00783436"/>
    <w:rsid w:val="007834B0"/>
    <w:rsid w:val="00783584"/>
    <w:rsid w:val="00783AF4"/>
    <w:rsid w:val="00783D20"/>
    <w:rsid w:val="0078425C"/>
    <w:rsid w:val="00784764"/>
    <w:rsid w:val="00784A67"/>
    <w:rsid w:val="0078518E"/>
    <w:rsid w:val="00785412"/>
    <w:rsid w:val="007856D6"/>
    <w:rsid w:val="00785ACE"/>
    <w:rsid w:val="00785EBF"/>
    <w:rsid w:val="00785F5B"/>
    <w:rsid w:val="00786150"/>
    <w:rsid w:val="00786240"/>
    <w:rsid w:val="00786606"/>
    <w:rsid w:val="007869A2"/>
    <w:rsid w:val="00786AD8"/>
    <w:rsid w:val="00786B00"/>
    <w:rsid w:val="007870E1"/>
    <w:rsid w:val="0078793E"/>
    <w:rsid w:val="00787A60"/>
    <w:rsid w:val="00787B79"/>
    <w:rsid w:val="00787F35"/>
    <w:rsid w:val="00790147"/>
    <w:rsid w:val="007902E8"/>
    <w:rsid w:val="007905ED"/>
    <w:rsid w:val="0079068C"/>
    <w:rsid w:val="0079069A"/>
    <w:rsid w:val="0079086A"/>
    <w:rsid w:val="007908E7"/>
    <w:rsid w:val="00790F2B"/>
    <w:rsid w:val="00790FC7"/>
    <w:rsid w:val="007913B9"/>
    <w:rsid w:val="00791534"/>
    <w:rsid w:val="007919C3"/>
    <w:rsid w:val="00791DC9"/>
    <w:rsid w:val="00792508"/>
    <w:rsid w:val="0079268B"/>
    <w:rsid w:val="00792849"/>
    <w:rsid w:val="00792946"/>
    <w:rsid w:val="00792B6E"/>
    <w:rsid w:val="00792DBE"/>
    <w:rsid w:val="00792DC6"/>
    <w:rsid w:val="00792EBC"/>
    <w:rsid w:val="00793007"/>
    <w:rsid w:val="007931C9"/>
    <w:rsid w:val="007931D9"/>
    <w:rsid w:val="00793217"/>
    <w:rsid w:val="0079353A"/>
    <w:rsid w:val="00793B77"/>
    <w:rsid w:val="00793B89"/>
    <w:rsid w:val="00793BA6"/>
    <w:rsid w:val="00793C10"/>
    <w:rsid w:val="00793C23"/>
    <w:rsid w:val="007941BA"/>
    <w:rsid w:val="0079421A"/>
    <w:rsid w:val="007942EA"/>
    <w:rsid w:val="00794457"/>
    <w:rsid w:val="00794569"/>
    <w:rsid w:val="007945C1"/>
    <w:rsid w:val="00794C62"/>
    <w:rsid w:val="00795496"/>
    <w:rsid w:val="0079551B"/>
    <w:rsid w:val="007955E0"/>
    <w:rsid w:val="0079575B"/>
    <w:rsid w:val="00795C37"/>
    <w:rsid w:val="00795C49"/>
    <w:rsid w:val="00795DA0"/>
    <w:rsid w:val="00796037"/>
    <w:rsid w:val="007964C8"/>
    <w:rsid w:val="007967E7"/>
    <w:rsid w:val="00796EF1"/>
    <w:rsid w:val="00797081"/>
    <w:rsid w:val="0079750F"/>
    <w:rsid w:val="00797A9A"/>
    <w:rsid w:val="00797CDA"/>
    <w:rsid w:val="00797CF8"/>
    <w:rsid w:val="00797DFC"/>
    <w:rsid w:val="0079F0E4"/>
    <w:rsid w:val="007A018E"/>
    <w:rsid w:val="007A01B7"/>
    <w:rsid w:val="007A04A6"/>
    <w:rsid w:val="007A0A1D"/>
    <w:rsid w:val="007A0B53"/>
    <w:rsid w:val="007A0CDD"/>
    <w:rsid w:val="007A0FBE"/>
    <w:rsid w:val="007A11CE"/>
    <w:rsid w:val="007A12D6"/>
    <w:rsid w:val="007A1430"/>
    <w:rsid w:val="007A1914"/>
    <w:rsid w:val="007A205B"/>
    <w:rsid w:val="007A26AC"/>
    <w:rsid w:val="007A2910"/>
    <w:rsid w:val="007A29CC"/>
    <w:rsid w:val="007A2AFC"/>
    <w:rsid w:val="007A2BEB"/>
    <w:rsid w:val="007A2CAA"/>
    <w:rsid w:val="007A309C"/>
    <w:rsid w:val="007A3205"/>
    <w:rsid w:val="007A3275"/>
    <w:rsid w:val="007A34F4"/>
    <w:rsid w:val="007A36A3"/>
    <w:rsid w:val="007A36E1"/>
    <w:rsid w:val="007A378B"/>
    <w:rsid w:val="007A3852"/>
    <w:rsid w:val="007A3941"/>
    <w:rsid w:val="007A3A15"/>
    <w:rsid w:val="007A4216"/>
    <w:rsid w:val="007A433D"/>
    <w:rsid w:val="007A45E2"/>
    <w:rsid w:val="007A4C53"/>
    <w:rsid w:val="007A5185"/>
    <w:rsid w:val="007A5209"/>
    <w:rsid w:val="007A5540"/>
    <w:rsid w:val="007A5899"/>
    <w:rsid w:val="007A5AEF"/>
    <w:rsid w:val="007A5D38"/>
    <w:rsid w:val="007A600F"/>
    <w:rsid w:val="007A60A0"/>
    <w:rsid w:val="007A61CB"/>
    <w:rsid w:val="007A61FA"/>
    <w:rsid w:val="007A6520"/>
    <w:rsid w:val="007A6522"/>
    <w:rsid w:val="007A6588"/>
    <w:rsid w:val="007A667E"/>
    <w:rsid w:val="007A6854"/>
    <w:rsid w:val="007A6AC6"/>
    <w:rsid w:val="007A6D93"/>
    <w:rsid w:val="007A756C"/>
    <w:rsid w:val="007A7F89"/>
    <w:rsid w:val="007B05D1"/>
    <w:rsid w:val="007B075E"/>
    <w:rsid w:val="007B0760"/>
    <w:rsid w:val="007B0960"/>
    <w:rsid w:val="007B09E9"/>
    <w:rsid w:val="007B0CDD"/>
    <w:rsid w:val="007B113C"/>
    <w:rsid w:val="007B123A"/>
    <w:rsid w:val="007B1644"/>
    <w:rsid w:val="007B1D1B"/>
    <w:rsid w:val="007B1DAB"/>
    <w:rsid w:val="007B209E"/>
    <w:rsid w:val="007B2102"/>
    <w:rsid w:val="007B22B4"/>
    <w:rsid w:val="007B2389"/>
    <w:rsid w:val="007B2394"/>
    <w:rsid w:val="007B2400"/>
    <w:rsid w:val="007B25BF"/>
    <w:rsid w:val="007B291B"/>
    <w:rsid w:val="007B2932"/>
    <w:rsid w:val="007B2A3F"/>
    <w:rsid w:val="007B2DAC"/>
    <w:rsid w:val="007B3082"/>
    <w:rsid w:val="007B35EC"/>
    <w:rsid w:val="007B3A87"/>
    <w:rsid w:val="007B3BF4"/>
    <w:rsid w:val="007B42A8"/>
    <w:rsid w:val="007B443E"/>
    <w:rsid w:val="007B4A52"/>
    <w:rsid w:val="007B5125"/>
    <w:rsid w:val="007B5E5D"/>
    <w:rsid w:val="007B6116"/>
    <w:rsid w:val="007B634A"/>
    <w:rsid w:val="007B63C3"/>
    <w:rsid w:val="007B6410"/>
    <w:rsid w:val="007B645A"/>
    <w:rsid w:val="007B6670"/>
    <w:rsid w:val="007B66F0"/>
    <w:rsid w:val="007B67C4"/>
    <w:rsid w:val="007B68E6"/>
    <w:rsid w:val="007B6A88"/>
    <w:rsid w:val="007B6BC9"/>
    <w:rsid w:val="007B6D85"/>
    <w:rsid w:val="007B6E78"/>
    <w:rsid w:val="007B7135"/>
    <w:rsid w:val="007B72C0"/>
    <w:rsid w:val="007B7387"/>
    <w:rsid w:val="007B7402"/>
    <w:rsid w:val="007B79F7"/>
    <w:rsid w:val="007B7B21"/>
    <w:rsid w:val="007B7DE6"/>
    <w:rsid w:val="007C026C"/>
    <w:rsid w:val="007C0520"/>
    <w:rsid w:val="007C0977"/>
    <w:rsid w:val="007C0ABD"/>
    <w:rsid w:val="007C0B38"/>
    <w:rsid w:val="007C0B71"/>
    <w:rsid w:val="007C0B75"/>
    <w:rsid w:val="007C0CD0"/>
    <w:rsid w:val="007C0D53"/>
    <w:rsid w:val="007C120C"/>
    <w:rsid w:val="007C1389"/>
    <w:rsid w:val="007C13A4"/>
    <w:rsid w:val="007C19FC"/>
    <w:rsid w:val="007C1EA6"/>
    <w:rsid w:val="007C1F8F"/>
    <w:rsid w:val="007C1FDF"/>
    <w:rsid w:val="007C2337"/>
    <w:rsid w:val="007C237E"/>
    <w:rsid w:val="007C25B9"/>
    <w:rsid w:val="007C27A7"/>
    <w:rsid w:val="007C27C6"/>
    <w:rsid w:val="007C2C43"/>
    <w:rsid w:val="007C3069"/>
    <w:rsid w:val="007C3ABE"/>
    <w:rsid w:val="007C3AE6"/>
    <w:rsid w:val="007C42B0"/>
    <w:rsid w:val="007C4358"/>
    <w:rsid w:val="007C4434"/>
    <w:rsid w:val="007C44AB"/>
    <w:rsid w:val="007C48E9"/>
    <w:rsid w:val="007C4CD5"/>
    <w:rsid w:val="007C4D5E"/>
    <w:rsid w:val="007C5125"/>
    <w:rsid w:val="007C5213"/>
    <w:rsid w:val="007C523C"/>
    <w:rsid w:val="007C5512"/>
    <w:rsid w:val="007C5B75"/>
    <w:rsid w:val="007C5D31"/>
    <w:rsid w:val="007C612D"/>
    <w:rsid w:val="007C676F"/>
    <w:rsid w:val="007C68CF"/>
    <w:rsid w:val="007C6E82"/>
    <w:rsid w:val="007C7175"/>
    <w:rsid w:val="007C7222"/>
    <w:rsid w:val="007C7403"/>
    <w:rsid w:val="007C755E"/>
    <w:rsid w:val="007C7598"/>
    <w:rsid w:val="007C7BC7"/>
    <w:rsid w:val="007C7E83"/>
    <w:rsid w:val="007D0274"/>
    <w:rsid w:val="007D034A"/>
    <w:rsid w:val="007D04EF"/>
    <w:rsid w:val="007D054D"/>
    <w:rsid w:val="007D0D26"/>
    <w:rsid w:val="007D1083"/>
    <w:rsid w:val="007D123F"/>
    <w:rsid w:val="007D1635"/>
    <w:rsid w:val="007D186C"/>
    <w:rsid w:val="007D18F7"/>
    <w:rsid w:val="007D1BB6"/>
    <w:rsid w:val="007D2135"/>
    <w:rsid w:val="007D21DD"/>
    <w:rsid w:val="007D2B5E"/>
    <w:rsid w:val="007D2B67"/>
    <w:rsid w:val="007D2C15"/>
    <w:rsid w:val="007D2C27"/>
    <w:rsid w:val="007D2D3A"/>
    <w:rsid w:val="007D2F30"/>
    <w:rsid w:val="007D306F"/>
    <w:rsid w:val="007D32E8"/>
    <w:rsid w:val="007D369C"/>
    <w:rsid w:val="007D3777"/>
    <w:rsid w:val="007D3ADB"/>
    <w:rsid w:val="007D3EED"/>
    <w:rsid w:val="007D444D"/>
    <w:rsid w:val="007D4608"/>
    <w:rsid w:val="007D4810"/>
    <w:rsid w:val="007D489D"/>
    <w:rsid w:val="007D4C8D"/>
    <w:rsid w:val="007D4E53"/>
    <w:rsid w:val="007D4FBA"/>
    <w:rsid w:val="007D509B"/>
    <w:rsid w:val="007D51C2"/>
    <w:rsid w:val="007D52CA"/>
    <w:rsid w:val="007D53F2"/>
    <w:rsid w:val="007D543A"/>
    <w:rsid w:val="007D55CC"/>
    <w:rsid w:val="007D5657"/>
    <w:rsid w:val="007D58EF"/>
    <w:rsid w:val="007D5D09"/>
    <w:rsid w:val="007D5D7A"/>
    <w:rsid w:val="007D60B0"/>
    <w:rsid w:val="007D616A"/>
    <w:rsid w:val="007D621E"/>
    <w:rsid w:val="007D63E9"/>
    <w:rsid w:val="007D63F7"/>
    <w:rsid w:val="007D67E5"/>
    <w:rsid w:val="007D69DC"/>
    <w:rsid w:val="007D69F3"/>
    <w:rsid w:val="007D70F4"/>
    <w:rsid w:val="007D73DA"/>
    <w:rsid w:val="007D7765"/>
    <w:rsid w:val="007D7C54"/>
    <w:rsid w:val="007D7DE1"/>
    <w:rsid w:val="007D7F16"/>
    <w:rsid w:val="007D7F94"/>
    <w:rsid w:val="007E06BD"/>
    <w:rsid w:val="007E06CE"/>
    <w:rsid w:val="007E0735"/>
    <w:rsid w:val="007E080D"/>
    <w:rsid w:val="007E097D"/>
    <w:rsid w:val="007E0B86"/>
    <w:rsid w:val="007E0FFC"/>
    <w:rsid w:val="007E1122"/>
    <w:rsid w:val="007E1173"/>
    <w:rsid w:val="007E119B"/>
    <w:rsid w:val="007E120D"/>
    <w:rsid w:val="007E122A"/>
    <w:rsid w:val="007E1364"/>
    <w:rsid w:val="007E16FA"/>
    <w:rsid w:val="007E17CC"/>
    <w:rsid w:val="007E1CFB"/>
    <w:rsid w:val="007E1D14"/>
    <w:rsid w:val="007E1F68"/>
    <w:rsid w:val="007E200D"/>
    <w:rsid w:val="007E206F"/>
    <w:rsid w:val="007E2AF5"/>
    <w:rsid w:val="007E2B1E"/>
    <w:rsid w:val="007E3291"/>
    <w:rsid w:val="007E3629"/>
    <w:rsid w:val="007E377A"/>
    <w:rsid w:val="007E3871"/>
    <w:rsid w:val="007E3B33"/>
    <w:rsid w:val="007E4081"/>
    <w:rsid w:val="007E40B1"/>
    <w:rsid w:val="007E4176"/>
    <w:rsid w:val="007E44A8"/>
    <w:rsid w:val="007E44AD"/>
    <w:rsid w:val="007E49AC"/>
    <w:rsid w:val="007E4B45"/>
    <w:rsid w:val="007E54B9"/>
    <w:rsid w:val="007E5690"/>
    <w:rsid w:val="007E5E19"/>
    <w:rsid w:val="007E5F89"/>
    <w:rsid w:val="007E6360"/>
    <w:rsid w:val="007E6BF9"/>
    <w:rsid w:val="007E6C4F"/>
    <w:rsid w:val="007E6D70"/>
    <w:rsid w:val="007E6E47"/>
    <w:rsid w:val="007E7017"/>
    <w:rsid w:val="007E73AD"/>
    <w:rsid w:val="007E748C"/>
    <w:rsid w:val="007E74D5"/>
    <w:rsid w:val="007E773A"/>
    <w:rsid w:val="007E77BD"/>
    <w:rsid w:val="007E7D61"/>
    <w:rsid w:val="007F00F8"/>
    <w:rsid w:val="007F0282"/>
    <w:rsid w:val="007F032B"/>
    <w:rsid w:val="007F0679"/>
    <w:rsid w:val="007F07C5"/>
    <w:rsid w:val="007F0825"/>
    <w:rsid w:val="007F08A1"/>
    <w:rsid w:val="007F0C6C"/>
    <w:rsid w:val="007F0C8F"/>
    <w:rsid w:val="007F0E43"/>
    <w:rsid w:val="007F0EEA"/>
    <w:rsid w:val="007F129A"/>
    <w:rsid w:val="007F1A48"/>
    <w:rsid w:val="007F1D86"/>
    <w:rsid w:val="007F24C8"/>
    <w:rsid w:val="007F28FE"/>
    <w:rsid w:val="007F2BC7"/>
    <w:rsid w:val="007F2E39"/>
    <w:rsid w:val="007F2EBF"/>
    <w:rsid w:val="007F2F94"/>
    <w:rsid w:val="007F3389"/>
    <w:rsid w:val="007F345C"/>
    <w:rsid w:val="007F3651"/>
    <w:rsid w:val="007F367E"/>
    <w:rsid w:val="007F3720"/>
    <w:rsid w:val="007F3914"/>
    <w:rsid w:val="007F3AFF"/>
    <w:rsid w:val="007F3E8A"/>
    <w:rsid w:val="007F3F68"/>
    <w:rsid w:val="007F3FF0"/>
    <w:rsid w:val="007F4309"/>
    <w:rsid w:val="007F45D4"/>
    <w:rsid w:val="007F4C20"/>
    <w:rsid w:val="007F4F25"/>
    <w:rsid w:val="007F5225"/>
    <w:rsid w:val="007F526A"/>
    <w:rsid w:val="007F54D0"/>
    <w:rsid w:val="007F54F4"/>
    <w:rsid w:val="007F5721"/>
    <w:rsid w:val="007F594B"/>
    <w:rsid w:val="007F5B38"/>
    <w:rsid w:val="007F5CE5"/>
    <w:rsid w:val="007F6537"/>
    <w:rsid w:val="007F6C02"/>
    <w:rsid w:val="007F6F77"/>
    <w:rsid w:val="007F712F"/>
    <w:rsid w:val="007F76FA"/>
    <w:rsid w:val="007F772B"/>
    <w:rsid w:val="007F7A2F"/>
    <w:rsid w:val="007F7B22"/>
    <w:rsid w:val="007F7C3C"/>
    <w:rsid w:val="008001EE"/>
    <w:rsid w:val="008002C9"/>
    <w:rsid w:val="008003D2"/>
    <w:rsid w:val="00800573"/>
    <w:rsid w:val="0080066A"/>
    <w:rsid w:val="00800828"/>
    <w:rsid w:val="00800FE3"/>
    <w:rsid w:val="0080102A"/>
    <w:rsid w:val="00801151"/>
    <w:rsid w:val="00801597"/>
    <w:rsid w:val="00801665"/>
    <w:rsid w:val="008016D6"/>
    <w:rsid w:val="008017EB"/>
    <w:rsid w:val="008019F3"/>
    <w:rsid w:val="00801CFE"/>
    <w:rsid w:val="00802273"/>
    <w:rsid w:val="008026BB"/>
    <w:rsid w:val="00802A24"/>
    <w:rsid w:val="00802B60"/>
    <w:rsid w:val="00802D97"/>
    <w:rsid w:val="00803592"/>
    <w:rsid w:val="0080359E"/>
    <w:rsid w:val="008036BD"/>
    <w:rsid w:val="008036CB"/>
    <w:rsid w:val="00803CF2"/>
    <w:rsid w:val="00803F85"/>
    <w:rsid w:val="0080446E"/>
    <w:rsid w:val="0080468A"/>
    <w:rsid w:val="0080483B"/>
    <w:rsid w:val="008049F9"/>
    <w:rsid w:val="00804D08"/>
    <w:rsid w:val="0080528C"/>
    <w:rsid w:val="00805353"/>
    <w:rsid w:val="00805570"/>
    <w:rsid w:val="008055A1"/>
    <w:rsid w:val="00805665"/>
    <w:rsid w:val="0080566C"/>
    <w:rsid w:val="00805678"/>
    <w:rsid w:val="00805A3E"/>
    <w:rsid w:val="008062EE"/>
    <w:rsid w:val="008065C1"/>
    <w:rsid w:val="00806603"/>
    <w:rsid w:val="0080698F"/>
    <w:rsid w:val="00806DD3"/>
    <w:rsid w:val="00806F86"/>
    <w:rsid w:val="00807132"/>
    <w:rsid w:val="0080724D"/>
    <w:rsid w:val="00807499"/>
    <w:rsid w:val="00807709"/>
    <w:rsid w:val="0080789C"/>
    <w:rsid w:val="00807A0D"/>
    <w:rsid w:val="008103FF"/>
    <w:rsid w:val="00810605"/>
    <w:rsid w:val="0081061B"/>
    <w:rsid w:val="008106BF"/>
    <w:rsid w:val="0081075A"/>
    <w:rsid w:val="008107B2"/>
    <w:rsid w:val="00810875"/>
    <w:rsid w:val="00810D72"/>
    <w:rsid w:val="00810EDA"/>
    <w:rsid w:val="00811051"/>
    <w:rsid w:val="008111C2"/>
    <w:rsid w:val="00811406"/>
    <w:rsid w:val="008116A2"/>
    <w:rsid w:val="008117B1"/>
    <w:rsid w:val="00811876"/>
    <w:rsid w:val="00811AA0"/>
    <w:rsid w:val="00811E78"/>
    <w:rsid w:val="00811EEF"/>
    <w:rsid w:val="00811FA4"/>
    <w:rsid w:val="008121D0"/>
    <w:rsid w:val="0081275D"/>
    <w:rsid w:val="0081299C"/>
    <w:rsid w:val="00812DF1"/>
    <w:rsid w:val="00812FFE"/>
    <w:rsid w:val="0081308D"/>
    <w:rsid w:val="00813353"/>
    <w:rsid w:val="00813428"/>
    <w:rsid w:val="0081356A"/>
    <w:rsid w:val="00813652"/>
    <w:rsid w:val="00813824"/>
    <w:rsid w:val="00813AC1"/>
    <w:rsid w:val="00813BE1"/>
    <w:rsid w:val="00813D9A"/>
    <w:rsid w:val="008140D9"/>
    <w:rsid w:val="00814C13"/>
    <w:rsid w:val="00814F02"/>
    <w:rsid w:val="00814F6A"/>
    <w:rsid w:val="008151B6"/>
    <w:rsid w:val="008153F9"/>
    <w:rsid w:val="0081552C"/>
    <w:rsid w:val="00815F55"/>
    <w:rsid w:val="00816058"/>
    <w:rsid w:val="00816478"/>
    <w:rsid w:val="008168EE"/>
    <w:rsid w:val="00816A82"/>
    <w:rsid w:val="00816B9B"/>
    <w:rsid w:val="00816C87"/>
    <w:rsid w:val="00816EBF"/>
    <w:rsid w:val="00817037"/>
    <w:rsid w:val="00817221"/>
    <w:rsid w:val="00817361"/>
    <w:rsid w:val="00817702"/>
    <w:rsid w:val="00817A16"/>
    <w:rsid w:val="00817C0C"/>
    <w:rsid w:val="00820297"/>
    <w:rsid w:val="00820DC9"/>
    <w:rsid w:val="008210EB"/>
    <w:rsid w:val="0082115F"/>
    <w:rsid w:val="00821302"/>
    <w:rsid w:val="00821AA9"/>
    <w:rsid w:val="00821AFA"/>
    <w:rsid w:val="00821DB4"/>
    <w:rsid w:val="0082211D"/>
    <w:rsid w:val="0082269A"/>
    <w:rsid w:val="008228C8"/>
    <w:rsid w:val="0082311C"/>
    <w:rsid w:val="008232C7"/>
    <w:rsid w:val="00823866"/>
    <w:rsid w:val="00823C5A"/>
    <w:rsid w:val="00824283"/>
    <w:rsid w:val="008243CE"/>
    <w:rsid w:val="00824440"/>
    <w:rsid w:val="008246E1"/>
    <w:rsid w:val="00824BB2"/>
    <w:rsid w:val="00824D0D"/>
    <w:rsid w:val="00824D99"/>
    <w:rsid w:val="00825061"/>
    <w:rsid w:val="008251FF"/>
    <w:rsid w:val="008255DC"/>
    <w:rsid w:val="00825838"/>
    <w:rsid w:val="0082604F"/>
    <w:rsid w:val="008262A8"/>
    <w:rsid w:val="008262E3"/>
    <w:rsid w:val="0082635F"/>
    <w:rsid w:val="0082644D"/>
    <w:rsid w:val="00826732"/>
    <w:rsid w:val="00826CB6"/>
    <w:rsid w:val="00827156"/>
    <w:rsid w:val="00827182"/>
    <w:rsid w:val="00827351"/>
    <w:rsid w:val="008273EA"/>
    <w:rsid w:val="008274CF"/>
    <w:rsid w:val="008277C8"/>
    <w:rsid w:val="008279CD"/>
    <w:rsid w:val="00827A25"/>
    <w:rsid w:val="00827B6F"/>
    <w:rsid w:val="00827ECB"/>
    <w:rsid w:val="00830033"/>
    <w:rsid w:val="00830130"/>
    <w:rsid w:val="008301B3"/>
    <w:rsid w:val="008302B1"/>
    <w:rsid w:val="00830523"/>
    <w:rsid w:val="00830666"/>
    <w:rsid w:val="008308A1"/>
    <w:rsid w:val="00830ABE"/>
    <w:rsid w:val="00830C5A"/>
    <w:rsid w:val="00830DC2"/>
    <w:rsid w:val="00830E78"/>
    <w:rsid w:val="00830F44"/>
    <w:rsid w:val="00831450"/>
    <w:rsid w:val="0083146F"/>
    <w:rsid w:val="00831694"/>
    <w:rsid w:val="0083181B"/>
    <w:rsid w:val="00831876"/>
    <w:rsid w:val="00831972"/>
    <w:rsid w:val="00831A2B"/>
    <w:rsid w:val="00831A50"/>
    <w:rsid w:val="00831B8E"/>
    <w:rsid w:val="00831FDD"/>
    <w:rsid w:val="0083215A"/>
    <w:rsid w:val="008321AC"/>
    <w:rsid w:val="0083297D"/>
    <w:rsid w:val="00832B19"/>
    <w:rsid w:val="00832C0C"/>
    <w:rsid w:val="00832F9B"/>
    <w:rsid w:val="00832FEB"/>
    <w:rsid w:val="00833158"/>
    <w:rsid w:val="00833175"/>
    <w:rsid w:val="00833195"/>
    <w:rsid w:val="00833379"/>
    <w:rsid w:val="008333BC"/>
    <w:rsid w:val="008334B2"/>
    <w:rsid w:val="008334C1"/>
    <w:rsid w:val="00833816"/>
    <w:rsid w:val="00833DAC"/>
    <w:rsid w:val="00833E1B"/>
    <w:rsid w:val="00833E8A"/>
    <w:rsid w:val="00834040"/>
    <w:rsid w:val="00834086"/>
    <w:rsid w:val="00834122"/>
    <w:rsid w:val="008344E9"/>
    <w:rsid w:val="00834506"/>
    <w:rsid w:val="00834A82"/>
    <w:rsid w:val="00834AED"/>
    <w:rsid w:val="00834E61"/>
    <w:rsid w:val="00834E7B"/>
    <w:rsid w:val="008351A2"/>
    <w:rsid w:val="008351BB"/>
    <w:rsid w:val="00835787"/>
    <w:rsid w:val="00835A2A"/>
    <w:rsid w:val="00835A7D"/>
    <w:rsid w:val="00835B86"/>
    <w:rsid w:val="00835D7F"/>
    <w:rsid w:val="00835DEA"/>
    <w:rsid w:val="00836360"/>
    <w:rsid w:val="008363E0"/>
    <w:rsid w:val="008363EA"/>
    <w:rsid w:val="00836612"/>
    <w:rsid w:val="00836E72"/>
    <w:rsid w:val="0083708E"/>
    <w:rsid w:val="00837203"/>
    <w:rsid w:val="00837253"/>
    <w:rsid w:val="008374AE"/>
    <w:rsid w:val="008376CC"/>
    <w:rsid w:val="00837797"/>
    <w:rsid w:val="00837854"/>
    <w:rsid w:val="00837876"/>
    <w:rsid w:val="008379BA"/>
    <w:rsid w:val="00837E2E"/>
    <w:rsid w:val="00840215"/>
    <w:rsid w:val="0084053D"/>
    <w:rsid w:val="0084057D"/>
    <w:rsid w:val="00840821"/>
    <w:rsid w:val="00840880"/>
    <w:rsid w:val="00840B17"/>
    <w:rsid w:val="00840BC7"/>
    <w:rsid w:val="00840BD8"/>
    <w:rsid w:val="00840BF6"/>
    <w:rsid w:val="00840D88"/>
    <w:rsid w:val="00840D89"/>
    <w:rsid w:val="00841272"/>
    <w:rsid w:val="0084174A"/>
    <w:rsid w:val="008417D4"/>
    <w:rsid w:val="00841DAC"/>
    <w:rsid w:val="00841EA9"/>
    <w:rsid w:val="00841F0B"/>
    <w:rsid w:val="00841F63"/>
    <w:rsid w:val="0084221A"/>
    <w:rsid w:val="00842827"/>
    <w:rsid w:val="00842887"/>
    <w:rsid w:val="00842AD2"/>
    <w:rsid w:val="00842BE4"/>
    <w:rsid w:val="00842E3B"/>
    <w:rsid w:val="00843519"/>
    <w:rsid w:val="00843698"/>
    <w:rsid w:val="00843802"/>
    <w:rsid w:val="008439C3"/>
    <w:rsid w:val="00843DF3"/>
    <w:rsid w:val="00843E66"/>
    <w:rsid w:val="00843F6E"/>
    <w:rsid w:val="00844779"/>
    <w:rsid w:val="0084486A"/>
    <w:rsid w:val="00844906"/>
    <w:rsid w:val="00844A15"/>
    <w:rsid w:val="0084529F"/>
    <w:rsid w:val="008457F0"/>
    <w:rsid w:val="00845921"/>
    <w:rsid w:val="00845CB7"/>
    <w:rsid w:val="00845E86"/>
    <w:rsid w:val="00845F79"/>
    <w:rsid w:val="0084617C"/>
    <w:rsid w:val="008463B5"/>
    <w:rsid w:val="00846769"/>
    <w:rsid w:val="00846894"/>
    <w:rsid w:val="00846BD8"/>
    <w:rsid w:val="00846D61"/>
    <w:rsid w:val="0084701E"/>
    <w:rsid w:val="008470DA"/>
    <w:rsid w:val="0084727C"/>
    <w:rsid w:val="0084732B"/>
    <w:rsid w:val="00847533"/>
    <w:rsid w:val="00847668"/>
    <w:rsid w:val="00847788"/>
    <w:rsid w:val="00847C3B"/>
    <w:rsid w:val="00847FF6"/>
    <w:rsid w:val="00850127"/>
    <w:rsid w:val="00850191"/>
    <w:rsid w:val="00850689"/>
    <w:rsid w:val="0085072E"/>
    <w:rsid w:val="008509C4"/>
    <w:rsid w:val="00850AF6"/>
    <w:rsid w:val="00851114"/>
    <w:rsid w:val="00851222"/>
    <w:rsid w:val="00851267"/>
    <w:rsid w:val="008517F0"/>
    <w:rsid w:val="008517FE"/>
    <w:rsid w:val="00851C84"/>
    <w:rsid w:val="00851CF5"/>
    <w:rsid w:val="00851DD0"/>
    <w:rsid w:val="00852358"/>
    <w:rsid w:val="0085246B"/>
    <w:rsid w:val="0085249B"/>
    <w:rsid w:val="008524CD"/>
    <w:rsid w:val="00852501"/>
    <w:rsid w:val="00852B0B"/>
    <w:rsid w:val="00852E89"/>
    <w:rsid w:val="00852FCB"/>
    <w:rsid w:val="0085303F"/>
    <w:rsid w:val="00853405"/>
    <w:rsid w:val="00853671"/>
    <w:rsid w:val="0085368D"/>
    <w:rsid w:val="008537C7"/>
    <w:rsid w:val="00853AC7"/>
    <w:rsid w:val="00853DE2"/>
    <w:rsid w:val="00853EAB"/>
    <w:rsid w:val="00853F83"/>
    <w:rsid w:val="008540ED"/>
    <w:rsid w:val="00854479"/>
    <w:rsid w:val="00854904"/>
    <w:rsid w:val="00854BD6"/>
    <w:rsid w:val="00854BE6"/>
    <w:rsid w:val="00855562"/>
    <w:rsid w:val="008555BE"/>
    <w:rsid w:val="008557CF"/>
    <w:rsid w:val="0085583B"/>
    <w:rsid w:val="008558FE"/>
    <w:rsid w:val="00855A01"/>
    <w:rsid w:val="00855C91"/>
    <w:rsid w:val="00856109"/>
    <w:rsid w:val="0085630D"/>
    <w:rsid w:val="00856354"/>
    <w:rsid w:val="00856706"/>
    <w:rsid w:val="00856DC1"/>
    <w:rsid w:val="00856F54"/>
    <w:rsid w:val="008571FA"/>
    <w:rsid w:val="00857290"/>
    <w:rsid w:val="00857359"/>
    <w:rsid w:val="008573FD"/>
    <w:rsid w:val="008574B7"/>
    <w:rsid w:val="00857881"/>
    <w:rsid w:val="008578E4"/>
    <w:rsid w:val="00857BBB"/>
    <w:rsid w:val="00857E0B"/>
    <w:rsid w:val="008601D6"/>
    <w:rsid w:val="0086055B"/>
    <w:rsid w:val="00860940"/>
    <w:rsid w:val="008609BC"/>
    <w:rsid w:val="00860DB9"/>
    <w:rsid w:val="00860E7F"/>
    <w:rsid w:val="00860EE9"/>
    <w:rsid w:val="00860F7B"/>
    <w:rsid w:val="0086112A"/>
    <w:rsid w:val="00861351"/>
    <w:rsid w:val="00861A08"/>
    <w:rsid w:val="00861E4C"/>
    <w:rsid w:val="00862161"/>
    <w:rsid w:val="0086271D"/>
    <w:rsid w:val="00862827"/>
    <w:rsid w:val="00862CBC"/>
    <w:rsid w:val="00862DFC"/>
    <w:rsid w:val="00862E82"/>
    <w:rsid w:val="00863003"/>
    <w:rsid w:val="0086324F"/>
    <w:rsid w:val="00863400"/>
    <w:rsid w:val="00863D09"/>
    <w:rsid w:val="00863E5A"/>
    <w:rsid w:val="00863F81"/>
    <w:rsid w:val="00864178"/>
    <w:rsid w:val="00864226"/>
    <w:rsid w:val="00864234"/>
    <w:rsid w:val="008644C7"/>
    <w:rsid w:val="008646E8"/>
    <w:rsid w:val="00864B8B"/>
    <w:rsid w:val="00864C77"/>
    <w:rsid w:val="00864E61"/>
    <w:rsid w:val="00865092"/>
    <w:rsid w:val="0086534A"/>
    <w:rsid w:val="008658FD"/>
    <w:rsid w:val="00865A3C"/>
    <w:rsid w:val="00865C45"/>
    <w:rsid w:val="00865E3A"/>
    <w:rsid w:val="00865EDD"/>
    <w:rsid w:val="008662BE"/>
    <w:rsid w:val="0086639A"/>
    <w:rsid w:val="00866427"/>
    <w:rsid w:val="008668CC"/>
    <w:rsid w:val="00866A06"/>
    <w:rsid w:val="00866DA7"/>
    <w:rsid w:val="00866FE5"/>
    <w:rsid w:val="00867144"/>
    <w:rsid w:val="008671FB"/>
    <w:rsid w:val="00867752"/>
    <w:rsid w:val="00867880"/>
    <w:rsid w:val="00867D0E"/>
    <w:rsid w:val="00870331"/>
    <w:rsid w:val="00870577"/>
    <w:rsid w:val="00870A24"/>
    <w:rsid w:val="00870A3E"/>
    <w:rsid w:val="00870D08"/>
    <w:rsid w:val="00870EDF"/>
    <w:rsid w:val="00870F4B"/>
    <w:rsid w:val="008710A7"/>
    <w:rsid w:val="008712F0"/>
    <w:rsid w:val="008713FF"/>
    <w:rsid w:val="0087146D"/>
    <w:rsid w:val="008714B0"/>
    <w:rsid w:val="0087160B"/>
    <w:rsid w:val="00871621"/>
    <w:rsid w:val="00871726"/>
    <w:rsid w:val="00871A27"/>
    <w:rsid w:val="00871A2E"/>
    <w:rsid w:val="00871EAF"/>
    <w:rsid w:val="00871EDE"/>
    <w:rsid w:val="008720DF"/>
    <w:rsid w:val="008723B3"/>
    <w:rsid w:val="008725E7"/>
    <w:rsid w:val="00873150"/>
    <w:rsid w:val="008739BF"/>
    <w:rsid w:val="008739FA"/>
    <w:rsid w:val="00873A27"/>
    <w:rsid w:val="0087417D"/>
    <w:rsid w:val="008744E0"/>
    <w:rsid w:val="008747BE"/>
    <w:rsid w:val="00874877"/>
    <w:rsid w:val="008748F8"/>
    <w:rsid w:val="0087491A"/>
    <w:rsid w:val="008749C3"/>
    <w:rsid w:val="00874FFA"/>
    <w:rsid w:val="00875030"/>
    <w:rsid w:val="00875431"/>
    <w:rsid w:val="00875534"/>
    <w:rsid w:val="00875796"/>
    <w:rsid w:val="008758ED"/>
    <w:rsid w:val="00875C18"/>
    <w:rsid w:val="00875CA2"/>
    <w:rsid w:val="00875CBE"/>
    <w:rsid w:val="00875F37"/>
    <w:rsid w:val="00876775"/>
    <w:rsid w:val="00876824"/>
    <w:rsid w:val="00876CFA"/>
    <w:rsid w:val="00876F81"/>
    <w:rsid w:val="00876F84"/>
    <w:rsid w:val="00876FA1"/>
    <w:rsid w:val="00877176"/>
    <w:rsid w:val="00877C6E"/>
    <w:rsid w:val="00877D0A"/>
    <w:rsid w:val="008802FD"/>
    <w:rsid w:val="00880552"/>
    <w:rsid w:val="00880880"/>
    <w:rsid w:val="008808AF"/>
    <w:rsid w:val="0088096B"/>
    <w:rsid w:val="00880AD0"/>
    <w:rsid w:val="00880B03"/>
    <w:rsid w:val="00880E15"/>
    <w:rsid w:val="00880EC5"/>
    <w:rsid w:val="00881023"/>
    <w:rsid w:val="008813B0"/>
    <w:rsid w:val="00881490"/>
    <w:rsid w:val="00881A27"/>
    <w:rsid w:val="008820A1"/>
    <w:rsid w:val="0088220E"/>
    <w:rsid w:val="00882440"/>
    <w:rsid w:val="0088257B"/>
    <w:rsid w:val="00882709"/>
    <w:rsid w:val="00882745"/>
    <w:rsid w:val="00883009"/>
    <w:rsid w:val="00883026"/>
    <w:rsid w:val="0088312F"/>
    <w:rsid w:val="008839D9"/>
    <w:rsid w:val="00883CF6"/>
    <w:rsid w:val="00883EAB"/>
    <w:rsid w:val="0088412E"/>
    <w:rsid w:val="008841AF"/>
    <w:rsid w:val="00884352"/>
    <w:rsid w:val="008847FA"/>
    <w:rsid w:val="0088490F"/>
    <w:rsid w:val="00884E17"/>
    <w:rsid w:val="00884EB3"/>
    <w:rsid w:val="00884F58"/>
    <w:rsid w:val="00885039"/>
    <w:rsid w:val="008853B5"/>
    <w:rsid w:val="008855A2"/>
    <w:rsid w:val="00885992"/>
    <w:rsid w:val="00885C73"/>
    <w:rsid w:val="00885C82"/>
    <w:rsid w:val="0088633B"/>
    <w:rsid w:val="00886A49"/>
    <w:rsid w:val="00886C5B"/>
    <w:rsid w:val="00886D60"/>
    <w:rsid w:val="00887151"/>
    <w:rsid w:val="008873A2"/>
    <w:rsid w:val="008874A1"/>
    <w:rsid w:val="008875EA"/>
    <w:rsid w:val="00887D98"/>
    <w:rsid w:val="00887E7C"/>
    <w:rsid w:val="00890037"/>
    <w:rsid w:val="008900D7"/>
    <w:rsid w:val="00890347"/>
    <w:rsid w:val="008907E1"/>
    <w:rsid w:val="0089105B"/>
    <w:rsid w:val="00891211"/>
    <w:rsid w:val="0089140B"/>
    <w:rsid w:val="0089145F"/>
    <w:rsid w:val="008914E2"/>
    <w:rsid w:val="00891808"/>
    <w:rsid w:val="00891B48"/>
    <w:rsid w:val="00891B6D"/>
    <w:rsid w:val="00891CAA"/>
    <w:rsid w:val="008924C3"/>
    <w:rsid w:val="008926B6"/>
    <w:rsid w:val="00892809"/>
    <w:rsid w:val="0089336C"/>
    <w:rsid w:val="008934DB"/>
    <w:rsid w:val="00893655"/>
    <w:rsid w:val="008936C4"/>
    <w:rsid w:val="00893899"/>
    <w:rsid w:val="00893A5C"/>
    <w:rsid w:val="00893DF5"/>
    <w:rsid w:val="008943DE"/>
    <w:rsid w:val="00894501"/>
    <w:rsid w:val="0089454B"/>
    <w:rsid w:val="00894672"/>
    <w:rsid w:val="00894A8A"/>
    <w:rsid w:val="00894BD7"/>
    <w:rsid w:val="00894C4A"/>
    <w:rsid w:val="00894E9B"/>
    <w:rsid w:val="00894EA0"/>
    <w:rsid w:val="00894F8A"/>
    <w:rsid w:val="008950E7"/>
    <w:rsid w:val="00895641"/>
    <w:rsid w:val="00895764"/>
    <w:rsid w:val="00895ABE"/>
    <w:rsid w:val="00895D04"/>
    <w:rsid w:val="00895E38"/>
    <w:rsid w:val="0089628E"/>
    <w:rsid w:val="0089636A"/>
    <w:rsid w:val="0089657C"/>
    <w:rsid w:val="00896826"/>
    <w:rsid w:val="00896997"/>
    <w:rsid w:val="00896A41"/>
    <w:rsid w:val="00896CDD"/>
    <w:rsid w:val="00896E16"/>
    <w:rsid w:val="00896E4E"/>
    <w:rsid w:val="00896E83"/>
    <w:rsid w:val="00896FB1"/>
    <w:rsid w:val="00896FED"/>
    <w:rsid w:val="00897088"/>
    <w:rsid w:val="00897277"/>
    <w:rsid w:val="008975B6"/>
    <w:rsid w:val="008975F5"/>
    <w:rsid w:val="0089783B"/>
    <w:rsid w:val="00897BE8"/>
    <w:rsid w:val="00897EFB"/>
    <w:rsid w:val="008A066E"/>
    <w:rsid w:val="008A08E1"/>
    <w:rsid w:val="008A0FD9"/>
    <w:rsid w:val="008A116D"/>
    <w:rsid w:val="008A15BD"/>
    <w:rsid w:val="008A17B1"/>
    <w:rsid w:val="008A1900"/>
    <w:rsid w:val="008A19AE"/>
    <w:rsid w:val="008A1C83"/>
    <w:rsid w:val="008A1EE0"/>
    <w:rsid w:val="008A2156"/>
    <w:rsid w:val="008A2270"/>
    <w:rsid w:val="008A22A2"/>
    <w:rsid w:val="008A23AC"/>
    <w:rsid w:val="008A2731"/>
    <w:rsid w:val="008A2913"/>
    <w:rsid w:val="008A2BA5"/>
    <w:rsid w:val="008A323A"/>
    <w:rsid w:val="008A353F"/>
    <w:rsid w:val="008A3623"/>
    <w:rsid w:val="008A377D"/>
    <w:rsid w:val="008A39AC"/>
    <w:rsid w:val="008A3F60"/>
    <w:rsid w:val="008A487B"/>
    <w:rsid w:val="008A4E29"/>
    <w:rsid w:val="008A50B0"/>
    <w:rsid w:val="008A53C4"/>
    <w:rsid w:val="008A58C4"/>
    <w:rsid w:val="008A59D2"/>
    <w:rsid w:val="008A5BEE"/>
    <w:rsid w:val="008A5CAE"/>
    <w:rsid w:val="008A5E16"/>
    <w:rsid w:val="008A5F36"/>
    <w:rsid w:val="008A678D"/>
    <w:rsid w:val="008A6CC9"/>
    <w:rsid w:val="008A71E4"/>
    <w:rsid w:val="008A72B9"/>
    <w:rsid w:val="008A767D"/>
    <w:rsid w:val="008A7B53"/>
    <w:rsid w:val="008B04A2"/>
    <w:rsid w:val="008B09B7"/>
    <w:rsid w:val="008B0A1F"/>
    <w:rsid w:val="008B0BE8"/>
    <w:rsid w:val="008B0C3E"/>
    <w:rsid w:val="008B0DB2"/>
    <w:rsid w:val="008B12A1"/>
    <w:rsid w:val="008B13A8"/>
    <w:rsid w:val="008B155A"/>
    <w:rsid w:val="008B1A6B"/>
    <w:rsid w:val="008B1BCB"/>
    <w:rsid w:val="008B1BF7"/>
    <w:rsid w:val="008B1DA0"/>
    <w:rsid w:val="008B1FDB"/>
    <w:rsid w:val="008B2103"/>
    <w:rsid w:val="008B2DFE"/>
    <w:rsid w:val="008B2E33"/>
    <w:rsid w:val="008B2F06"/>
    <w:rsid w:val="008B35FB"/>
    <w:rsid w:val="008B364E"/>
    <w:rsid w:val="008B366F"/>
    <w:rsid w:val="008B3A47"/>
    <w:rsid w:val="008B3EE7"/>
    <w:rsid w:val="008B447F"/>
    <w:rsid w:val="008B451A"/>
    <w:rsid w:val="008B4585"/>
    <w:rsid w:val="008B465D"/>
    <w:rsid w:val="008B4763"/>
    <w:rsid w:val="008B498B"/>
    <w:rsid w:val="008B4A62"/>
    <w:rsid w:val="008B4E6F"/>
    <w:rsid w:val="008B5199"/>
    <w:rsid w:val="008B53F2"/>
    <w:rsid w:val="008B54E2"/>
    <w:rsid w:val="008B55B3"/>
    <w:rsid w:val="008B560D"/>
    <w:rsid w:val="008B567B"/>
    <w:rsid w:val="008B581D"/>
    <w:rsid w:val="008B5901"/>
    <w:rsid w:val="008B5AE5"/>
    <w:rsid w:val="008B5D33"/>
    <w:rsid w:val="008B5D8A"/>
    <w:rsid w:val="008B6443"/>
    <w:rsid w:val="008B66C9"/>
    <w:rsid w:val="008B6A69"/>
    <w:rsid w:val="008B6E92"/>
    <w:rsid w:val="008B6FB5"/>
    <w:rsid w:val="008B7313"/>
    <w:rsid w:val="008B753F"/>
    <w:rsid w:val="008B7E24"/>
    <w:rsid w:val="008B7F1B"/>
    <w:rsid w:val="008C038D"/>
    <w:rsid w:val="008C04E6"/>
    <w:rsid w:val="008C0797"/>
    <w:rsid w:val="008C0811"/>
    <w:rsid w:val="008C08A5"/>
    <w:rsid w:val="008C09AE"/>
    <w:rsid w:val="008C0FF1"/>
    <w:rsid w:val="008C1076"/>
    <w:rsid w:val="008C110A"/>
    <w:rsid w:val="008C1290"/>
    <w:rsid w:val="008C1912"/>
    <w:rsid w:val="008C1972"/>
    <w:rsid w:val="008C19C4"/>
    <w:rsid w:val="008C1B52"/>
    <w:rsid w:val="008C1C69"/>
    <w:rsid w:val="008C1DBF"/>
    <w:rsid w:val="008C2021"/>
    <w:rsid w:val="008C2271"/>
    <w:rsid w:val="008C2381"/>
    <w:rsid w:val="008C23FF"/>
    <w:rsid w:val="008C2C06"/>
    <w:rsid w:val="008C2D7A"/>
    <w:rsid w:val="008C2E10"/>
    <w:rsid w:val="008C3598"/>
    <w:rsid w:val="008C37A1"/>
    <w:rsid w:val="008C388D"/>
    <w:rsid w:val="008C38D2"/>
    <w:rsid w:val="008C3B69"/>
    <w:rsid w:val="008C3BC0"/>
    <w:rsid w:val="008C3EA3"/>
    <w:rsid w:val="008C3FC7"/>
    <w:rsid w:val="008C3FF7"/>
    <w:rsid w:val="008C453D"/>
    <w:rsid w:val="008C4697"/>
    <w:rsid w:val="008C47C7"/>
    <w:rsid w:val="008C4873"/>
    <w:rsid w:val="008C4909"/>
    <w:rsid w:val="008C495F"/>
    <w:rsid w:val="008C497B"/>
    <w:rsid w:val="008C4BBB"/>
    <w:rsid w:val="008C4BDF"/>
    <w:rsid w:val="008C4D93"/>
    <w:rsid w:val="008C5285"/>
    <w:rsid w:val="008C5440"/>
    <w:rsid w:val="008C55FF"/>
    <w:rsid w:val="008C57D8"/>
    <w:rsid w:val="008C5AA1"/>
    <w:rsid w:val="008C5BBD"/>
    <w:rsid w:val="008C5D31"/>
    <w:rsid w:val="008C60FC"/>
    <w:rsid w:val="008C61CC"/>
    <w:rsid w:val="008C66F0"/>
    <w:rsid w:val="008C68CB"/>
    <w:rsid w:val="008C694F"/>
    <w:rsid w:val="008C69BD"/>
    <w:rsid w:val="008C6A3D"/>
    <w:rsid w:val="008C7021"/>
    <w:rsid w:val="008C7195"/>
    <w:rsid w:val="008C7558"/>
    <w:rsid w:val="008C766B"/>
    <w:rsid w:val="008C7F30"/>
    <w:rsid w:val="008D01A0"/>
    <w:rsid w:val="008D02EB"/>
    <w:rsid w:val="008D0349"/>
    <w:rsid w:val="008D0C3E"/>
    <w:rsid w:val="008D0DEE"/>
    <w:rsid w:val="008D0E8F"/>
    <w:rsid w:val="008D0F9C"/>
    <w:rsid w:val="008D14B3"/>
    <w:rsid w:val="008D1AB5"/>
    <w:rsid w:val="008D1BC1"/>
    <w:rsid w:val="008D1F84"/>
    <w:rsid w:val="008D215B"/>
    <w:rsid w:val="008D2256"/>
    <w:rsid w:val="008D22AC"/>
    <w:rsid w:val="008D23CD"/>
    <w:rsid w:val="008D248A"/>
    <w:rsid w:val="008D262F"/>
    <w:rsid w:val="008D28E8"/>
    <w:rsid w:val="008D2A14"/>
    <w:rsid w:val="008D2A6C"/>
    <w:rsid w:val="008D2B83"/>
    <w:rsid w:val="008D2C9E"/>
    <w:rsid w:val="008D2CDA"/>
    <w:rsid w:val="008D330A"/>
    <w:rsid w:val="008D34CB"/>
    <w:rsid w:val="008D399B"/>
    <w:rsid w:val="008D3C10"/>
    <w:rsid w:val="008D3DE0"/>
    <w:rsid w:val="008D4167"/>
    <w:rsid w:val="008D4360"/>
    <w:rsid w:val="008D4381"/>
    <w:rsid w:val="008D451D"/>
    <w:rsid w:val="008D46C0"/>
    <w:rsid w:val="008D46F1"/>
    <w:rsid w:val="008D4897"/>
    <w:rsid w:val="008D4C3B"/>
    <w:rsid w:val="008D4DA8"/>
    <w:rsid w:val="008D4EA6"/>
    <w:rsid w:val="008D4EDC"/>
    <w:rsid w:val="008D5197"/>
    <w:rsid w:val="008D5268"/>
    <w:rsid w:val="008D52D7"/>
    <w:rsid w:val="008D5A03"/>
    <w:rsid w:val="008D5B17"/>
    <w:rsid w:val="008D5B66"/>
    <w:rsid w:val="008D5C9E"/>
    <w:rsid w:val="008D6008"/>
    <w:rsid w:val="008D645F"/>
    <w:rsid w:val="008D649C"/>
    <w:rsid w:val="008D64BC"/>
    <w:rsid w:val="008D6850"/>
    <w:rsid w:val="008D69B5"/>
    <w:rsid w:val="008D6C22"/>
    <w:rsid w:val="008D718D"/>
    <w:rsid w:val="008D74D1"/>
    <w:rsid w:val="008D75C0"/>
    <w:rsid w:val="008D7995"/>
    <w:rsid w:val="008D7AE8"/>
    <w:rsid w:val="008D7B84"/>
    <w:rsid w:val="008E0333"/>
    <w:rsid w:val="008E03FB"/>
    <w:rsid w:val="008E0595"/>
    <w:rsid w:val="008E05D8"/>
    <w:rsid w:val="008E0D6F"/>
    <w:rsid w:val="008E10A1"/>
    <w:rsid w:val="008E1193"/>
    <w:rsid w:val="008E17BC"/>
    <w:rsid w:val="008E18BF"/>
    <w:rsid w:val="008E1A3F"/>
    <w:rsid w:val="008E1C42"/>
    <w:rsid w:val="008E24E2"/>
    <w:rsid w:val="008E2896"/>
    <w:rsid w:val="008E29F6"/>
    <w:rsid w:val="008E2ACD"/>
    <w:rsid w:val="008E2C33"/>
    <w:rsid w:val="008E2C80"/>
    <w:rsid w:val="008E2CCF"/>
    <w:rsid w:val="008E2CEA"/>
    <w:rsid w:val="008E2D27"/>
    <w:rsid w:val="008E2D53"/>
    <w:rsid w:val="008E39FE"/>
    <w:rsid w:val="008E3BFC"/>
    <w:rsid w:val="008E3D06"/>
    <w:rsid w:val="008E3F5F"/>
    <w:rsid w:val="008E3FBE"/>
    <w:rsid w:val="008E439D"/>
    <w:rsid w:val="008E46AB"/>
    <w:rsid w:val="008E480F"/>
    <w:rsid w:val="008E4CC8"/>
    <w:rsid w:val="008E4D4E"/>
    <w:rsid w:val="008E4FAF"/>
    <w:rsid w:val="008E5073"/>
    <w:rsid w:val="008E509E"/>
    <w:rsid w:val="008E51B7"/>
    <w:rsid w:val="008E5420"/>
    <w:rsid w:val="008E57B7"/>
    <w:rsid w:val="008E5A7D"/>
    <w:rsid w:val="008E6349"/>
    <w:rsid w:val="008E63E9"/>
    <w:rsid w:val="008E65A1"/>
    <w:rsid w:val="008E6889"/>
    <w:rsid w:val="008E6B5F"/>
    <w:rsid w:val="008E6E7F"/>
    <w:rsid w:val="008E6F95"/>
    <w:rsid w:val="008E6FC1"/>
    <w:rsid w:val="008E73C1"/>
    <w:rsid w:val="008E748B"/>
    <w:rsid w:val="008E755F"/>
    <w:rsid w:val="008E7B71"/>
    <w:rsid w:val="008E7E18"/>
    <w:rsid w:val="008F0451"/>
    <w:rsid w:val="008F04BF"/>
    <w:rsid w:val="008F05AA"/>
    <w:rsid w:val="008F0A60"/>
    <w:rsid w:val="008F11C0"/>
    <w:rsid w:val="008F11C2"/>
    <w:rsid w:val="008F1A7C"/>
    <w:rsid w:val="008F1D89"/>
    <w:rsid w:val="008F1F6D"/>
    <w:rsid w:val="008F213D"/>
    <w:rsid w:val="008F2277"/>
    <w:rsid w:val="008F2469"/>
    <w:rsid w:val="008F2795"/>
    <w:rsid w:val="008F2917"/>
    <w:rsid w:val="008F2BC8"/>
    <w:rsid w:val="008F2D77"/>
    <w:rsid w:val="008F31E4"/>
    <w:rsid w:val="008F3482"/>
    <w:rsid w:val="008F368E"/>
    <w:rsid w:val="008F37D2"/>
    <w:rsid w:val="008F4016"/>
    <w:rsid w:val="008F405D"/>
    <w:rsid w:val="008F4638"/>
    <w:rsid w:val="008F466E"/>
    <w:rsid w:val="008F4D89"/>
    <w:rsid w:val="008F4E13"/>
    <w:rsid w:val="008F525E"/>
    <w:rsid w:val="008F5A21"/>
    <w:rsid w:val="008F5D9F"/>
    <w:rsid w:val="008F5EF8"/>
    <w:rsid w:val="008F61C4"/>
    <w:rsid w:val="008F61F4"/>
    <w:rsid w:val="008F6705"/>
    <w:rsid w:val="008F6757"/>
    <w:rsid w:val="008F6850"/>
    <w:rsid w:val="008F6963"/>
    <w:rsid w:val="008F6B09"/>
    <w:rsid w:val="008F6EEE"/>
    <w:rsid w:val="008F7059"/>
    <w:rsid w:val="008F78F3"/>
    <w:rsid w:val="008F7B68"/>
    <w:rsid w:val="008F7BB9"/>
    <w:rsid w:val="008F9E19"/>
    <w:rsid w:val="008FCFEE"/>
    <w:rsid w:val="00900061"/>
    <w:rsid w:val="00900127"/>
    <w:rsid w:val="009003C4"/>
    <w:rsid w:val="00900465"/>
    <w:rsid w:val="009006B1"/>
    <w:rsid w:val="00900703"/>
    <w:rsid w:val="009008D0"/>
    <w:rsid w:val="00900C1F"/>
    <w:rsid w:val="009014AB"/>
    <w:rsid w:val="00901589"/>
    <w:rsid w:val="00901721"/>
    <w:rsid w:val="00901890"/>
    <w:rsid w:val="00901B74"/>
    <w:rsid w:val="00901BE1"/>
    <w:rsid w:val="00901DE0"/>
    <w:rsid w:val="00902072"/>
    <w:rsid w:val="00902279"/>
    <w:rsid w:val="009028CE"/>
    <w:rsid w:val="00902B64"/>
    <w:rsid w:val="00902C04"/>
    <w:rsid w:val="00902C66"/>
    <w:rsid w:val="00902EAC"/>
    <w:rsid w:val="00902ED2"/>
    <w:rsid w:val="00903078"/>
    <w:rsid w:val="009035E4"/>
    <w:rsid w:val="00903778"/>
    <w:rsid w:val="00904166"/>
    <w:rsid w:val="009042AC"/>
    <w:rsid w:val="009042E1"/>
    <w:rsid w:val="009044C4"/>
    <w:rsid w:val="009045F4"/>
    <w:rsid w:val="00904657"/>
    <w:rsid w:val="009049A5"/>
    <w:rsid w:val="009052EA"/>
    <w:rsid w:val="009056DD"/>
    <w:rsid w:val="00905A2E"/>
    <w:rsid w:val="00905E5E"/>
    <w:rsid w:val="00905F8A"/>
    <w:rsid w:val="0090669C"/>
    <w:rsid w:val="00906AB0"/>
    <w:rsid w:val="009071A2"/>
    <w:rsid w:val="009075E4"/>
    <w:rsid w:val="00907626"/>
    <w:rsid w:val="009076ED"/>
    <w:rsid w:val="00907AA3"/>
    <w:rsid w:val="00907C19"/>
    <w:rsid w:val="0091044C"/>
    <w:rsid w:val="0091045F"/>
    <w:rsid w:val="00910B1E"/>
    <w:rsid w:val="00910D49"/>
    <w:rsid w:val="00910DB8"/>
    <w:rsid w:val="00910E9A"/>
    <w:rsid w:val="00911001"/>
    <w:rsid w:val="00911147"/>
    <w:rsid w:val="00911526"/>
    <w:rsid w:val="009116D8"/>
    <w:rsid w:val="0091183C"/>
    <w:rsid w:val="009118B3"/>
    <w:rsid w:val="009119DC"/>
    <w:rsid w:val="00911A97"/>
    <w:rsid w:val="00911B47"/>
    <w:rsid w:val="00911C57"/>
    <w:rsid w:val="00911C59"/>
    <w:rsid w:val="00911E3A"/>
    <w:rsid w:val="00911E4E"/>
    <w:rsid w:val="009120A5"/>
    <w:rsid w:val="00912127"/>
    <w:rsid w:val="00912837"/>
    <w:rsid w:val="009128E0"/>
    <w:rsid w:val="00912917"/>
    <w:rsid w:val="00912A59"/>
    <w:rsid w:val="009136AB"/>
    <w:rsid w:val="009136D4"/>
    <w:rsid w:val="00913824"/>
    <w:rsid w:val="00914274"/>
    <w:rsid w:val="009143CB"/>
    <w:rsid w:val="009144A4"/>
    <w:rsid w:val="009145D3"/>
    <w:rsid w:val="009146EE"/>
    <w:rsid w:val="00914703"/>
    <w:rsid w:val="0091475E"/>
    <w:rsid w:val="00914A16"/>
    <w:rsid w:val="00914D51"/>
    <w:rsid w:val="00914DD1"/>
    <w:rsid w:val="00914FE1"/>
    <w:rsid w:val="00915683"/>
    <w:rsid w:val="00915A8A"/>
    <w:rsid w:val="00915C60"/>
    <w:rsid w:val="00915D26"/>
    <w:rsid w:val="00915FBC"/>
    <w:rsid w:val="00916978"/>
    <w:rsid w:val="009170EE"/>
    <w:rsid w:val="00917C00"/>
    <w:rsid w:val="0092022B"/>
    <w:rsid w:val="009204D9"/>
    <w:rsid w:val="0092075E"/>
    <w:rsid w:val="00920ADD"/>
    <w:rsid w:val="00920BA8"/>
    <w:rsid w:val="00920EEB"/>
    <w:rsid w:val="00921129"/>
    <w:rsid w:val="00921141"/>
    <w:rsid w:val="009214CB"/>
    <w:rsid w:val="00921687"/>
    <w:rsid w:val="009219CF"/>
    <w:rsid w:val="00922062"/>
    <w:rsid w:val="009221A0"/>
    <w:rsid w:val="009222C6"/>
    <w:rsid w:val="009223B1"/>
    <w:rsid w:val="00922469"/>
    <w:rsid w:val="009226E8"/>
    <w:rsid w:val="009228A1"/>
    <w:rsid w:val="009229CA"/>
    <w:rsid w:val="00922ADB"/>
    <w:rsid w:val="00922B1F"/>
    <w:rsid w:val="00922B8B"/>
    <w:rsid w:val="00922C67"/>
    <w:rsid w:val="00923007"/>
    <w:rsid w:val="00923246"/>
    <w:rsid w:val="00923FFC"/>
    <w:rsid w:val="00924209"/>
    <w:rsid w:val="009242CB"/>
    <w:rsid w:val="009243CC"/>
    <w:rsid w:val="009248A3"/>
    <w:rsid w:val="00924F98"/>
    <w:rsid w:val="00924FD8"/>
    <w:rsid w:val="009252DA"/>
    <w:rsid w:val="0092537B"/>
    <w:rsid w:val="009255D9"/>
    <w:rsid w:val="009257DD"/>
    <w:rsid w:val="00925AFB"/>
    <w:rsid w:val="00925F85"/>
    <w:rsid w:val="00926264"/>
    <w:rsid w:val="00926430"/>
    <w:rsid w:val="0092660D"/>
    <w:rsid w:val="00926626"/>
    <w:rsid w:val="00926978"/>
    <w:rsid w:val="009269EE"/>
    <w:rsid w:val="00926A34"/>
    <w:rsid w:val="00926DA9"/>
    <w:rsid w:val="00926DFA"/>
    <w:rsid w:val="00926E2F"/>
    <w:rsid w:val="00926E6F"/>
    <w:rsid w:val="00926EBD"/>
    <w:rsid w:val="00926F0B"/>
    <w:rsid w:val="009271E1"/>
    <w:rsid w:val="00927342"/>
    <w:rsid w:val="00927376"/>
    <w:rsid w:val="0092767E"/>
    <w:rsid w:val="009278B1"/>
    <w:rsid w:val="00927C34"/>
    <w:rsid w:val="00927DF0"/>
    <w:rsid w:val="00927DFC"/>
    <w:rsid w:val="009304D1"/>
    <w:rsid w:val="00930586"/>
    <w:rsid w:val="0093059B"/>
    <w:rsid w:val="00930A63"/>
    <w:rsid w:val="00930C31"/>
    <w:rsid w:val="00930EE3"/>
    <w:rsid w:val="00931118"/>
    <w:rsid w:val="0093129E"/>
    <w:rsid w:val="009319A3"/>
    <w:rsid w:val="00931CD6"/>
    <w:rsid w:val="00931D23"/>
    <w:rsid w:val="00931E09"/>
    <w:rsid w:val="00931FA3"/>
    <w:rsid w:val="009328EF"/>
    <w:rsid w:val="00932B1C"/>
    <w:rsid w:val="00932BE0"/>
    <w:rsid w:val="00932CD6"/>
    <w:rsid w:val="009331E6"/>
    <w:rsid w:val="009332A0"/>
    <w:rsid w:val="00933333"/>
    <w:rsid w:val="0093362C"/>
    <w:rsid w:val="0093372D"/>
    <w:rsid w:val="00933766"/>
    <w:rsid w:val="009342AC"/>
    <w:rsid w:val="009343C5"/>
    <w:rsid w:val="00934846"/>
    <w:rsid w:val="0093485C"/>
    <w:rsid w:val="00935044"/>
    <w:rsid w:val="00935047"/>
    <w:rsid w:val="00935147"/>
    <w:rsid w:val="00935227"/>
    <w:rsid w:val="009353E6"/>
    <w:rsid w:val="00935747"/>
    <w:rsid w:val="009358D6"/>
    <w:rsid w:val="00935931"/>
    <w:rsid w:val="00935D5D"/>
    <w:rsid w:val="00935E5E"/>
    <w:rsid w:val="009364A0"/>
    <w:rsid w:val="00936539"/>
    <w:rsid w:val="00936739"/>
    <w:rsid w:val="009367E0"/>
    <w:rsid w:val="009368F8"/>
    <w:rsid w:val="00936B82"/>
    <w:rsid w:val="009370DE"/>
    <w:rsid w:val="009371BD"/>
    <w:rsid w:val="00937208"/>
    <w:rsid w:val="0093767B"/>
    <w:rsid w:val="0093777D"/>
    <w:rsid w:val="009377AF"/>
    <w:rsid w:val="00937AEA"/>
    <w:rsid w:val="0094025C"/>
    <w:rsid w:val="009402C5"/>
    <w:rsid w:val="0094031C"/>
    <w:rsid w:val="0094048B"/>
    <w:rsid w:val="0094059E"/>
    <w:rsid w:val="009405AB"/>
    <w:rsid w:val="00940827"/>
    <w:rsid w:val="00940B64"/>
    <w:rsid w:val="00940BC4"/>
    <w:rsid w:val="00940FDE"/>
    <w:rsid w:val="00941051"/>
    <w:rsid w:val="009411F3"/>
    <w:rsid w:val="00941225"/>
    <w:rsid w:val="00941486"/>
    <w:rsid w:val="00941614"/>
    <w:rsid w:val="00941AA9"/>
    <w:rsid w:val="00941D9B"/>
    <w:rsid w:val="00941E06"/>
    <w:rsid w:val="00941E77"/>
    <w:rsid w:val="00941FE3"/>
    <w:rsid w:val="00942149"/>
    <w:rsid w:val="00942288"/>
    <w:rsid w:val="009429D4"/>
    <w:rsid w:val="00942A03"/>
    <w:rsid w:val="00942CC5"/>
    <w:rsid w:val="00942EEB"/>
    <w:rsid w:val="00942F68"/>
    <w:rsid w:val="0094361A"/>
    <w:rsid w:val="00943871"/>
    <w:rsid w:val="00944187"/>
    <w:rsid w:val="009441A0"/>
    <w:rsid w:val="009442D9"/>
    <w:rsid w:val="009443A9"/>
    <w:rsid w:val="00944460"/>
    <w:rsid w:val="0094455F"/>
    <w:rsid w:val="009447A0"/>
    <w:rsid w:val="00944829"/>
    <w:rsid w:val="00944937"/>
    <w:rsid w:val="0094497B"/>
    <w:rsid w:val="009449C1"/>
    <w:rsid w:val="00944D1F"/>
    <w:rsid w:val="00944D30"/>
    <w:rsid w:val="00944E1B"/>
    <w:rsid w:val="00944FE4"/>
    <w:rsid w:val="00945360"/>
    <w:rsid w:val="009455B9"/>
    <w:rsid w:val="0094568F"/>
    <w:rsid w:val="00945D67"/>
    <w:rsid w:val="00945E70"/>
    <w:rsid w:val="0094644B"/>
    <w:rsid w:val="00946773"/>
    <w:rsid w:val="009467FA"/>
    <w:rsid w:val="009468B2"/>
    <w:rsid w:val="00946AC6"/>
    <w:rsid w:val="00946B25"/>
    <w:rsid w:val="00946D24"/>
    <w:rsid w:val="0094752B"/>
    <w:rsid w:val="00947A12"/>
    <w:rsid w:val="00947FCB"/>
    <w:rsid w:val="00950076"/>
    <w:rsid w:val="0095042E"/>
    <w:rsid w:val="00950A72"/>
    <w:rsid w:val="00950C54"/>
    <w:rsid w:val="00951201"/>
    <w:rsid w:val="009519D6"/>
    <w:rsid w:val="009519E0"/>
    <w:rsid w:val="00951B78"/>
    <w:rsid w:val="00951CDC"/>
    <w:rsid w:val="00951CFA"/>
    <w:rsid w:val="009522C6"/>
    <w:rsid w:val="009522E5"/>
    <w:rsid w:val="0095250B"/>
    <w:rsid w:val="00952599"/>
    <w:rsid w:val="00952B47"/>
    <w:rsid w:val="00952FA8"/>
    <w:rsid w:val="009530EC"/>
    <w:rsid w:val="00953208"/>
    <w:rsid w:val="00953295"/>
    <w:rsid w:val="009533DA"/>
    <w:rsid w:val="009538DA"/>
    <w:rsid w:val="00953BAE"/>
    <w:rsid w:val="00953E74"/>
    <w:rsid w:val="00953F94"/>
    <w:rsid w:val="009540AD"/>
    <w:rsid w:val="00954157"/>
    <w:rsid w:val="009549BC"/>
    <w:rsid w:val="009549FA"/>
    <w:rsid w:val="00954C95"/>
    <w:rsid w:val="00954CA8"/>
    <w:rsid w:val="00954D9F"/>
    <w:rsid w:val="00954F0F"/>
    <w:rsid w:val="00954F51"/>
    <w:rsid w:val="00954F5E"/>
    <w:rsid w:val="009550DA"/>
    <w:rsid w:val="009553A8"/>
    <w:rsid w:val="009554BA"/>
    <w:rsid w:val="009555F6"/>
    <w:rsid w:val="0095568A"/>
    <w:rsid w:val="009556E2"/>
    <w:rsid w:val="009557AC"/>
    <w:rsid w:val="00955800"/>
    <w:rsid w:val="00955BCA"/>
    <w:rsid w:val="00955E20"/>
    <w:rsid w:val="00955EE0"/>
    <w:rsid w:val="0095618D"/>
    <w:rsid w:val="009566B2"/>
    <w:rsid w:val="00956875"/>
    <w:rsid w:val="0095695A"/>
    <w:rsid w:val="00956B1D"/>
    <w:rsid w:val="00956BE3"/>
    <w:rsid w:val="00956E62"/>
    <w:rsid w:val="00957073"/>
    <w:rsid w:val="009574EA"/>
    <w:rsid w:val="0095761B"/>
    <w:rsid w:val="009578CD"/>
    <w:rsid w:val="00957D5B"/>
    <w:rsid w:val="00957E25"/>
    <w:rsid w:val="00957FF6"/>
    <w:rsid w:val="009606F2"/>
    <w:rsid w:val="00960981"/>
    <w:rsid w:val="00960AB9"/>
    <w:rsid w:val="00960E92"/>
    <w:rsid w:val="00961019"/>
    <w:rsid w:val="00961223"/>
    <w:rsid w:val="00961952"/>
    <w:rsid w:val="00961A95"/>
    <w:rsid w:val="00961B14"/>
    <w:rsid w:val="00961E0A"/>
    <w:rsid w:val="009620BA"/>
    <w:rsid w:val="0096217C"/>
    <w:rsid w:val="009621EF"/>
    <w:rsid w:val="0096226B"/>
    <w:rsid w:val="00962523"/>
    <w:rsid w:val="009628D6"/>
    <w:rsid w:val="00962AD6"/>
    <w:rsid w:val="00962C41"/>
    <w:rsid w:val="00962D85"/>
    <w:rsid w:val="00962DE2"/>
    <w:rsid w:val="009630EB"/>
    <w:rsid w:val="009632FD"/>
    <w:rsid w:val="009638DD"/>
    <w:rsid w:val="00963EDB"/>
    <w:rsid w:val="0096405D"/>
    <w:rsid w:val="00964108"/>
    <w:rsid w:val="0096443F"/>
    <w:rsid w:val="009646B4"/>
    <w:rsid w:val="0096481C"/>
    <w:rsid w:val="00964AF5"/>
    <w:rsid w:val="00964B37"/>
    <w:rsid w:val="00964DE1"/>
    <w:rsid w:val="00964ED5"/>
    <w:rsid w:val="00965127"/>
    <w:rsid w:val="00965282"/>
    <w:rsid w:val="0096534A"/>
    <w:rsid w:val="009653B2"/>
    <w:rsid w:val="009655A5"/>
    <w:rsid w:val="00965632"/>
    <w:rsid w:val="0096569E"/>
    <w:rsid w:val="009656AF"/>
    <w:rsid w:val="0096572C"/>
    <w:rsid w:val="0096621B"/>
    <w:rsid w:val="00966344"/>
    <w:rsid w:val="009663B0"/>
    <w:rsid w:val="00966A5D"/>
    <w:rsid w:val="0096712A"/>
    <w:rsid w:val="0096762A"/>
    <w:rsid w:val="009677E7"/>
    <w:rsid w:val="00967939"/>
    <w:rsid w:val="00967D37"/>
    <w:rsid w:val="00967F7A"/>
    <w:rsid w:val="00970133"/>
    <w:rsid w:val="00970C75"/>
    <w:rsid w:val="00971029"/>
    <w:rsid w:val="009710C5"/>
    <w:rsid w:val="0097135D"/>
    <w:rsid w:val="0097150D"/>
    <w:rsid w:val="009716E9"/>
    <w:rsid w:val="00971819"/>
    <w:rsid w:val="0097194A"/>
    <w:rsid w:val="00971A17"/>
    <w:rsid w:val="00971D99"/>
    <w:rsid w:val="00971DAB"/>
    <w:rsid w:val="009721EF"/>
    <w:rsid w:val="009722EB"/>
    <w:rsid w:val="009723F9"/>
    <w:rsid w:val="00972D52"/>
    <w:rsid w:val="00972DD9"/>
    <w:rsid w:val="00972F5D"/>
    <w:rsid w:val="009732A8"/>
    <w:rsid w:val="00973355"/>
    <w:rsid w:val="00973CFB"/>
    <w:rsid w:val="0097459D"/>
    <w:rsid w:val="00974648"/>
    <w:rsid w:val="009746CA"/>
    <w:rsid w:val="009749CD"/>
    <w:rsid w:val="00974B38"/>
    <w:rsid w:val="00974D13"/>
    <w:rsid w:val="00974E3C"/>
    <w:rsid w:val="00975136"/>
    <w:rsid w:val="0097520F"/>
    <w:rsid w:val="0097522C"/>
    <w:rsid w:val="0097547C"/>
    <w:rsid w:val="00975E63"/>
    <w:rsid w:val="00975ED1"/>
    <w:rsid w:val="00976057"/>
    <w:rsid w:val="009760E1"/>
    <w:rsid w:val="009761E9"/>
    <w:rsid w:val="0097665A"/>
    <w:rsid w:val="00976903"/>
    <w:rsid w:val="00976B7F"/>
    <w:rsid w:val="00976C16"/>
    <w:rsid w:val="00976F8D"/>
    <w:rsid w:val="009774B5"/>
    <w:rsid w:val="00977955"/>
    <w:rsid w:val="0097799E"/>
    <w:rsid w:val="00977E8D"/>
    <w:rsid w:val="00977EA6"/>
    <w:rsid w:val="00977EBB"/>
    <w:rsid w:val="00977F61"/>
    <w:rsid w:val="009800BE"/>
    <w:rsid w:val="0098023E"/>
    <w:rsid w:val="0098026F"/>
    <w:rsid w:val="009802C4"/>
    <w:rsid w:val="0098044F"/>
    <w:rsid w:val="00980F42"/>
    <w:rsid w:val="00981148"/>
    <w:rsid w:val="0098117C"/>
    <w:rsid w:val="00981225"/>
    <w:rsid w:val="00981352"/>
    <w:rsid w:val="00981B9B"/>
    <w:rsid w:val="00981BB7"/>
    <w:rsid w:val="00981BF2"/>
    <w:rsid w:val="00982328"/>
    <w:rsid w:val="009824E3"/>
    <w:rsid w:val="00982550"/>
    <w:rsid w:val="00982AB7"/>
    <w:rsid w:val="009833A8"/>
    <w:rsid w:val="00983477"/>
    <w:rsid w:val="00983511"/>
    <w:rsid w:val="0098391D"/>
    <w:rsid w:val="009839F9"/>
    <w:rsid w:val="00983A0E"/>
    <w:rsid w:val="00983B43"/>
    <w:rsid w:val="009843AD"/>
    <w:rsid w:val="00984434"/>
    <w:rsid w:val="0098444C"/>
    <w:rsid w:val="0098498B"/>
    <w:rsid w:val="00984CB0"/>
    <w:rsid w:val="00984D2C"/>
    <w:rsid w:val="009852EE"/>
    <w:rsid w:val="009853E6"/>
    <w:rsid w:val="009854EC"/>
    <w:rsid w:val="00985618"/>
    <w:rsid w:val="0098574D"/>
    <w:rsid w:val="00985C18"/>
    <w:rsid w:val="00985C9F"/>
    <w:rsid w:val="00985DE8"/>
    <w:rsid w:val="009861BB"/>
    <w:rsid w:val="009862E2"/>
    <w:rsid w:val="009864C4"/>
    <w:rsid w:val="009867F0"/>
    <w:rsid w:val="009868FC"/>
    <w:rsid w:val="00986A26"/>
    <w:rsid w:val="00986AD8"/>
    <w:rsid w:val="00986C18"/>
    <w:rsid w:val="00986CC9"/>
    <w:rsid w:val="00986D2D"/>
    <w:rsid w:val="00986E74"/>
    <w:rsid w:val="009870FB"/>
    <w:rsid w:val="00987206"/>
    <w:rsid w:val="00987346"/>
    <w:rsid w:val="009873BE"/>
    <w:rsid w:val="00987EBB"/>
    <w:rsid w:val="00987F9F"/>
    <w:rsid w:val="00987FE8"/>
    <w:rsid w:val="00990060"/>
    <w:rsid w:val="009900AD"/>
    <w:rsid w:val="00990255"/>
    <w:rsid w:val="00990387"/>
    <w:rsid w:val="009907B7"/>
    <w:rsid w:val="00990E6D"/>
    <w:rsid w:val="009915DF"/>
    <w:rsid w:val="009917B3"/>
    <w:rsid w:val="00991A19"/>
    <w:rsid w:val="00991DD4"/>
    <w:rsid w:val="00992367"/>
    <w:rsid w:val="009924C2"/>
    <w:rsid w:val="00992528"/>
    <w:rsid w:val="0099297B"/>
    <w:rsid w:val="00992A82"/>
    <w:rsid w:val="00992D3C"/>
    <w:rsid w:val="0099326C"/>
    <w:rsid w:val="0099344F"/>
    <w:rsid w:val="00993C84"/>
    <w:rsid w:val="00994341"/>
    <w:rsid w:val="009944A5"/>
    <w:rsid w:val="00994632"/>
    <w:rsid w:val="0099470C"/>
    <w:rsid w:val="0099487E"/>
    <w:rsid w:val="00994926"/>
    <w:rsid w:val="00994AEA"/>
    <w:rsid w:val="00994C6C"/>
    <w:rsid w:val="00994C99"/>
    <w:rsid w:val="00994DA6"/>
    <w:rsid w:val="00994E68"/>
    <w:rsid w:val="00994FA4"/>
    <w:rsid w:val="009950FB"/>
    <w:rsid w:val="0099520C"/>
    <w:rsid w:val="00995352"/>
    <w:rsid w:val="009956CB"/>
    <w:rsid w:val="00995AF7"/>
    <w:rsid w:val="0099602C"/>
    <w:rsid w:val="00996206"/>
    <w:rsid w:val="009964F1"/>
    <w:rsid w:val="009967DA"/>
    <w:rsid w:val="00996841"/>
    <w:rsid w:val="0099695D"/>
    <w:rsid w:val="00996C80"/>
    <w:rsid w:val="009970A9"/>
    <w:rsid w:val="0099769B"/>
    <w:rsid w:val="0099770F"/>
    <w:rsid w:val="00997723"/>
    <w:rsid w:val="00997A00"/>
    <w:rsid w:val="00997B1F"/>
    <w:rsid w:val="009A0049"/>
    <w:rsid w:val="009A067B"/>
    <w:rsid w:val="009A0714"/>
    <w:rsid w:val="009A0746"/>
    <w:rsid w:val="009A08F9"/>
    <w:rsid w:val="009A1587"/>
    <w:rsid w:val="009A1AB0"/>
    <w:rsid w:val="009A1CC6"/>
    <w:rsid w:val="009A1D12"/>
    <w:rsid w:val="009A1D4B"/>
    <w:rsid w:val="009A1DCC"/>
    <w:rsid w:val="009A2055"/>
    <w:rsid w:val="009A2095"/>
    <w:rsid w:val="009A2762"/>
    <w:rsid w:val="009A2AFD"/>
    <w:rsid w:val="009A3089"/>
    <w:rsid w:val="009A331F"/>
    <w:rsid w:val="009A3462"/>
    <w:rsid w:val="009A34E5"/>
    <w:rsid w:val="009A361F"/>
    <w:rsid w:val="009A3922"/>
    <w:rsid w:val="009A393B"/>
    <w:rsid w:val="009A3C32"/>
    <w:rsid w:val="009A409D"/>
    <w:rsid w:val="009A40ED"/>
    <w:rsid w:val="009A43DC"/>
    <w:rsid w:val="009A4440"/>
    <w:rsid w:val="009A47E3"/>
    <w:rsid w:val="009A4842"/>
    <w:rsid w:val="009A4B71"/>
    <w:rsid w:val="009A4C1D"/>
    <w:rsid w:val="009A5048"/>
    <w:rsid w:val="009A5319"/>
    <w:rsid w:val="009A58AD"/>
    <w:rsid w:val="009A5ACE"/>
    <w:rsid w:val="009A5C91"/>
    <w:rsid w:val="009A5E1A"/>
    <w:rsid w:val="009A5E1F"/>
    <w:rsid w:val="009A60A1"/>
    <w:rsid w:val="009A6113"/>
    <w:rsid w:val="009A62A3"/>
    <w:rsid w:val="009A64CE"/>
    <w:rsid w:val="009A66B9"/>
    <w:rsid w:val="009A6FB6"/>
    <w:rsid w:val="009A703F"/>
    <w:rsid w:val="009A71F4"/>
    <w:rsid w:val="009A75CC"/>
    <w:rsid w:val="009A79DB"/>
    <w:rsid w:val="009A7A3E"/>
    <w:rsid w:val="009A7D8F"/>
    <w:rsid w:val="009B00A7"/>
    <w:rsid w:val="009B01D2"/>
    <w:rsid w:val="009B0350"/>
    <w:rsid w:val="009B0AC4"/>
    <w:rsid w:val="009B1279"/>
    <w:rsid w:val="009B1B2D"/>
    <w:rsid w:val="009B1B5C"/>
    <w:rsid w:val="009B1DEA"/>
    <w:rsid w:val="009B1EE9"/>
    <w:rsid w:val="009B21C9"/>
    <w:rsid w:val="009B21E3"/>
    <w:rsid w:val="009B2641"/>
    <w:rsid w:val="009B2874"/>
    <w:rsid w:val="009B2A36"/>
    <w:rsid w:val="009B2BE7"/>
    <w:rsid w:val="009B2CC0"/>
    <w:rsid w:val="009B30BE"/>
    <w:rsid w:val="009B442C"/>
    <w:rsid w:val="009B4CB9"/>
    <w:rsid w:val="009B4E43"/>
    <w:rsid w:val="009B4F4D"/>
    <w:rsid w:val="009B502D"/>
    <w:rsid w:val="009B5044"/>
    <w:rsid w:val="009B54E7"/>
    <w:rsid w:val="009B5796"/>
    <w:rsid w:val="009B5A51"/>
    <w:rsid w:val="009B5B44"/>
    <w:rsid w:val="009B6028"/>
    <w:rsid w:val="009B6532"/>
    <w:rsid w:val="009B6559"/>
    <w:rsid w:val="009B6AF4"/>
    <w:rsid w:val="009B6B31"/>
    <w:rsid w:val="009B6C99"/>
    <w:rsid w:val="009B6D0B"/>
    <w:rsid w:val="009B6D7E"/>
    <w:rsid w:val="009B6EFC"/>
    <w:rsid w:val="009B736F"/>
    <w:rsid w:val="009B7C70"/>
    <w:rsid w:val="009C002E"/>
    <w:rsid w:val="009C0460"/>
    <w:rsid w:val="009C0887"/>
    <w:rsid w:val="009C0A39"/>
    <w:rsid w:val="009C0E97"/>
    <w:rsid w:val="009C0F84"/>
    <w:rsid w:val="009C1353"/>
    <w:rsid w:val="009C13B4"/>
    <w:rsid w:val="009C1816"/>
    <w:rsid w:val="009C1C23"/>
    <w:rsid w:val="009C1EF2"/>
    <w:rsid w:val="009C23FD"/>
    <w:rsid w:val="009C2A9F"/>
    <w:rsid w:val="009C2CFA"/>
    <w:rsid w:val="009C2E26"/>
    <w:rsid w:val="009C3313"/>
    <w:rsid w:val="009C3583"/>
    <w:rsid w:val="009C3607"/>
    <w:rsid w:val="009C3ADD"/>
    <w:rsid w:val="009C4422"/>
    <w:rsid w:val="009C4774"/>
    <w:rsid w:val="009C4809"/>
    <w:rsid w:val="009C497E"/>
    <w:rsid w:val="009C4FDD"/>
    <w:rsid w:val="009C4FF5"/>
    <w:rsid w:val="009C5315"/>
    <w:rsid w:val="009C5324"/>
    <w:rsid w:val="009C5C9A"/>
    <w:rsid w:val="009C65E0"/>
    <w:rsid w:val="009C6975"/>
    <w:rsid w:val="009C6C61"/>
    <w:rsid w:val="009C6DF4"/>
    <w:rsid w:val="009C6EDF"/>
    <w:rsid w:val="009C7654"/>
    <w:rsid w:val="009C7747"/>
    <w:rsid w:val="009C78CA"/>
    <w:rsid w:val="009C7A3C"/>
    <w:rsid w:val="009D006D"/>
    <w:rsid w:val="009D00DD"/>
    <w:rsid w:val="009D0976"/>
    <w:rsid w:val="009D0AD6"/>
    <w:rsid w:val="009D0BE7"/>
    <w:rsid w:val="009D0D5E"/>
    <w:rsid w:val="009D15DB"/>
    <w:rsid w:val="009D1600"/>
    <w:rsid w:val="009D1668"/>
    <w:rsid w:val="009D16BD"/>
    <w:rsid w:val="009D1A71"/>
    <w:rsid w:val="009D1B72"/>
    <w:rsid w:val="009D1C3A"/>
    <w:rsid w:val="009D1D05"/>
    <w:rsid w:val="009D1E0C"/>
    <w:rsid w:val="009D2102"/>
    <w:rsid w:val="009D2491"/>
    <w:rsid w:val="009D2521"/>
    <w:rsid w:val="009D26B6"/>
    <w:rsid w:val="009D29AF"/>
    <w:rsid w:val="009D2A45"/>
    <w:rsid w:val="009D2D32"/>
    <w:rsid w:val="009D2F06"/>
    <w:rsid w:val="009D2F71"/>
    <w:rsid w:val="009D30B1"/>
    <w:rsid w:val="009D328E"/>
    <w:rsid w:val="009D3443"/>
    <w:rsid w:val="009D34B1"/>
    <w:rsid w:val="009D3898"/>
    <w:rsid w:val="009D3A75"/>
    <w:rsid w:val="009D3AC8"/>
    <w:rsid w:val="009D3BAB"/>
    <w:rsid w:val="009D3FB2"/>
    <w:rsid w:val="009D3FD4"/>
    <w:rsid w:val="009D4022"/>
    <w:rsid w:val="009D4066"/>
    <w:rsid w:val="009D452A"/>
    <w:rsid w:val="009D4535"/>
    <w:rsid w:val="009D4698"/>
    <w:rsid w:val="009D47EB"/>
    <w:rsid w:val="009D4C73"/>
    <w:rsid w:val="009D5083"/>
    <w:rsid w:val="009D51BC"/>
    <w:rsid w:val="009D5278"/>
    <w:rsid w:val="009D5397"/>
    <w:rsid w:val="009D5D38"/>
    <w:rsid w:val="009D5D98"/>
    <w:rsid w:val="009D600D"/>
    <w:rsid w:val="009D6027"/>
    <w:rsid w:val="009D61E9"/>
    <w:rsid w:val="009D6472"/>
    <w:rsid w:val="009D6638"/>
    <w:rsid w:val="009D6769"/>
    <w:rsid w:val="009D689F"/>
    <w:rsid w:val="009D6992"/>
    <w:rsid w:val="009D6A66"/>
    <w:rsid w:val="009D6AE1"/>
    <w:rsid w:val="009D6C93"/>
    <w:rsid w:val="009D6CDA"/>
    <w:rsid w:val="009D6E04"/>
    <w:rsid w:val="009D6F30"/>
    <w:rsid w:val="009D6FC8"/>
    <w:rsid w:val="009D7349"/>
    <w:rsid w:val="009D739B"/>
    <w:rsid w:val="009D754C"/>
    <w:rsid w:val="009D76A8"/>
    <w:rsid w:val="009D798F"/>
    <w:rsid w:val="009D799D"/>
    <w:rsid w:val="009D7D0D"/>
    <w:rsid w:val="009D7E54"/>
    <w:rsid w:val="009D7F83"/>
    <w:rsid w:val="009E003B"/>
    <w:rsid w:val="009E01DB"/>
    <w:rsid w:val="009E0240"/>
    <w:rsid w:val="009E08E5"/>
    <w:rsid w:val="009E0A29"/>
    <w:rsid w:val="009E0A81"/>
    <w:rsid w:val="009E0A85"/>
    <w:rsid w:val="009E0B61"/>
    <w:rsid w:val="009E0C13"/>
    <w:rsid w:val="009E0CF5"/>
    <w:rsid w:val="009E0D30"/>
    <w:rsid w:val="009E0D87"/>
    <w:rsid w:val="009E133F"/>
    <w:rsid w:val="009E15AF"/>
    <w:rsid w:val="009E204C"/>
    <w:rsid w:val="009E22B7"/>
    <w:rsid w:val="009E2608"/>
    <w:rsid w:val="009E28AC"/>
    <w:rsid w:val="009E2930"/>
    <w:rsid w:val="009E2A99"/>
    <w:rsid w:val="009E2C07"/>
    <w:rsid w:val="009E2C1D"/>
    <w:rsid w:val="009E31D2"/>
    <w:rsid w:val="009E3475"/>
    <w:rsid w:val="009E3511"/>
    <w:rsid w:val="009E3833"/>
    <w:rsid w:val="009E3915"/>
    <w:rsid w:val="009E397C"/>
    <w:rsid w:val="009E3B6C"/>
    <w:rsid w:val="009E3B6F"/>
    <w:rsid w:val="009E3D38"/>
    <w:rsid w:val="009E3E1C"/>
    <w:rsid w:val="009E44F6"/>
    <w:rsid w:val="009E47D9"/>
    <w:rsid w:val="009E492F"/>
    <w:rsid w:val="009E50A6"/>
    <w:rsid w:val="009E51CF"/>
    <w:rsid w:val="009E5301"/>
    <w:rsid w:val="009E532F"/>
    <w:rsid w:val="009E5506"/>
    <w:rsid w:val="009E5535"/>
    <w:rsid w:val="009E569F"/>
    <w:rsid w:val="009E597D"/>
    <w:rsid w:val="009E5B2B"/>
    <w:rsid w:val="009E5DFF"/>
    <w:rsid w:val="009E6616"/>
    <w:rsid w:val="009E6743"/>
    <w:rsid w:val="009E6952"/>
    <w:rsid w:val="009E6EF9"/>
    <w:rsid w:val="009E71BF"/>
    <w:rsid w:val="009E7338"/>
    <w:rsid w:val="009E76C9"/>
    <w:rsid w:val="009E7852"/>
    <w:rsid w:val="009E7A33"/>
    <w:rsid w:val="009E7F1E"/>
    <w:rsid w:val="009E7F82"/>
    <w:rsid w:val="009F00DE"/>
    <w:rsid w:val="009F0285"/>
    <w:rsid w:val="009F02C6"/>
    <w:rsid w:val="009F03D1"/>
    <w:rsid w:val="009F0644"/>
    <w:rsid w:val="009F06BB"/>
    <w:rsid w:val="009F0828"/>
    <w:rsid w:val="009F11DD"/>
    <w:rsid w:val="009F1429"/>
    <w:rsid w:val="009F1580"/>
    <w:rsid w:val="009F158C"/>
    <w:rsid w:val="009F15EF"/>
    <w:rsid w:val="009F1729"/>
    <w:rsid w:val="009F17E3"/>
    <w:rsid w:val="009F1A4F"/>
    <w:rsid w:val="009F2681"/>
    <w:rsid w:val="009F2B13"/>
    <w:rsid w:val="009F2C0F"/>
    <w:rsid w:val="009F2C69"/>
    <w:rsid w:val="009F2DF1"/>
    <w:rsid w:val="009F2EDF"/>
    <w:rsid w:val="009F2EF6"/>
    <w:rsid w:val="009F2EFA"/>
    <w:rsid w:val="009F2F00"/>
    <w:rsid w:val="009F33D0"/>
    <w:rsid w:val="009F33F8"/>
    <w:rsid w:val="009F3462"/>
    <w:rsid w:val="009F3915"/>
    <w:rsid w:val="009F3C79"/>
    <w:rsid w:val="009F3F6E"/>
    <w:rsid w:val="009F3FBD"/>
    <w:rsid w:val="009F43E0"/>
    <w:rsid w:val="009F44B5"/>
    <w:rsid w:val="009F4700"/>
    <w:rsid w:val="009F4CFD"/>
    <w:rsid w:val="009F4FF2"/>
    <w:rsid w:val="009F50B9"/>
    <w:rsid w:val="009F55AB"/>
    <w:rsid w:val="009F568A"/>
    <w:rsid w:val="009F582F"/>
    <w:rsid w:val="009F59D3"/>
    <w:rsid w:val="009F5B85"/>
    <w:rsid w:val="009F5DC0"/>
    <w:rsid w:val="009F6359"/>
    <w:rsid w:val="009F6669"/>
    <w:rsid w:val="009F6830"/>
    <w:rsid w:val="009F6AFE"/>
    <w:rsid w:val="009F6C48"/>
    <w:rsid w:val="009F6C8B"/>
    <w:rsid w:val="009F6D80"/>
    <w:rsid w:val="009F6FC0"/>
    <w:rsid w:val="009F7336"/>
    <w:rsid w:val="009F767F"/>
    <w:rsid w:val="009F7799"/>
    <w:rsid w:val="009F7894"/>
    <w:rsid w:val="009F7A71"/>
    <w:rsid w:val="009F7ADF"/>
    <w:rsid w:val="009F7B00"/>
    <w:rsid w:val="009F7C05"/>
    <w:rsid w:val="00A0049D"/>
    <w:rsid w:val="00A00973"/>
    <w:rsid w:val="00A00B9B"/>
    <w:rsid w:val="00A00D1E"/>
    <w:rsid w:val="00A00DF1"/>
    <w:rsid w:val="00A0102D"/>
    <w:rsid w:val="00A010E8"/>
    <w:rsid w:val="00A01316"/>
    <w:rsid w:val="00A017DD"/>
    <w:rsid w:val="00A01AA7"/>
    <w:rsid w:val="00A01AED"/>
    <w:rsid w:val="00A01BD1"/>
    <w:rsid w:val="00A01FCE"/>
    <w:rsid w:val="00A020F1"/>
    <w:rsid w:val="00A02235"/>
    <w:rsid w:val="00A02388"/>
    <w:rsid w:val="00A026DF"/>
    <w:rsid w:val="00A02900"/>
    <w:rsid w:val="00A02BB3"/>
    <w:rsid w:val="00A030AF"/>
    <w:rsid w:val="00A03110"/>
    <w:rsid w:val="00A03175"/>
    <w:rsid w:val="00A031A5"/>
    <w:rsid w:val="00A032BC"/>
    <w:rsid w:val="00A03731"/>
    <w:rsid w:val="00A03AE4"/>
    <w:rsid w:val="00A0400A"/>
    <w:rsid w:val="00A041F6"/>
    <w:rsid w:val="00A042C3"/>
    <w:rsid w:val="00A04371"/>
    <w:rsid w:val="00A04669"/>
    <w:rsid w:val="00A0490E"/>
    <w:rsid w:val="00A04E8F"/>
    <w:rsid w:val="00A05039"/>
    <w:rsid w:val="00A050D2"/>
    <w:rsid w:val="00A0518A"/>
    <w:rsid w:val="00A05368"/>
    <w:rsid w:val="00A05710"/>
    <w:rsid w:val="00A057F0"/>
    <w:rsid w:val="00A05958"/>
    <w:rsid w:val="00A05A01"/>
    <w:rsid w:val="00A05A3F"/>
    <w:rsid w:val="00A05B69"/>
    <w:rsid w:val="00A05BFE"/>
    <w:rsid w:val="00A05F54"/>
    <w:rsid w:val="00A0610A"/>
    <w:rsid w:val="00A0626E"/>
    <w:rsid w:val="00A06380"/>
    <w:rsid w:val="00A06445"/>
    <w:rsid w:val="00A0661D"/>
    <w:rsid w:val="00A0663A"/>
    <w:rsid w:val="00A068A4"/>
    <w:rsid w:val="00A068ED"/>
    <w:rsid w:val="00A072D4"/>
    <w:rsid w:val="00A07A52"/>
    <w:rsid w:val="00A07B7F"/>
    <w:rsid w:val="00A07D3F"/>
    <w:rsid w:val="00A07EDA"/>
    <w:rsid w:val="00A10129"/>
    <w:rsid w:val="00A101E7"/>
    <w:rsid w:val="00A10257"/>
    <w:rsid w:val="00A1029E"/>
    <w:rsid w:val="00A102DE"/>
    <w:rsid w:val="00A10386"/>
    <w:rsid w:val="00A104DA"/>
    <w:rsid w:val="00A1052D"/>
    <w:rsid w:val="00A10918"/>
    <w:rsid w:val="00A10A4C"/>
    <w:rsid w:val="00A10D71"/>
    <w:rsid w:val="00A10E5D"/>
    <w:rsid w:val="00A11147"/>
    <w:rsid w:val="00A111C4"/>
    <w:rsid w:val="00A1125D"/>
    <w:rsid w:val="00A11814"/>
    <w:rsid w:val="00A118F1"/>
    <w:rsid w:val="00A11925"/>
    <w:rsid w:val="00A119CB"/>
    <w:rsid w:val="00A11AEE"/>
    <w:rsid w:val="00A11F7E"/>
    <w:rsid w:val="00A12716"/>
    <w:rsid w:val="00A12831"/>
    <w:rsid w:val="00A129F9"/>
    <w:rsid w:val="00A12AD7"/>
    <w:rsid w:val="00A130EA"/>
    <w:rsid w:val="00A1342F"/>
    <w:rsid w:val="00A1346F"/>
    <w:rsid w:val="00A134CB"/>
    <w:rsid w:val="00A135E9"/>
    <w:rsid w:val="00A13747"/>
    <w:rsid w:val="00A138D3"/>
    <w:rsid w:val="00A13AA2"/>
    <w:rsid w:val="00A14356"/>
    <w:rsid w:val="00A1444E"/>
    <w:rsid w:val="00A14622"/>
    <w:rsid w:val="00A1476D"/>
    <w:rsid w:val="00A14972"/>
    <w:rsid w:val="00A14A8B"/>
    <w:rsid w:val="00A14D04"/>
    <w:rsid w:val="00A14E33"/>
    <w:rsid w:val="00A15383"/>
    <w:rsid w:val="00A15419"/>
    <w:rsid w:val="00A15481"/>
    <w:rsid w:val="00A15643"/>
    <w:rsid w:val="00A15818"/>
    <w:rsid w:val="00A15884"/>
    <w:rsid w:val="00A15B7E"/>
    <w:rsid w:val="00A15F0B"/>
    <w:rsid w:val="00A1611B"/>
    <w:rsid w:val="00A16288"/>
    <w:rsid w:val="00A164C8"/>
    <w:rsid w:val="00A1667D"/>
    <w:rsid w:val="00A167A9"/>
    <w:rsid w:val="00A167C0"/>
    <w:rsid w:val="00A16CE2"/>
    <w:rsid w:val="00A170C7"/>
    <w:rsid w:val="00A171BA"/>
    <w:rsid w:val="00A17238"/>
    <w:rsid w:val="00A172D0"/>
    <w:rsid w:val="00A1751A"/>
    <w:rsid w:val="00A1753E"/>
    <w:rsid w:val="00A1759D"/>
    <w:rsid w:val="00A178DC"/>
    <w:rsid w:val="00A17A88"/>
    <w:rsid w:val="00A17B94"/>
    <w:rsid w:val="00A17CE2"/>
    <w:rsid w:val="00A17DE7"/>
    <w:rsid w:val="00A17DF4"/>
    <w:rsid w:val="00A17E79"/>
    <w:rsid w:val="00A20090"/>
    <w:rsid w:val="00A20355"/>
    <w:rsid w:val="00A2057D"/>
    <w:rsid w:val="00A208D7"/>
    <w:rsid w:val="00A209C4"/>
    <w:rsid w:val="00A20D05"/>
    <w:rsid w:val="00A20D4B"/>
    <w:rsid w:val="00A20FA0"/>
    <w:rsid w:val="00A2103D"/>
    <w:rsid w:val="00A210CF"/>
    <w:rsid w:val="00A21806"/>
    <w:rsid w:val="00A21BB4"/>
    <w:rsid w:val="00A21F99"/>
    <w:rsid w:val="00A221B6"/>
    <w:rsid w:val="00A22AA1"/>
    <w:rsid w:val="00A22D90"/>
    <w:rsid w:val="00A22F15"/>
    <w:rsid w:val="00A22FEB"/>
    <w:rsid w:val="00A23096"/>
    <w:rsid w:val="00A230BE"/>
    <w:rsid w:val="00A2332D"/>
    <w:rsid w:val="00A233E5"/>
    <w:rsid w:val="00A2356E"/>
    <w:rsid w:val="00A23D0A"/>
    <w:rsid w:val="00A23D5F"/>
    <w:rsid w:val="00A2409B"/>
    <w:rsid w:val="00A24D40"/>
    <w:rsid w:val="00A25237"/>
    <w:rsid w:val="00A254BE"/>
    <w:rsid w:val="00A26193"/>
    <w:rsid w:val="00A262B5"/>
    <w:rsid w:val="00A262F9"/>
    <w:rsid w:val="00A2687F"/>
    <w:rsid w:val="00A268AE"/>
    <w:rsid w:val="00A26952"/>
    <w:rsid w:val="00A26B4D"/>
    <w:rsid w:val="00A26BF2"/>
    <w:rsid w:val="00A26F24"/>
    <w:rsid w:val="00A27469"/>
    <w:rsid w:val="00A275B7"/>
    <w:rsid w:val="00A27A61"/>
    <w:rsid w:val="00A27C5B"/>
    <w:rsid w:val="00A27DC1"/>
    <w:rsid w:val="00A303E9"/>
    <w:rsid w:val="00A30660"/>
    <w:rsid w:val="00A30C0B"/>
    <w:rsid w:val="00A30D45"/>
    <w:rsid w:val="00A30D9B"/>
    <w:rsid w:val="00A30DC3"/>
    <w:rsid w:val="00A30F40"/>
    <w:rsid w:val="00A310F4"/>
    <w:rsid w:val="00A312C0"/>
    <w:rsid w:val="00A31A78"/>
    <w:rsid w:val="00A31CDA"/>
    <w:rsid w:val="00A3207A"/>
    <w:rsid w:val="00A321C7"/>
    <w:rsid w:val="00A32259"/>
    <w:rsid w:val="00A322BA"/>
    <w:rsid w:val="00A322C2"/>
    <w:rsid w:val="00A32584"/>
    <w:rsid w:val="00A326DC"/>
    <w:rsid w:val="00A3291A"/>
    <w:rsid w:val="00A32B46"/>
    <w:rsid w:val="00A32C5F"/>
    <w:rsid w:val="00A339BC"/>
    <w:rsid w:val="00A33A7B"/>
    <w:rsid w:val="00A341DD"/>
    <w:rsid w:val="00A342C5"/>
    <w:rsid w:val="00A34579"/>
    <w:rsid w:val="00A345C7"/>
    <w:rsid w:val="00A34757"/>
    <w:rsid w:val="00A347A4"/>
    <w:rsid w:val="00A349A1"/>
    <w:rsid w:val="00A34B25"/>
    <w:rsid w:val="00A34BA2"/>
    <w:rsid w:val="00A34EF0"/>
    <w:rsid w:val="00A34FEC"/>
    <w:rsid w:val="00A35394"/>
    <w:rsid w:val="00A356C8"/>
    <w:rsid w:val="00A357CA"/>
    <w:rsid w:val="00A3590B"/>
    <w:rsid w:val="00A35A38"/>
    <w:rsid w:val="00A35C3E"/>
    <w:rsid w:val="00A35DD2"/>
    <w:rsid w:val="00A35EEA"/>
    <w:rsid w:val="00A3632F"/>
    <w:rsid w:val="00A36385"/>
    <w:rsid w:val="00A36437"/>
    <w:rsid w:val="00A36784"/>
    <w:rsid w:val="00A36950"/>
    <w:rsid w:val="00A36B44"/>
    <w:rsid w:val="00A36BC5"/>
    <w:rsid w:val="00A36CB0"/>
    <w:rsid w:val="00A36D7C"/>
    <w:rsid w:val="00A3721F"/>
    <w:rsid w:val="00A37436"/>
    <w:rsid w:val="00A3757F"/>
    <w:rsid w:val="00A3760B"/>
    <w:rsid w:val="00A3766B"/>
    <w:rsid w:val="00A37C30"/>
    <w:rsid w:val="00A37C78"/>
    <w:rsid w:val="00A37E49"/>
    <w:rsid w:val="00A37FAC"/>
    <w:rsid w:val="00A4019E"/>
    <w:rsid w:val="00A40214"/>
    <w:rsid w:val="00A402CB"/>
    <w:rsid w:val="00A40665"/>
    <w:rsid w:val="00A4087E"/>
    <w:rsid w:val="00A40994"/>
    <w:rsid w:val="00A40A0F"/>
    <w:rsid w:val="00A40D70"/>
    <w:rsid w:val="00A4106B"/>
    <w:rsid w:val="00A413C2"/>
    <w:rsid w:val="00A4160D"/>
    <w:rsid w:val="00A4192C"/>
    <w:rsid w:val="00A41B87"/>
    <w:rsid w:val="00A41C03"/>
    <w:rsid w:val="00A41C1F"/>
    <w:rsid w:val="00A41D3E"/>
    <w:rsid w:val="00A42541"/>
    <w:rsid w:val="00A427E5"/>
    <w:rsid w:val="00A42F98"/>
    <w:rsid w:val="00A433D1"/>
    <w:rsid w:val="00A439F9"/>
    <w:rsid w:val="00A43C3D"/>
    <w:rsid w:val="00A43D1E"/>
    <w:rsid w:val="00A43D83"/>
    <w:rsid w:val="00A43EC9"/>
    <w:rsid w:val="00A43FF9"/>
    <w:rsid w:val="00A4469D"/>
    <w:rsid w:val="00A449CA"/>
    <w:rsid w:val="00A44C23"/>
    <w:rsid w:val="00A45704"/>
    <w:rsid w:val="00A45D5F"/>
    <w:rsid w:val="00A4616E"/>
    <w:rsid w:val="00A46211"/>
    <w:rsid w:val="00A46377"/>
    <w:rsid w:val="00A46655"/>
    <w:rsid w:val="00A46707"/>
    <w:rsid w:val="00A4684D"/>
    <w:rsid w:val="00A46D49"/>
    <w:rsid w:val="00A47130"/>
    <w:rsid w:val="00A471EB"/>
    <w:rsid w:val="00A4726F"/>
    <w:rsid w:val="00A47539"/>
    <w:rsid w:val="00A475F5"/>
    <w:rsid w:val="00A478EF"/>
    <w:rsid w:val="00A47B15"/>
    <w:rsid w:val="00A47DFF"/>
    <w:rsid w:val="00A47EBF"/>
    <w:rsid w:val="00A47FFE"/>
    <w:rsid w:val="00A5037C"/>
    <w:rsid w:val="00A504A1"/>
    <w:rsid w:val="00A5053F"/>
    <w:rsid w:val="00A505E2"/>
    <w:rsid w:val="00A50812"/>
    <w:rsid w:val="00A50947"/>
    <w:rsid w:val="00A50962"/>
    <w:rsid w:val="00A50E13"/>
    <w:rsid w:val="00A511AE"/>
    <w:rsid w:val="00A51215"/>
    <w:rsid w:val="00A5132F"/>
    <w:rsid w:val="00A51844"/>
    <w:rsid w:val="00A518FD"/>
    <w:rsid w:val="00A51939"/>
    <w:rsid w:val="00A5197A"/>
    <w:rsid w:val="00A51996"/>
    <w:rsid w:val="00A51CE2"/>
    <w:rsid w:val="00A51CEF"/>
    <w:rsid w:val="00A51E19"/>
    <w:rsid w:val="00A51F44"/>
    <w:rsid w:val="00A51F5A"/>
    <w:rsid w:val="00A51FD1"/>
    <w:rsid w:val="00A52103"/>
    <w:rsid w:val="00A523CE"/>
    <w:rsid w:val="00A526D9"/>
    <w:rsid w:val="00A527CE"/>
    <w:rsid w:val="00A52C3F"/>
    <w:rsid w:val="00A53068"/>
    <w:rsid w:val="00A530DE"/>
    <w:rsid w:val="00A534A3"/>
    <w:rsid w:val="00A53821"/>
    <w:rsid w:val="00A5387E"/>
    <w:rsid w:val="00A539BE"/>
    <w:rsid w:val="00A53D26"/>
    <w:rsid w:val="00A540EC"/>
    <w:rsid w:val="00A54139"/>
    <w:rsid w:val="00A5413F"/>
    <w:rsid w:val="00A54597"/>
    <w:rsid w:val="00A547EE"/>
    <w:rsid w:val="00A54990"/>
    <w:rsid w:val="00A54B9E"/>
    <w:rsid w:val="00A54C4C"/>
    <w:rsid w:val="00A54C9D"/>
    <w:rsid w:val="00A54F00"/>
    <w:rsid w:val="00A54F56"/>
    <w:rsid w:val="00A54F72"/>
    <w:rsid w:val="00A55910"/>
    <w:rsid w:val="00A55C3E"/>
    <w:rsid w:val="00A55DD9"/>
    <w:rsid w:val="00A562CF"/>
    <w:rsid w:val="00A566F5"/>
    <w:rsid w:val="00A56E21"/>
    <w:rsid w:val="00A570AA"/>
    <w:rsid w:val="00A57142"/>
    <w:rsid w:val="00A5737B"/>
    <w:rsid w:val="00A5747B"/>
    <w:rsid w:val="00A574C2"/>
    <w:rsid w:val="00A57710"/>
    <w:rsid w:val="00A5776C"/>
    <w:rsid w:val="00A579B9"/>
    <w:rsid w:val="00A579EC"/>
    <w:rsid w:val="00A57BE5"/>
    <w:rsid w:val="00A57BF9"/>
    <w:rsid w:val="00A60448"/>
    <w:rsid w:val="00A604FE"/>
    <w:rsid w:val="00A607B5"/>
    <w:rsid w:val="00A60A7B"/>
    <w:rsid w:val="00A60B37"/>
    <w:rsid w:val="00A6141A"/>
    <w:rsid w:val="00A614EE"/>
    <w:rsid w:val="00A616CF"/>
    <w:rsid w:val="00A62306"/>
    <w:rsid w:val="00A6264D"/>
    <w:rsid w:val="00A627E4"/>
    <w:rsid w:val="00A627FB"/>
    <w:rsid w:val="00A62E98"/>
    <w:rsid w:val="00A63136"/>
    <w:rsid w:val="00A633E0"/>
    <w:rsid w:val="00A634D7"/>
    <w:rsid w:val="00A63939"/>
    <w:rsid w:val="00A645EC"/>
    <w:rsid w:val="00A64AEF"/>
    <w:rsid w:val="00A64BDB"/>
    <w:rsid w:val="00A64EA6"/>
    <w:rsid w:val="00A64EC9"/>
    <w:rsid w:val="00A6501E"/>
    <w:rsid w:val="00A653F7"/>
    <w:rsid w:val="00A6549E"/>
    <w:rsid w:val="00A657BB"/>
    <w:rsid w:val="00A6585D"/>
    <w:rsid w:val="00A65C91"/>
    <w:rsid w:val="00A65DC8"/>
    <w:rsid w:val="00A65F46"/>
    <w:rsid w:val="00A6610B"/>
    <w:rsid w:val="00A66167"/>
    <w:rsid w:val="00A663CA"/>
    <w:rsid w:val="00A66450"/>
    <w:rsid w:val="00A667A0"/>
    <w:rsid w:val="00A669AD"/>
    <w:rsid w:val="00A67201"/>
    <w:rsid w:val="00A676D0"/>
    <w:rsid w:val="00A67C95"/>
    <w:rsid w:val="00A67F90"/>
    <w:rsid w:val="00A703F3"/>
    <w:rsid w:val="00A7042D"/>
    <w:rsid w:val="00A705BC"/>
    <w:rsid w:val="00A70A88"/>
    <w:rsid w:val="00A70B34"/>
    <w:rsid w:val="00A7109B"/>
    <w:rsid w:val="00A7113A"/>
    <w:rsid w:val="00A7138C"/>
    <w:rsid w:val="00A713FC"/>
    <w:rsid w:val="00A71778"/>
    <w:rsid w:val="00A72242"/>
    <w:rsid w:val="00A722BD"/>
    <w:rsid w:val="00A72426"/>
    <w:rsid w:val="00A72CD9"/>
    <w:rsid w:val="00A72E25"/>
    <w:rsid w:val="00A72E87"/>
    <w:rsid w:val="00A730EA"/>
    <w:rsid w:val="00A7311D"/>
    <w:rsid w:val="00A73227"/>
    <w:rsid w:val="00A73358"/>
    <w:rsid w:val="00A735DF"/>
    <w:rsid w:val="00A73847"/>
    <w:rsid w:val="00A739A5"/>
    <w:rsid w:val="00A73A1E"/>
    <w:rsid w:val="00A74017"/>
    <w:rsid w:val="00A74530"/>
    <w:rsid w:val="00A74868"/>
    <w:rsid w:val="00A7490B"/>
    <w:rsid w:val="00A74934"/>
    <w:rsid w:val="00A749F2"/>
    <w:rsid w:val="00A74DD2"/>
    <w:rsid w:val="00A75178"/>
    <w:rsid w:val="00A75207"/>
    <w:rsid w:val="00A75667"/>
    <w:rsid w:val="00A7594C"/>
    <w:rsid w:val="00A75F17"/>
    <w:rsid w:val="00A75F7A"/>
    <w:rsid w:val="00A76391"/>
    <w:rsid w:val="00A76582"/>
    <w:rsid w:val="00A7658B"/>
    <w:rsid w:val="00A7678E"/>
    <w:rsid w:val="00A76B50"/>
    <w:rsid w:val="00A76C20"/>
    <w:rsid w:val="00A76C8B"/>
    <w:rsid w:val="00A771C6"/>
    <w:rsid w:val="00A7729C"/>
    <w:rsid w:val="00A773D5"/>
    <w:rsid w:val="00A7760D"/>
    <w:rsid w:val="00A77712"/>
    <w:rsid w:val="00A777D8"/>
    <w:rsid w:val="00A77A5A"/>
    <w:rsid w:val="00A77BEC"/>
    <w:rsid w:val="00A802CB"/>
    <w:rsid w:val="00A80365"/>
    <w:rsid w:val="00A8037C"/>
    <w:rsid w:val="00A80661"/>
    <w:rsid w:val="00A80BC0"/>
    <w:rsid w:val="00A80D76"/>
    <w:rsid w:val="00A80E9E"/>
    <w:rsid w:val="00A80EEE"/>
    <w:rsid w:val="00A8100E"/>
    <w:rsid w:val="00A81065"/>
    <w:rsid w:val="00A81174"/>
    <w:rsid w:val="00A815E9"/>
    <w:rsid w:val="00A81BD3"/>
    <w:rsid w:val="00A81C88"/>
    <w:rsid w:val="00A81D15"/>
    <w:rsid w:val="00A82033"/>
    <w:rsid w:val="00A825D0"/>
    <w:rsid w:val="00A82672"/>
    <w:rsid w:val="00A826FD"/>
    <w:rsid w:val="00A827F2"/>
    <w:rsid w:val="00A8291F"/>
    <w:rsid w:val="00A82B9D"/>
    <w:rsid w:val="00A82D8E"/>
    <w:rsid w:val="00A82ED9"/>
    <w:rsid w:val="00A8324A"/>
    <w:rsid w:val="00A83329"/>
    <w:rsid w:val="00A83366"/>
    <w:rsid w:val="00A833DD"/>
    <w:rsid w:val="00A838D8"/>
    <w:rsid w:val="00A8393F"/>
    <w:rsid w:val="00A83942"/>
    <w:rsid w:val="00A83D83"/>
    <w:rsid w:val="00A83D91"/>
    <w:rsid w:val="00A84019"/>
    <w:rsid w:val="00A841F4"/>
    <w:rsid w:val="00A8459C"/>
    <w:rsid w:val="00A8472D"/>
    <w:rsid w:val="00A84A04"/>
    <w:rsid w:val="00A84AD8"/>
    <w:rsid w:val="00A84D8F"/>
    <w:rsid w:val="00A84F8A"/>
    <w:rsid w:val="00A8504E"/>
    <w:rsid w:val="00A85052"/>
    <w:rsid w:val="00A85430"/>
    <w:rsid w:val="00A85583"/>
    <w:rsid w:val="00A856D1"/>
    <w:rsid w:val="00A85A71"/>
    <w:rsid w:val="00A85CEC"/>
    <w:rsid w:val="00A85E2F"/>
    <w:rsid w:val="00A85F9E"/>
    <w:rsid w:val="00A86129"/>
    <w:rsid w:val="00A862E7"/>
    <w:rsid w:val="00A863F4"/>
    <w:rsid w:val="00A86898"/>
    <w:rsid w:val="00A86AA6"/>
    <w:rsid w:val="00A86B81"/>
    <w:rsid w:val="00A86E8F"/>
    <w:rsid w:val="00A86EAB"/>
    <w:rsid w:val="00A86EDC"/>
    <w:rsid w:val="00A86FAE"/>
    <w:rsid w:val="00A86FF6"/>
    <w:rsid w:val="00A87B1E"/>
    <w:rsid w:val="00A87C89"/>
    <w:rsid w:val="00A87DE9"/>
    <w:rsid w:val="00A87E30"/>
    <w:rsid w:val="00A87F6B"/>
    <w:rsid w:val="00A90442"/>
    <w:rsid w:val="00A904E7"/>
    <w:rsid w:val="00A907C3"/>
    <w:rsid w:val="00A907E5"/>
    <w:rsid w:val="00A908B7"/>
    <w:rsid w:val="00A90A0A"/>
    <w:rsid w:val="00A90A42"/>
    <w:rsid w:val="00A90D5E"/>
    <w:rsid w:val="00A90E71"/>
    <w:rsid w:val="00A90F6E"/>
    <w:rsid w:val="00A91116"/>
    <w:rsid w:val="00A91161"/>
    <w:rsid w:val="00A9139D"/>
    <w:rsid w:val="00A918D5"/>
    <w:rsid w:val="00A91B03"/>
    <w:rsid w:val="00A928C5"/>
    <w:rsid w:val="00A92A8C"/>
    <w:rsid w:val="00A930B9"/>
    <w:rsid w:val="00A93179"/>
    <w:rsid w:val="00A9365B"/>
    <w:rsid w:val="00A93838"/>
    <w:rsid w:val="00A938AE"/>
    <w:rsid w:val="00A940E4"/>
    <w:rsid w:val="00A947DA"/>
    <w:rsid w:val="00A94B57"/>
    <w:rsid w:val="00A94BB0"/>
    <w:rsid w:val="00A94CDF"/>
    <w:rsid w:val="00A94D86"/>
    <w:rsid w:val="00A94D9D"/>
    <w:rsid w:val="00A94FAD"/>
    <w:rsid w:val="00A95257"/>
    <w:rsid w:val="00A95336"/>
    <w:rsid w:val="00A95812"/>
    <w:rsid w:val="00A9582F"/>
    <w:rsid w:val="00A95ACF"/>
    <w:rsid w:val="00A95CFD"/>
    <w:rsid w:val="00A95DB0"/>
    <w:rsid w:val="00A95E48"/>
    <w:rsid w:val="00A95F2A"/>
    <w:rsid w:val="00A96041"/>
    <w:rsid w:val="00A9658E"/>
    <w:rsid w:val="00A96846"/>
    <w:rsid w:val="00A969CE"/>
    <w:rsid w:val="00A96A2F"/>
    <w:rsid w:val="00A971D0"/>
    <w:rsid w:val="00A9743F"/>
    <w:rsid w:val="00A974DF"/>
    <w:rsid w:val="00A974F7"/>
    <w:rsid w:val="00A97552"/>
    <w:rsid w:val="00A976BA"/>
    <w:rsid w:val="00A97841"/>
    <w:rsid w:val="00A9787B"/>
    <w:rsid w:val="00AA05BD"/>
    <w:rsid w:val="00AA05D0"/>
    <w:rsid w:val="00AA0856"/>
    <w:rsid w:val="00AA0B0E"/>
    <w:rsid w:val="00AA0BA9"/>
    <w:rsid w:val="00AA0CC3"/>
    <w:rsid w:val="00AA0CF7"/>
    <w:rsid w:val="00AA0E28"/>
    <w:rsid w:val="00AA0F2C"/>
    <w:rsid w:val="00AA125C"/>
    <w:rsid w:val="00AA134A"/>
    <w:rsid w:val="00AA135E"/>
    <w:rsid w:val="00AA151F"/>
    <w:rsid w:val="00AA1529"/>
    <w:rsid w:val="00AA15E6"/>
    <w:rsid w:val="00AA172F"/>
    <w:rsid w:val="00AA17C0"/>
    <w:rsid w:val="00AA1F6F"/>
    <w:rsid w:val="00AA204B"/>
    <w:rsid w:val="00AA2094"/>
    <w:rsid w:val="00AA2870"/>
    <w:rsid w:val="00AA293D"/>
    <w:rsid w:val="00AA29AD"/>
    <w:rsid w:val="00AA2A7B"/>
    <w:rsid w:val="00AA2B0B"/>
    <w:rsid w:val="00AA2F90"/>
    <w:rsid w:val="00AA30BE"/>
    <w:rsid w:val="00AA320B"/>
    <w:rsid w:val="00AA3463"/>
    <w:rsid w:val="00AA37DA"/>
    <w:rsid w:val="00AA3847"/>
    <w:rsid w:val="00AA3B99"/>
    <w:rsid w:val="00AA3C29"/>
    <w:rsid w:val="00AA3CB1"/>
    <w:rsid w:val="00AA3EB6"/>
    <w:rsid w:val="00AA3FB4"/>
    <w:rsid w:val="00AA425C"/>
    <w:rsid w:val="00AA427E"/>
    <w:rsid w:val="00AA42D7"/>
    <w:rsid w:val="00AA441D"/>
    <w:rsid w:val="00AA4594"/>
    <w:rsid w:val="00AA4F3F"/>
    <w:rsid w:val="00AA4F7B"/>
    <w:rsid w:val="00AA4F96"/>
    <w:rsid w:val="00AA52DC"/>
    <w:rsid w:val="00AA5322"/>
    <w:rsid w:val="00AA5447"/>
    <w:rsid w:val="00AA5702"/>
    <w:rsid w:val="00AA5A05"/>
    <w:rsid w:val="00AA5A64"/>
    <w:rsid w:val="00AA60DC"/>
    <w:rsid w:val="00AA64D0"/>
    <w:rsid w:val="00AA6729"/>
    <w:rsid w:val="00AA678E"/>
    <w:rsid w:val="00AA6871"/>
    <w:rsid w:val="00AA6B8B"/>
    <w:rsid w:val="00AA6DD9"/>
    <w:rsid w:val="00AA7072"/>
    <w:rsid w:val="00AA7571"/>
    <w:rsid w:val="00AA773F"/>
    <w:rsid w:val="00AA7A70"/>
    <w:rsid w:val="00AA7A72"/>
    <w:rsid w:val="00AA7B6A"/>
    <w:rsid w:val="00AA7D52"/>
    <w:rsid w:val="00AA7E56"/>
    <w:rsid w:val="00AA7F4A"/>
    <w:rsid w:val="00AB0416"/>
    <w:rsid w:val="00AB07B7"/>
    <w:rsid w:val="00AB0D2F"/>
    <w:rsid w:val="00AB135F"/>
    <w:rsid w:val="00AB1415"/>
    <w:rsid w:val="00AB14DD"/>
    <w:rsid w:val="00AB185A"/>
    <w:rsid w:val="00AB19B9"/>
    <w:rsid w:val="00AB1D8C"/>
    <w:rsid w:val="00AB1F4F"/>
    <w:rsid w:val="00AB1FFB"/>
    <w:rsid w:val="00AB20B5"/>
    <w:rsid w:val="00AB25A0"/>
    <w:rsid w:val="00AB25DB"/>
    <w:rsid w:val="00AB2735"/>
    <w:rsid w:val="00AB2A09"/>
    <w:rsid w:val="00AB3282"/>
    <w:rsid w:val="00AB328B"/>
    <w:rsid w:val="00AB3483"/>
    <w:rsid w:val="00AB34C2"/>
    <w:rsid w:val="00AB35EC"/>
    <w:rsid w:val="00AB39A5"/>
    <w:rsid w:val="00AB3CB7"/>
    <w:rsid w:val="00AB3FFC"/>
    <w:rsid w:val="00AB4015"/>
    <w:rsid w:val="00AB4110"/>
    <w:rsid w:val="00AB4203"/>
    <w:rsid w:val="00AB4513"/>
    <w:rsid w:val="00AB49A0"/>
    <w:rsid w:val="00AB4B41"/>
    <w:rsid w:val="00AB4F4C"/>
    <w:rsid w:val="00AB4F9F"/>
    <w:rsid w:val="00AB5051"/>
    <w:rsid w:val="00AB5400"/>
    <w:rsid w:val="00AB5895"/>
    <w:rsid w:val="00AB58D0"/>
    <w:rsid w:val="00AB6273"/>
    <w:rsid w:val="00AB6487"/>
    <w:rsid w:val="00AB64B4"/>
    <w:rsid w:val="00AB68D8"/>
    <w:rsid w:val="00AB69A2"/>
    <w:rsid w:val="00AB6BC1"/>
    <w:rsid w:val="00AB6D03"/>
    <w:rsid w:val="00AB6E5F"/>
    <w:rsid w:val="00AB6F09"/>
    <w:rsid w:val="00AB749C"/>
    <w:rsid w:val="00AB7723"/>
    <w:rsid w:val="00AB7A30"/>
    <w:rsid w:val="00AB7BD0"/>
    <w:rsid w:val="00AC0409"/>
    <w:rsid w:val="00AC0713"/>
    <w:rsid w:val="00AC074B"/>
    <w:rsid w:val="00AC0934"/>
    <w:rsid w:val="00AC0AF9"/>
    <w:rsid w:val="00AC0BD5"/>
    <w:rsid w:val="00AC0DCC"/>
    <w:rsid w:val="00AC0EA6"/>
    <w:rsid w:val="00AC0EFE"/>
    <w:rsid w:val="00AC149E"/>
    <w:rsid w:val="00AC156B"/>
    <w:rsid w:val="00AC1951"/>
    <w:rsid w:val="00AC1C4F"/>
    <w:rsid w:val="00AC1F26"/>
    <w:rsid w:val="00AC26C7"/>
    <w:rsid w:val="00AC2913"/>
    <w:rsid w:val="00AC2CEE"/>
    <w:rsid w:val="00AC2FB3"/>
    <w:rsid w:val="00AC3111"/>
    <w:rsid w:val="00AC3328"/>
    <w:rsid w:val="00AC33BA"/>
    <w:rsid w:val="00AC33F5"/>
    <w:rsid w:val="00AC35DC"/>
    <w:rsid w:val="00AC3617"/>
    <w:rsid w:val="00AC3FE4"/>
    <w:rsid w:val="00AC4098"/>
    <w:rsid w:val="00AC44A3"/>
    <w:rsid w:val="00AC4B21"/>
    <w:rsid w:val="00AC4D65"/>
    <w:rsid w:val="00AC4DD0"/>
    <w:rsid w:val="00AC5346"/>
    <w:rsid w:val="00AC5603"/>
    <w:rsid w:val="00AC5BD6"/>
    <w:rsid w:val="00AC6064"/>
    <w:rsid w:val="00AC60E4"/>
    <w:rsid w:val="00AC64EF"/>
    <w:rsid w:val="00AC6562"/>
    <w:rsid w:val="00AC6985"/>
    <w:rsid w:val="00AC6A9E"/>
    <w:rsid w:val="00AC6BE9"/>
    <w:rsid w:val="00AC72B2"/>
    <w:rsid w:val="00AC72F9"/>
    <w:rsid w:val="00AC77C4"/>
    <w:rsid w:val="00AC7DB3"/>
    <w:rsid w:val="00AC7ECB"/>
    <w:rsid w:val="00AD0310"/>
    <w:rsid w:val="00AD0336"/>
    <w:rsid w:val="00AD04C6"/>
    <w:rsid w:val="00AD05C6"/>
    <w:rsid w:val="00AD098C"/>
    <w:rsid w:val="00AD0FF4"/>
    <w:rsid w:val="00AD102F"/>
    <w:rsid w:val="00AD1050"/>
    <w:rsid w:val="00AD1095"/>
    <w:rsid w:val="00AD10D3"/>
    <w:rsid w:val="00AD144D"/>
    <w:rsid w:val="00AD16B0"/>
    <w:rsid w:val="00AD2066"/>
    <w:rsid w:val="00AD221B"/>
    <w:rsid w:val="00AD2594"/>
    <w:rsid w:val="00AD2A62"/>
    <w:rsid w:val="00AD32B4"/>
    <w:rsid w:val="00AD340C"/>
    <w:rsid w:val="00AD353E"/>
    <w:rsid w:val="00AD354E"/>
    <w:rsid w:val="00AD376A"/>
    <w:rsid w:val="00AD3CB9"/>
    <w:rsid w:val="00AD3E75"/>
    <w:rsid w:val="00AD3F6F"/>
    <w:rsid w:val="00AD3F8A"/>
    <w:rsid w:val="00AD41DC"/>
    <w:rsid w:val="00AD4259"/>
    <w:rsid w:val="00AD42A8"/>
    <w:rsid w:val="00AD42FC"/>
    <w:rsid w:val="00AD4355"/>
    <w:rsid w:val="00AD4378"/>
    <w:rsid w:val="00AD43F1"/>
    <w:rsid w:val="00AD45B0"/>
    <w:rsid w:val="00AD460F"/>
    <w:rsid w:val="00AD4A9E"/>
    <w:rsid w:val="00AD50AC"/>
    <w:rsid w:val="00AD516B"/>
    <w:rsid w:val="00AD527A"/>
    <w:rsid w:val="00AD5832"/>
    <w:rsid w:val="00AD5A6D"/>
    <w:rsid w:val="00AD5B18"/>
    <w:rsid w:val="00AD5C6A"/>
    <w:rsid w:val="00AD5D60"/>
    <w:rsid w:val="00AD60DC"/>
    <w:rsid w:val="00AD632C"/>
    <w:rsid w:val="00AD63BA"/>
    <w:rsid w:val="00AD6482"/>
    <w:rsid w:val="00AD6B52"/>
    <w:rsid w:val="00AD6C6E"/>
    <w:rsid w:val="00AD6F7B"/>
    <w:rsid w:val="00AD71AA"/>
    <w:rsid w:val="00AD7567"/>
    <w:rsid w:val="00AD7A78"/>
    <w:rsid w:val="00AD7AFD"/>
    <w:rsid w:val="00AD7EEF"/>
    <w:rsid w:val="00AD7FC0"/>
    <w:rsid w:val="00AD7FD6"/>
    <w:rsid w:val="00AE003D"/>
    <w:rsid w:val="00AE01D2"/>
    <w:rsid w:val="00AE0738"/>
    <w:rsid w:val="00AE14AD"/>
    <w:rsid w:val="00AE165B"/>
    <w:rsid w:val="00AE1805"/>
    <w:rsid w:val="00AE18B1"/>
    <w:rsid w:val="00AE2209"/>
    <w:rsid w:val="00AE2378"/>
    <w:rsid w:val="00AE248B"/>
    <w:rsid w:val="00AE2524"/>
    <w:rsid w:val="00AE2624"/>
    <w:rsid w:val="00AE284C"/>
    <w:rsid w:val="00AE2926"/>
    <w:rsid w:val="00AE2A9D"/>
    <w:rsid w:val="00AE2F32"/>
    <w:rsid w:val="00AE36E6"/>
    <w:rsid w:val="00AE3CDC"/>
    <w:rsid w:val="00AE3D61"/>
    <w:rsid w:val="00AE3ED8"/>
    <w:rsid w:val="00AE3FF5"/>
    <w:rsid w:val="00AE448A"/>
    <w:rsid w:val="00AE44A8"/>
    <w:rsid w:val="00AE4670"/>
    <w:rsid w:val="00AE4829"/>
    <w:rsid w:val="00AE4842"/>
    <w:rsid w:val="00AE4891"/>
    <w:rsid w:val="00AE48A7"/>
    <w:rsid w:val="00AE4DD9"/>
    <w:rsid w:val="00AE4E22"/>
    <w:rsid w:val="00AE4F19"/>
    <w:rsid w:val="00AE5421"/>
    <w:rsid w:val="00AE5735"/>
    <w:rsid w:val="00AE5D68"/>
    <w:rsid w:val="00AE5E08"/>
    <w:rsid w:val="00AE5EE9"/>
    <w:rsid w:val="00AE60C2"/>
    <w:rsid w:val="00AE61E1"/>
    <w:rsid w:val="00AE6214"/>
    <w:rsid w:val="00AE632D"/>
    <w:rsid w:val="00AE655E"/>
    <w:rsid w:val="00AE664C"/>
    <w:rsid w:val="00AE67C0"/>
    <w:rsid w:val="00AE6BE0"/>
    <w:rsid w:val="00AE6D0F"/>
    <w:rsid w:val="00AE6E1B"/>
    <w:rsid w:val="00AE6F45"/>
    <w:rsid w:val="00AE6F54"/>
    <w:rsid w:val="00AE7000"/>
    <w:rsid w:val="00AE706A"/>
    <w:rsid w:val="00AE7221"/>
    <w:rsid w:val="00AE7280"/>
    <w:rsid w:val="00AE78AF"/>
    <w:rsid w:val="00AE7A02"/>
    <w:rsid w:val="00AE7BFA"/>
    <w:rsid w:val="00AE7C0C"/>
    <w:rsid w:val="00AE7CD7"/>
    <w:rsid w:val="00AE7DA7"/>
    <w:rsid w:val="00AE7F3B"/>
    <w:rsid w:val="00AF01AE"/>
    <w:rsid w:val="00AF035F"/>
    <w:rsid w:val="00AF0474"/>
    <w:rsid w:val="00AF04A9"/>
    <w:rsid w:val="00AF0506"/>
    <w:rsid w:val="00AF0710"/>
    <w:rsid w:val="00AF0FC0"/>
    <w:rsid w:val="00AF104E"/>
    <w:rsid w:val="00AF11BB"/>
    <w:rsid w:val="00AF1219"/>
    <w:rsid w:val="00AF12F3"/>
    <w:rsid w:val="00AF146A"/>
    <w:rsid w:val="00AF24CF"/>
    <w:rsid w:val="00AF2720"/>
    <w:rsid w:val="00AF2775"/>
    <w:rsid w:val="00AF2DD3"/>
    <w:rsid w:val="00AF2E93"/>
    <w:rsid w:val="00AF30E0"/>
    <w:rsid w:val="00AF3249"/>
    <w:rsid w:val="00AF32D7"/>
    <w:rsid w:val="00AF32EE"/>
    <w:rsid w:val="00AF387C"/>
    <w:rsid w:val="00AF390C"/>
    <w:rsid w:val="00AF3918"/>
    <w:rsid w:val="00AF3A65"/>
    <w:rsid w:val="00AF3C09"/>
    <w:rsid w:val="00AF3C7D"/>
    <w:rsid w:val="00AF3CBD"/>
    <w:rsid w:val="00AF3D4C"/>
    <w:rsid w:val="00AF421C"/>
    <w:rsid w:val="00AF4868"/>
    <w:rsid w:val="00AF48CC"/>
    <w:rsid w:val="00AF4B23"/>
    <w:rsid w:val="00AF4EFE"/>
    <w:rsid w:val="00AF57EE"/>
    <w:rsid w:val="00AF5950"/>
    <w:rsid w:val="00AF5B57"/>
    <w:rsid w:val="00AF5B8D"/>
    <w:rsid w:val="00AF5DBE"/>
    <w:rsid w:val="00AF5E34"/>
    <w:rsid w:val="00AF64CA"/>
    <w:rsid w:val="00AF6554"/>
    <w:rsid w:val="00AF675A"/>
    <w:rsid w:val="00AF682E"/>
    <w:rsid w:val="00AF691B"/>
    <w:rsid w:val="00AF6F5A"/>
    <w:rsid w:val="00AF70D0"/>
    <w:rsid w:val="00AF74DB"/>
    <w:rsid w:val="00AF7867"/>
    <w:rsid w:val="00AF7D87"/>
    <w:rsid w:val="00AF7E62"/>
    <w:rsid w:val="00AF7F10"/>
    <w:rsid w:val="00B0001B"/>
    <w:rsid w:val="00B0048F"/>
    <w:rsid w:val="00B004AD"/>
    <w:rsid w:val="00B0068B"/>
    <w:rsid w:val="00B008DB"/>
    <w:rsid w:val="00B00B32"/>
    <w:rsid w:val="00B010A0"/>
    <w:rsid w:val="00B011C7"/>
    <w:rsid w:val="00B012D6"/>
    <w:rsid w:val="00B0189D"/>
    <w:rsid w:val="00B018C0"/>
    <w:rsid w:val="00B01A99"/>
    <w:rsid w:val="00B01AE8"/>
    <w:rsid w:val="00B01C76"/>
    <w:rsid w:val="00B01F88"/>
    <w:rsid w:val="00B01FBE"/>
    <w:rsid w:val="00B023E1"/>
    <w:rsid w:val="00B0256A"/>
    <w:rsid w:val="00B02989"/>
    <w:rsid w:val="00B02D53"/>
    <w:rsid w:val="00B03B9B"/>
    <w:rsid w:val="00B03BB8"/>
    <w:rsid w:val="00B03C2E"/>
    <w:rsid w:val="00B03C31"/>
    <w:rsid w:val="00B03F3E"/>
    <w:rsid w:val="00B0424E"/>
    <w:rsid w:val="00B046A8"/>
    <w:rsid w:val="00B04BD0"/>
    <w:rsid w:val="00B04E31"/>
    <w:rsid w:val="00B053A8"/>
    <w:rsid w:val="00B053F3"/>
    <w:rsid w:val="00B053FA"/>
    <w:rsid w:val="00B05636"/>
    <w:rsid w:val="00B05742"/>
    <w:rsid w:val="00B058B5"/>
    <w:rsid w:val="00B05B54"/>
    <w:rsid w:val="00B0610C"/>
    <w:rsid w:val="00B0623F"/>
    <w:rsid w:val="00B062EB"/>
    <w:rsid w:val="00B06552"/>
    <w:rsid w:val="00B06778"/>
    <w:rsid w:val="00B06808"/>
    <w:rsid w:val="00B06DF0"/>
    <w:rsid w:val="00B0706D"/>
    <w:rsid w:val="00B07611"/>
    <w:rsid w:val="00B0766B"/>
    <w:rsid w:val="00B07D4F"/>
    <w:rsid w:val="00B07EAE"/>
    <w:rsid w:val="00B1013D"/>
    <w:rsid w:val="00B1045B"/>
    <w:rsid w:val="00B10493"/>
    <w:rsid w:val="00B108EB"/>
    <w:rsid w:val="00B108FA"/>
    <w:rsid w:val="00B10968"/>
    <w:rsid w:val="00B10DD9"/>
    <w:rsid w:val="00B10E1D"/>
    <w:rsid w:val="00B11176"/>
    <w:rsid w:val="00B11412"/>
    <w:rsid w:val="00B114AF"/>
    <w:rsid w:val="00B1153B"/>
    <w:rsid w:val="00B115B6"/>
    <w:rsid w:val="00B115F6"/>
    <w:rsid w:val="00B11A7B"/>
    <w:rsid w:val="00B11ACA"/>
    <w:rsid w:val="00B11AE3"/>
    <w:rsid w:val="00B1258E"/>
    <w:rsid w:val="00B125BD"/>
    <w:rsid w:val="00B12679"/>
    <w:rsid w:val="00B12AF6"/>
    <w:rsid w:val="00B12E45"/>
    <w:rsid w:val="00B12FDD"/>
    <w:rsid w:val="00B130F3"/>
    <w:rsid w:val="00B1323A"/>
    <w:rsid w:val="00B13645"/>
    <w:rsid w:val="00B138BC"/>
    <w:rsid w:val="00B13F36"/>
    <w:rsid w:val="00B13F73"/>
    <w:rsid w:val="00B141D1"/>
    <w:rsid w:val="00B14389"/>
    <w:rsid w:val="00B143E5"/>
    <w:rsid w:val="00B145B9"/>
    <w:rsid w:val="00B1467B"/>
    <w:rsid w:val="00B14720"/>
    <w:rsid w:val="00B1497B"/>
    <w:rsid w:val="00B149E1"/>
    <w:rsid w:val="00B14E8E"/>
    <w:rsid w:val="00B152D4"/>
    <w:rsid w:val="00B154F4"/>
    <w:rsid w:val="00B155AE"/>
    <w:rsid w:val="00B158B6"/>
    <w:rsid w:val="00B15D92"/>
    <w:rsid w:val="00B15EEF"/>
    <w:rsid w:val="00B1609D"/>
    <w:rsid w:val="00B16277"/>
    <w:rsid w:val="00B16318"/>
    <w:rsid w:val="00B1679D"/>
    <w:rsid w:val="00B16A03"/>
    <w:rsid w:val="00B16ADE"/>
    <w:rsid w:val="00B17399"/>
    <w:rsid w:val="00B176F4"/>
    <w:rsid w:val="00B177AE"/>
    <w:rsid w:val="00B17A98"/>
    <w:rsid w:val="00B17DB5"/>
    <w:rsid w:val="00B17E52"/>
    <w:rsid w:val="00B20187"/>
    <w:rsid w:val="00B201C4"/>
    <w:rsid w:val="00B20361"/>
    <w:rsid w:val="00B20389"/>
    <w:rsid w:val="00B20431"/>
    <w:rsid w:val="00B2054B"/>
    <w:rsid w:val="00B20AD9"/>
    <w:rsid w:val="00B20CA1"/>
    <w:rsid w:val="00B20D74"/>
    <w:rsid w:val="00B20E3A"/>
    <w:rsid w:val="00B2135B"/>
    <w:rsid w:val="00B21598"/>
    <w:rsid w:val="00B21664"/>
    <w:rsid w:val="00B216E8"/>
    <w:rsid w:val="00B21871"/>
    <w:rsid w:val="00B21E94"/>
    <w:rsid w:val="00B21ED8"/>
    <w:rsid w:val="00B21FBE"/>
    <w:rsid w:val="00B221E1"/>
    <w:rsid w:val="00B22857"/>
    <w:rsid w:val="00B22BF7"/>
    <w:rsid w:val="00B22C00"/>
    <w:rsid w:val="00B23093"/>
    <w:rsid w:val="00B231F2"/>
    <w:rsid w:val="00B23241"/>
    <w:rsid w:val="00B23403"/>
    <w:rsid w:val="00B23A56"/>
    <w:rsid w:val="00B23CA2"/>
    <w:rsid w:val="00B23CF0"/>
    <w:rsid w:val="00B23D9F"/>
    <w:rsid w:val="00B23E29"/>
    <w:rsid w:val="00B23EE9"/>
    <w:rsid w:val="00B241EB"/>
    <w:rsid w:val="00B241F7"/>
    <w:rsid w:val="00B24441"/>
    <w:rsid w:val="00B2475C"/>
    <w:rsid w:val="00B247DE"/>
    <w:rsid w:val="00B249A4"/>
    <w:rsid w:val="00B24A62"/>
    <w:rsid w:val="00B24AB3"/>
    <w:rsid w:val="00B24AF1"/>
    <w:rsid w:val="00B24C0C"/>
    <w:rsid w:val="00B24DF3"/>
    <w:rsid w:val="00B253BD"/>
    <w:rsid w:val="00B25440"/>
    <w:rsid w:val="00B25579"/>
    <w:rsid w:val="00B255F8"/>
    <w:rsid w:val="00B2575F"/>
    <w:rsid w:val="00B25C24"/>
    <w:rsid w:val="00B25C31"/>
    <w:rsid w:val="00B25D6E"/>
    <w:rsid w:val="00B25F89"/>
    <w:rsid w:val="00B25FBC"/>
    <w:rsid w:val="00B26061"/>
    <w:rsid w:val="00B261A0"/>
    <w:rsid w:val="00B264AF"/>
    <w:rsid w:val="00B26907"/>
    <w:rsid w:val="00B26AD2"/>
    <w:rsid w:val="00B26E8F"/>
    <w:rsid w:val="00B26EDB"/>
    <w:rsid w:val="00B26F0B"/>
    <w:rsid w:val="00B27040"/>
    <w:rsid w:val="00B2738F"/>
    <w:rsid w:val="00B274E0"/>
    <w:rsid w:val="00B276CE"/>
    <w:rsid w:val="00B27801"/>
    <w:rsid w:val="00B27F13"/>
    <w:rsid w:val="00B3018C"/>
    <w:rsid w:val="00B3032B"/>
    <w:rsid w:val="00B303D0"/>
    <w:rsid w:val="00B30455"/>
    <w:rsid w:val="00B3063E"/>
    <w:rsid w:val="00B3079E"/>
    <w:rsid w:val="00B30853"/>
    <w:rsid w:val="00B30E41"/>
    <w:rsid w:val="00B30E4C"/>
    <w:rsid w:val="00B313D6"/>
    <w:rsid w:val="00B3146F"/>
    <w:rsid w:val="00B31534"/>
    <w:rsid w:val="00B317DB"/>
    <w:rsid w:val="00B31A29"/>
    <w:rsid w:val="00B31A69"/>
    <w:rsid w:val="00B31D65"/>
    <w:rsid w:val="00B31D69"/>
    <w:rsid w:val="00B31E32"/>
    <w:rsid w:val="00B32050"/>
    <w:rsid w:val="00B322BC"/>
    <w:rsid w:val="00B3235B"/>
    <w:rsid w:val="00B323A0"/>
    <w:rsid w:val="00B326B2"/>
    <w:rsid w:val="00B32844"/>
    <w:rsid w:val="00B32940"/>
    <w:rsid w:val="00B32997"/>
    <w:rsid w:val="00B32BC0"/>
    <w:rsid w:val="00B32C43"/>
    <w:rsid w:val="00B332F3"/>
    <w:rsid w:val="00B333EE"/>
    <w:rsid w:val="00B334B5"/>
    <w:rsid w:val="00B335CF"/>
    <w:rsid w:val="00B3369E"/>
    <w:rsid w:val="00B3388C"/>
    <w:rsid w:val="00B33C33"/>
    <w:rsid w:val="00B33D75"/>
    <w:rsid w:val="00B34100"/>
    <w:rsid w:val="00B344E8"/>
    <w:rsid w:val="00B346D0"/>
    <w:rsid w:val="00B34A98"/>
    <w:rsid w:val="00B34AB4"/>
    <w:rsid w:val="00B34D1C"/>
    <w:rsid w:val="00B34D4F"/>
    <w:rsid w:val="00B34F9B"/>
    <w:rsid w:val="00B34FC2"/>
    <w:rsid w:val="00B3500B"/>
    <w:rsid w:val="00B35623"/>
    <w:rsid w:val="00B357F3"/>
    <w:rsid w:val="00B359BE"/>
    <w:rsid w:val="00B361E3"/>
    <w:rsid w:val="00B3629E"/>
    <w:rsid w:val="00B36608"/>
    <w:rsid w:val="00B36C23"/>
    <w:rsid w:val="00B36E33"/>
    <w:rsid w:val="00B37116"/>
    <w:rsid w:val="00B371C1"/>
    <w:rsid w:val="00B372F9"/>
    <w:rsid w:val="00B37CFF"/>
    <w:rsid w:val="00B37E80"/>
    <w:rsid w:val="00B37F96"/>
    <w:rsid w:val="00B408B5"/>
    <w:rsid w:val="00B40F19"/>
    <w:rsid w:val="00B41017"/>
    <w:rsid w:val="00B410D4"/>
    <w:rsid w:val="00B4124D"/>
    <w:rsid w:val="00B41506"/>
    <w:rsid w:val="00B41791"/>
    <w:rsid w:val="00B41A8A"/>
    <w:rsid w:val="00B41BD3"/>
    <w:rsid w:val="00B42189"/>
    <w:rsid w:val="00B421D7"/>
    <w:rsid w:val="00B422A1"/>
    <w:rsid w:val="00B42382"/>
    <w:rsid w:val="00B42536"/>
    <w:rsid w:val="00B4285A"/>
    <w:rsid w:val="00B42A8C"/>
    <w:rsid w:val="00B42DF0"/>
    <w:rsid w:val="00B42EDE"/>
    <w:rsid w:val="00B431F8"/>
    <w:rsid w:val="00B43540"/>
    <w:rsid w:val="00B4382E"/>
    <w:rsid w:val="00B43876"/>
    <w:rsid w:val="00B43D75"/>
    <w:rsid w:val="00B441AA"/>
    <w:rsid w:val="00B441BA"/>
    <w:rsid w:val="00B44213"/>
    <w:rsid w:val="00B44463"/>
    <w:rsid w:val="00B44672"/>
    <w:rsid w:val="00B447EF"/>
    <w:rsid w:val="00B4496B"/>
    <w:rsid w:val="00B449CF"/>
    <w:rsid w:val="00B44A67"/>
    <w:rsid w:val="00B44D3E"/>
    <w:rsid w:val="00B45251"/>
    <w:rsid w:val="00B4570A"/>
    <w:rsid w:val="00B45CFC"/>
    <w:rsid w:val="00B45DFC"/>
    <w:rsid w:val="00B45E4D"/>
    <w:rsid w:val="00B45F68"/>
    <w:rsid w:val="00B4624A"/>
    <w:rsid w:val="00B46516"/>
    <w:rsid w:val="00B4673F"/>
    <w:rsid w:val="00B4676D"/>
    <w:rsid w:val="00B46AFC"/>
    <w:rsid w:val="00B46AFE"/>
    <w:rsid w:val="00B46D06"/>
    <w:rsid w:val="00B46D1A"/>
    <w:rsid w:val="00B46E90"/>
    <w:rsid w:val="00B4700F"/>
    <w:rsid w:val="00B47237"/>
    <w:rsid w:val="00B473EF"/>
    <w:rsid w:val="00B4768D"/>
    <w:rsid w:val="00B476EA"/>
    <w:rsid w:val="00B478D9"/>
    <w:rsid w:val="00B47951"/>
    <w:rsid w:val="00B47C7C"/>
    <w:rsid w:val="00B5044C"/>
    <w:rsid w:val="00B505E2"/>
    <w:rsid w:val="00B5064F"/>
    <w:rsid w:val="00B50767"/>
    <w:rsid w:val="00B50B28"/>
    <w:rsid w:val="00B50BDF"/>
    <w:rsid w:val="00B50E7B"/>
    <w:rsid w:val="00B5108A"/>
    <w:rsid w:val="00B5138D"/>
    <w:rsid w:val="00B51B9E"/>
    <w:rsid w:val="00B5209A"/>
    <w:rsid w:val="00B52205"/>
    <w:rsid w:val="00B525B6"/>
    <w:rsid w:val="00B52984"/>
    <w:rsid w:val="00B52B28"/>
    <w:rsid w:val="00B52B98"/>
    <w:rsid w:val="00B52C8B"/>
    <w:rsid w:val="00B52D97"/>
    <w:rsid w:val="00B52DD5"/>
    <w:rsid w:val="00B535F9"/>
    <w:rsid w:val="00B5369F"/>
    <w:rsid w:val="00B5380F"/>
    <w:rsid w:val="00B5390A"/>
    <w:rsid w:val="00B53988"/>
    <w:rsid w:val="00B5399C"/>
    <w:rsid w:val="00B53E66"/>
    <w:rsid w:val="00B53F26"/>
    <w:rsid w:val="00B548B6"/>
    <w:rsid w:val="00B54946"/>
    <w:rsid w:val="00B54AAB"/>
    <w:rsid w:val="00B54CFD"/>
    <w:rsid w:val="00B54DC9"/>
    <w:rsid w:val="00B54F41"/>
    <w:rsid w:val="00B55145"/>
    <w:rsid w:val="00B5537B"/>
    <w:rsid w:val="00B553D7"/>
    <w:rsid w:val="00B554BF"/>
    <w:rsid w:val="00B5550D"/>
    <w:rsid w:val="00B55860"/>
    <w:rsid w:val="00B558AA"/>
    <w:rsid w:val="00B55A8E"/>
    <w:rsid w:val="00B55B9C"/>
    <w:rsid w:val="00B55D15"/>
    <w:rsid w:val="00B55E48"/>
    <w:rsid w:val="00B56060"/>
    <w:rsid w:val="00B56691"/>
    <w:rsid w:val="00B568BE"/>
    <w:rsid w:val="00B56B94"/>
    <w:rsid w:val="00B56E06"/>
    <w:rsid w:val="00B56E7F"/>
    <w:rsid w:val="00B5705D"/>
    <w:rsid w:val="00B5706D"/>
    <w:rsid w:val="00B57114"/>
    <w:rsid w:val="00B57127"/>
    <w:rsid w:val="00B57868"/>
    <w:rsid w:val="00B5787F"/>
    <w:rsid w:val="00B57A3F"/>
    <w:rsid w:val="00B60259"/>
    <w:rsid w:val="00B60775"/>
    <w:rsid w:val="00B609E6"/>
    <w:rsid w:val="00B6161A"/>
    <w:rsid w:val="00B61663"/>
    <w:rsid w:val="00B61CF3"/>
    <w:rsid w:val="00B62067"/>
    <w:rsid w:val="00B621DD"/>
    <w:rsid w:val="00B62888"/>
    <w:rsid w:val="00B62A12"/>
    <w:rsid w:val="00B62FC4"/>
    <w:rsid w:val="00B63579"/>
    <w:rsid w:val="00B63770"/>
    <w:rsid w:val="00B639BC"/>
    <w:rsid w:val="00B63C8C"/>
    <w:rsid w:val="00B63D27"/>
    <w:rsid w:val="00B63E73"/>
    <w:rsid w:val="00B63FF4"/>
    <w:rsid w:val="00B640CD"/>
    <w:rsid w:val="00B641D7"/>
    <w:rsid w:val="00B645F8"/>
    <w:rsid w:val="00B64C43"/>
    <w:rsid w:val="00B64DF8"/>
    <w:rsid w:val="00B64E4A"/>
    <w:rsid w:val="00B65166"/>
    <w:rsid w:val="00B6552F"/>
    <w:rsid w:val="00B656C6"/>
    <w:rsid w:val="00B657D9"/>
    <w:rsid w:val="00B658D1"/>
    <w:rsid w:val="00B66044"/>
    <w:rsid w:val="00B660CB"/>
    <w:rsid w:val="00B660F9"/>
    <w:rsid w:val="00B66275"/>
    <w:rsid w:val="00B6647E"/>
    <w:rsid w:val="00B669D1"/>
    <w:rsid w:val="00B66F1B"/>
    <w:rsid w:val="00B66F6C"/>
    <w:rsid w:val="00B66F89"/>
    <w:rsid w:val="00B6713D"/>
    <w:rsid w:val="00B671B8"/>
    <w:rsid w:val="00B672DE"/>
    <w:rsid w:val="00B6761F"/>
    <w:rsid w:val="00B676EF"/>
    <w:rsid w:val="00B67905"/>
    <w:rsid w:val="00B67B7A"/>
    <w:rsid w:val="00B70524"/>
    <w:rsid w:val="00B70631"/>
    <w:rsid w:val="00B70744"/>
    <w:rsid w:val="00B70BC3"/>
    <w:rsid w:val="00B70DC1"/>
    <w:rsid w:val="00B70FCF"/>
    <w:rsid w:val="00B711D7"/>
    <w:rsid w:val="00B71B19"/>
    <w:rsid w:val="00B723A0"/>
    <w:rsid w:val="00B72503"/>
    <w:rsid w:val="00B72E7A"/>
    <w:rsid w:val="00B72FC9"/>
    <w:rsid w:val="00B735DD"/>
    <w:rsid w:val="00B73724"/>
    <w:rsid w:val="00B7387B"/>
    <w:rsid w:val="00B73ACF"/>
    <w:rsid w:val="00B73B89"/>
    <w:rsid w:val="00B73B9C"/>
    <w:rsid w:val="00B73C43"/>
    <w:rsid w:val="00B7424A"/>
    <w:rsid w:val="00B742CD"/>
    <w:rsid w:val="00B742ED"/>
    <w:rsid w:val="00B74395"/>
    <w:rsid w:val="00B7496B"/>
    <w:rsid w:val="00B75314"/>
    <w:rsid w:val="00B754BD"/>
    <w:rsid w:val="00B75511"/>
    <w:rsid w:val="00B755E3"/>
    <w:rsid w:val="00B75A5B"/>
    <w:rsid w:val="00B75B68"/>
    <w:rsid w:val="00B75B93"/>
    <w:rsid w:val="00B75E4B"/>
    <w:rsid w:val="00B75F4E"/>
    <w:rsid w:val="00B7674F"/>
    <w:rsid w:val="00B76A8C"/>
    <w:rsid w:val="00B770FD"/>
    <w:rsid w:val="00B7731B"/>
    <w:rsid w:val="00B773AB"/>
    <w:rsid w:val="00B77444"/>
    <w:rsid w:val="00B775F9"/>
    <w:rsid w:val="00B77690"/>
    <w:rsid w:val="00B776CF"/>
    <w:rsid w:val="00B77782"/>
    <w:rsid w:val="00B80646"/>
    <w:rsid w:val="00B806DA"/>
    <w:rsid w:val="00B80C31"/>
    <w:rsid w:val="00B80D91"/>
    <w:rsid w:val="00B80E9E"/>
    <w:rsid w:val="00B811F0"/>
    <w:rsid w:val="00B8123B"/>
    <w:rsid w:val="00B812BB"/>
    <w:rsid w:val="00B816B8"/>
    <w:rsid w:val="00B8190B"/>
    <w:rsid w:val="00B819C5"/>
    <w:rsid w:val="00B819D2"/>
    <w:rsid w:val="00B81B90"/>
    <w:rsid w:val="00B81DFB"/>
    <w:rsid w:val="00B82412"/>
    <w:rsid w:val="00B82660"/>
    <w:rsid w:val="00B826F8"/>
    <w:rsid w:val="00B82E03"/>
    <w:rsid w:val="00B83148"/>
    <w:rsid w:val="00B8332C"/>
    <w:rsid w:val="00B83337"/>
    <w:rsid w:val="00B83AF5"/>
    <w:rsid w:val="00B83B92"/>
    <w:rsid w:val="00B83C36"/>
    <w:rsid w:val="00B83DA4"/>
    <w:rsid w:val="00B8415F"/>
    <w:rsid w:val="00B8459B"/>
    <w:rsid w:val="00B846F1"/>
    <w:rsid w:val="00B84A59"/>
    <w:rsid w:val="00B84CAC"/>
    <w:rsid w:val="00B84F94"/>
    <w:rsid w:val="00B85126"/>
    <w:rsid w:val="00B853F5"/>
    <w:rsid w:val="00B85502"/>
    <w:rsid w:val="00B85A4E"/>
    <w:rsid w:val="00B8615C"/>
    <w:rsid w:val="00B863B9"/>
    <w:rsid w:val="00B86676"/>
    <w:rsid w:val="00B867EC"/>
    <w:rsid w:val="00B86A79"/>
    <w:rsid w:val="00B86B39"/>
    <w:rsid w:val="00B86C71"/>
    <w:rsid w:val="00B86D5E"/>
    <w:rsid w:val="00B86E9A"/>
    <w:rsid w:val="00B86FD9"/>
    <w:rsid w:val="00B873DC"/>
    <w:rsid w:val="00B875AA"/>
    <w:rsid w:val="00B87C4F"/>
    <w:rsid w:val="00B87E49"/>
    <w:rsid w:val="00B87FBF"/>
    <w:rsid w:val="00B87FE3"/>
    <w:rsid w:val="00B9051C"/>
    <w:rsid w:val="00B909D7"/>
    <w:rsid w:val="00B90C35"/>
    <w:rsid w:val="00B90D24"/>
    <w:rsid w:val="00B90ED5"/>
    <w:rsid w:val="00B910B0"/>
    <w:rsid w:val="00B910B2"/>
    <w:rsid w:val="00B9114A"/>
    <w:rsid w:val="00B9122F"/>
    <w:rsid w:val="00B91384"/>
    <w:rsid w:val="00B9172F"/>
    <w:rsid w:val="00B91993"/>
    <w:rsid w:val="00B91D69"/>
    <w:rsid w:val="00B91E69"/>
    <w:rsid w:val="00B92109"/>
    <w:rsid w:val="00B922E3"/>
    <w:rsid w:val="00B92496"/>
    <w:rsid w:val="00B92B74"/>
    <w:rsid w:val="00B92BB1"/>
    <w:rsid w:val="00B92F0A"/>
    <w:rsid w:val="00B92F9E"/>
    <w:rsid w:val="00B930A8"/>
    <w:rsid w:val="00B931A8"/>
    <w:rsid w:val="00B932C8"/>
    <w:rsid w:val="00B93419"/>
    <w:rsid w:val="00B93685"/>
    <w:rsid w:val="00B9388C"/>
    <w:rsid w:val="00B9394C"/>
    <w:rsid w:val="00B93CAA"/>
    <w:rsid w:val="00B94052"/>
    <w:rsid w:val="00B94338"/>
    <w:rsid w:val="00B94391"/>
    <w:rsid w:val="00B94782"/>
    <w:rsid w:val="00B948DF"/>
    <w:rsid w:val="00B94A4D"/>
    <w:rsid w:val="00B94C32"/>
    <w:rsid w:val="00B94CB8"/>
    <w:rsid w:val="00B94E82"/>
    <w:rsid w:val="00B951D2"/>
    <w:rsid w:val="00B952B9"/>
    <w:rsid w:val="00B952F0"/>
    <w:rsid w:val="00B9530F"/>
    <w:rsid w:val="00B95465"/>
    <w:rsid w:val="00B95B2C"/>
    <w:rsid w:val="00B95C29"/>
    <w:rsid w:val="00B95D19"/>
    <w:rsid w:val="00B95E16"/>
    <w:rsid w:val="00B95E4F"/>
    <w:rsid w:val="00B9604E"/>
    <w:rsid w:val="00B96460"/>
    <w:rsid w:val="00B96BE7"/>
    <w:rsid w:val="00B96F38"/>
    <w:rsid w:val="00B971DA"/>
    <w:rsid w:val="00B972C5"/>
    <w:rsid w:val="00B97558"/>
    <w:rsid w:val="00B97702"/>
    <w:rsid w:val="00B979C3"/>
    <w:rsid w:val="00B97A2C"/>
    <w:rsid w:val="00B97A85"/>
    <w:rsid w:val="00BA023C"/>
    <w:rsid w:val="00BA08DB"/>
    <w:rsid w:val="00BA0A64"/>
    <w:rsid w:val="00BA0A8C"/>
    <w:rsid w:val="00BA10FA"/>
    <w:rsid w:val="00BA125C"/>
    <w:rsid w:val="00BA1383"/>
    <w:rsid w:val="00BA1417"/>
    <w:rsid w:val="00BA14A3"/>
    <w:rsid w:val="00BA15AF"/>
    <w:rsid w:val="00BA15C5"/>
    <w:rsid w:val="00BA16D4"/>
    <w:rsid w:val="00BA1B30"/>
    <w:rsid w:val="00BA1DC6"/>
    <w:rsid w:val="00BA237C"/>
    <w:rsid w:val="00BA26FD"/>
    <w:rsid w:val="00BA2939"/>
    <w:rsid w:val="00BA2AE9"/>
    <w:rsid w:val="00BA2D1B"/>
    <w:rsid w:val="00BA2DF4"/>
    <w:rsid w:val="00BA2F92"/>
    <w:rsid w:val="00BA35DD"/>
    <w:rsid w:val="00BA3A53"/>
    <w:rsid w:val="00BA3B47"/>
    <w:rsid w:val="00BA3D56"/>
    <w:rsid w:val="00BA3EAA"/>
    <w:rsid w:val="00BA3F47"/>
    <w:rsid w:val="00BA3FD3"/>
    <w:rsid w:val="00BA41B9"/>
    <w:rsid w:val="00BA4310"/>
    <w:rsid w:val="00BA4785"/>
    <w:rsid w:val="00BA48DE"/>
    <w:rsid w:val="00BA4BC9"/>
    <w:rsid w:val="00BA51A9"/>
    <w:rsid w:val="00BA51CC"/>
    <w:rsid w:val="00BA5601"/>
    <w:rsid w:val="00BA562B"/>
    <w:rsid w:val="00BA563B"/>
    <w:rsid w:val="00BA57DA"/>
    <w:rsid w:val="00BA5A47"/>
    <w:rsid w:val="00BA5C15"/>
    <w:rsid w:val="00BA61E5"/>
    <w:rsid w:val="00BA685E"/>
    <w:rsid w:val="00BA69BF"/>
    <w:rsid w:val="00BA6AA6"/>
    <w:rsid w:val="00BA6E29"/>
    <w:rsid w:val="00BA70BB"/>
    <w:rsid w:val="00BA7262"/>
    <w:rsid w:val="00BA737B"/>
    <w:rsid w:val="00BA752C"/>
    <w:rsid w:val="00BA7670"/>
    <w:rsid w:val="00BA78EA"/>
    <w:rsid w:val="00BA7A97"/>
    <w:rsid w:val="00BA7B94"/>
    <w:rsid w:val="00BA7BB1"/>
    <w:rsid w:val="00BA7CF9"/>
    <w:rsid w:val="00BA7E45"/>
    <w:rsid w:val="00BB0415"/>
    <w:rsid w:val="00BB048C"/>
    <w:rsid w:val="00BB0513"/>
    <w:rsid w:val="00BB078C"/>
    <w:rsid w:val="00BB082D"/>
    <w:rsid w:val="00BB14A0"/>
    <w:rsid w:val="00BB1760"/>
    <w:rsid w:val="00BB1B30"/>
    <w:rsid w:val="00BB1CF0"/>
    <w:rsid w:val="00BB1F3E"/>
    <w:rsid w:val="00BB228D"/>
    <w:rsid w:val="00BB23FB"/>
    <w:rsid w:val="00BB2550"/>
    <w:rsid w:val="00BB279E"/>
    <w:rsid w:val="00BB28B3"/>
    <w:rsid w:val="00BB2FEA"/>
    <w:rsid w:val="00BB2FF3"/>
    <w:rsid w:val="00BB3054"/>
    <w:rsid w:val="00BB3483"/>
    <w:rsid w:val="00BB3687"/>
    <w:rsid w:val="00BB3840"/>
    <w:rsid w:val="00BB3979"/>
    <w:rsid w:val="00BB3AF2"/>
    <w:rsid w:val="00BB3B8C"/>
    <w:rsid w:val="00BB3EAC"/>
    <w:rsid w:val="00BB3FAA"/>
    <w:rsid w:val="00BB4040"/>
    <w:rsid w:val="00BB404F"/>
    <w:rsid w:val="00BB411A"/>
    <w:rsid w:val="00BB4191"/>
    <w:rsid w:val="00BB489E"/>
    <w:rsid w:val="00BB48AC"/>
    <w:rsid w:val="00BB48BD"/>
    <w:rsid w:val="00BB4E5B"/>
    <w:rsid w:val="00BB5123"/>
    <w:rsid w:val="00BB51B3"/>
    <w:rsid w:val="00BB556F"/>
    <w:rsid w:val="00BB55F3"/>
    <w:rsid w:val="00BB566B"/>
    <w:rsid w:val="00BB57EB"/>
    <w:rsid w:val="00BB58FA"/>
    <w:rsid w:val="00BB5BCA"/>
    <w:rsid w:val="00BB5D23"/>
    <w:rsid w:val="00BB5FF2"/>
    <w:rsid w:val="00BB6055"/>
    <w:rsid w:val="00BB607F"/>
    <w:rsid w:val="00BB6360"/>
    <w:rsid w:val="00BB63B4"/>
    <w:rsid w:val="00BB670A"/>
    <w:rsid w:val="00BB68D6"/>
    <w:rsid w:val="00BB6B17"/>
    <w:rsid w:val="00BB6B62"/>
    <w:rsid w:val="00BB6BA2"/>
    <w:rsid w:val="00BB6BB0"/>
    <w:rsid w:val="00BB7477"/>
    <w:rsid w:val="00BB7678"/>
    <w:rsid w:val="00BB76D7"/>
    <w:rsid w:val="00BB7BA5"/>
    <w:rsid w:val="00BB7D99"/>
    <w:rsid w:val="00BC00C5"/>
    <w:rsid w:val="00BC01DD"/>
    <w:rsid w:val="00BC03D6"/>
    <w:rsid w:val="00BC07EF"/>
    <w:rsid w:val="00BC0CEC"/>
    <w:rsid w:val="00BC1068"/>
    <w:rsid w:val="00BC18C4"/>
    <w:rsid w:val="00BC196C"/>
    <w:rsid w:val="00BC1BE5"/>
    <w:rsid w:val="00BC1D48"/>
    <w:rsid w:val="00BC1E43"/>
    <w:rsid w:val="00BC22C0"/>
    <w:rsid w:val="00BC243F"/>
    <w:rsid w:val="00BC271A"/>
    <w:rsid w:val="00BC2774"/>
    <w:rsid w:val="00BC2C19"/>
    <w:rsid w:val="00BC2D18"/>
    <w:rsid w:val="00BC2EBB"/>
    <w:rsid w:val="00BC31BE"/>
    <w:rsid w:val="00BC3581"/>
    <w:rsid w:val="00BC3711"/>
    <w:rsid w:val="00BC3B4B"/>
    <w:rsid w:val="00BC3F76"/>
    <w:rsid w:val="00BC410A"/>
    <w:rsid w:val="00BC41E8"/>
    <w:rsid w:val="00BC42CE"/>
    <w:rsid w:val="00BC4A2E"/>
    <w:rsid w:val="00BC4A86"/>
    <w:rsid w:val="00BC4B92"/>
    <w:rsid w:val="00BC4D81"/>
    <w:rsid w:val="00BC53FF"/>
    <w:rsid w:val="00BC5646"/>
    <w:rsid w:val="00BC5785"/>
    <w:rsid w:val="00BC5821"/>
    <w:rsid w:val="00BC59C0"/>
    <w:rsid w:val="00BC5D0C"/>
    <w:rsid w:val="00BC5ECC"/>
    <w:rsid w:val="00BC6136"/>
    <w:rsid w:val="00BC6471"/>
    <w:rsid w:val="00BC6567"/>
    <w:rsid w:val="00BC67D8"/>
    <w:rsid w:val="00BC6A57"/>
    <w:rsid w:val="00BC6E29"/>
    <w:rsid w:val="00BC6E78"/>
    <w:rsid w:val="00BC73B9"/>
    <w:rsid w:val="00BC7CED"/>
    <w:rsid w:val="00BD0150"/>
    <w:rsid w:val="00BD049B"/>
    <w:rsid w:val="00BD0504"/>
    <w:rsid w:val="00BD06EA"/>
    <w:rsid w:val="00BD06FB"/>
    <w:rsid w:val="00BD07B7"/>
    <w:rsid w:val="00BD087B"/>
    <w:rsid w:val="00BD0D3F"/>
    <w:rsid w:val="00BD0D89"/>
    <w:rsid w:val="00BD0E68"/>
    <w:rsid w:val="00BD1074"/>
    <w:rsid w:val="00BD1123"/>
    <w:rsid w:val="00BD13DE"/>
    <w:rsid w:val="00BD18D0"/>
    <w:rsid w:val="00BD1984"/>
    <w:rsid w:val="00BD19B4"/>
    <w:rsid w:val="00BD1B59"/>
    <w:rsid w:val="00BD1F27"/>
    <w:rsid w:val="00BD1F36"/>
    <w:rsid w:val="00BD1F55"/>
    <w:rsid w:val="00BD1FD2"/>
    <w:rsid w:val="00BD22BF"/>
    <w:rsid w:val="00BD240B"/>
    <w:rsid w:val="00BD261A"/>
    <w:rsid w:val="00BD271D"/>
    <w:rsid w:val="00BD27DB"/>
    <w:rsid w:val="00BD2806"/>
    <w:rsid w:val="00BD2DA5"/>
    <w:rsid w:val="00BD325C"/>
    <w:rsid w:val="00BD3339"/>
    <w:rsid w:val="00BD33CF"/>
    <w:rsid w:val="00BD3449"/>
    <w:rsid w:val="00BD3540"/>
    <w:rsid w:val="00BD35C9"/>
    <w:rsid w:val="00BD3C50"/>
    <w:rsid w:val="00BD3D77"/>
    <w:rsid w:val="00BD3FA2"/>
    <w:rsid w:val="00BD3FF4"/>
    <w:rsid w:val="00BD4196"/>
    <w:rsid w:val="00BD4637"/>
    <w:rsid w:val="00BD46BE"/>
    <w:rsid w:val="00BD486E"/>
    <w:rsid w:val="00BD490F"/>
    <w:rsid w:val="00BD4C0F"/>
    <w:rsid w:val="00BD4CE1"/>
    <w:rsid w:val="00BD4FE2"/>
    <w:rsid w:val="00BD50D0"/>
    <w:rsid w:val="00BD51E1"/>
    <w:rsid w:val="00BD5245"/>
    <w:rsid w:val="00BD54BB"/>
    <w:rsid w:val="00BD5739"/>
    <w:rsid w:val="00BD583B"/>
    <w:rsid w:val="00BD5885"/>
    <w:rsid w:val="00BD5944"/>
    <w:rsid w:val="00BD5A0D"/>
    <w:rsid w:val="00BD5DE7"/>
    <w:rsid w:val="00BD5DFA"/>
    <w:rsid w:val="00BD61A8"/>
    <w:rsid w:val="00BD6307"/>
    <w:rsid w:val="00BD631D"/>
    <w:rsid w:val="00BD632B"/>
    <w:rsid w:val="00BD64B9"/>
    <w:rsid w:val="00BD682B"/>
    <w:rsid w:val="00BD6DB4"/>
    <w:rsid w:val="00BD70C7"/>
    <w:rsid w:val="00BD72E0"/>
    <w:rsid w:val="00BD7322"/>
    <w:rsid w:val="00BD755A"/>
    <w:rsid w:val="00BD7868"/>
    <w:rsid w:val="00BE05C0"/>
    <w:rsid w:val="00BE060F"/>
    <w:rsid w:val="00BE0AB4"/>
    <w:rsid w:val="00BE0C40"/>
    <w:rsid w:val="00BE0E80"/>
    <w:rsid w:val="00BE0EB1"/>
    <w:rsid w:val="00BE12D5"/>
    <w:rsid w:val="00BE140A"/>
    <w:rsid w:val="00BE14C5"/>
    <w:rsid w:val="00BE1693"/>
    <w:rsid w:val="00BE1914"/>
    <w:rsid w:val="00BE19D3"/>
    <w:rsid w:val="00BE1F4C"/>
    <w:rsid w:val="00BE201C"/>
    <w:rsid w:val="00BE2167"/>
    <w:rsid w:val="00BE244F"/>
    <w:rsid w:val="00BE2757"/>
    <w:rsid w:val="00BE2B62"/>
    <w:rsid w:val="00BE2B94"/>
    <w:rsid w:val="00BE2CD9"/>
    <w:rsid w:val="00BE32F5"/>
    <w:rsid w:val="00BE3581"/>
    <w:rsid w:val="00BE35EA"/>
    <w:rsid w:val="00BE3641"/>
    <w:rsid w:val="00BE3A2D"/>
    <w:rsid w:val="00BE3A4A"/>
    <w:rsid w:val="00BE3A94"/>
    <w:rsid w:val="00BE3FB1"/>
    <w:rsid w:val="00BE420F"/>
    <w:rsid w:val="00BE47D1"/>
    <w:rsid w:val="00BE49B5"/>
    <w:rsid w:val="00BE4CE8"/>
    <w:rsid w:val="00BE4D73"/>
    <w:rsid w:val="00BE4EDF"/>
    <w:rsid w:val="00BE5B5B"/>
    <w:rsid w:val="00BE601E"/>
    <w:rsid w:val="00BE6118"/>
    <w:rsid w:val="00BE61FF"/>
    <w:rsid w:val="00BE638D"/>
    <w:rsid w:val="00BE6C17"/>
    <w:rsid w:val="00BE6D84"/>
    <w:rsid w:val="00BE6EB3"/>
    <w:rsid w:val="00BE6FA3"/>
    <w:rsid w:val="00BE721A"/>
    <w:rsid w:val="00BE7703"/>
    <w:rsid w:val="00BE7743"/>
    <w:rsid w:val="00BE7BA3"/>
    <w:rsid w:val="00BE7F20"/>
    <w:rsid w:val="00BE7FF2"/>
    <w:rsid w:val="00BF0296"/>
    <w:rsid w:val="00BF02DE"/>
    <w:rsid w:val="00BF07AA"/>
    <w:rsid w:val="00BF083C"/>
    <w:rsid w:val="00BF0996"/>
    <w:rsid w:val="00BF09E4"/>
    <w:rsid w:val="00BF1090"/>
    <w:rsid w:val="00BF10A0"/>
    <w:rsid w:val="00BF153A"/>
    <w:rsid w:val="00BF17FA"/>
    <w:rsid w:val="00BF1903"/>
    <w:rsid w:val="00BF1FC8"/>
    <w:rsid w:val="00BF204E"/>
    <w:rsid w:val="00BF240C"/>
    <w:rsid w:val="00BF2594"/>
    <w:rsid w:val="00BF2672"/>
    <w:rsid w:val="00BF2865"/>
    <w:rsid w:val="00BF2AB6"/>
    <w:rsid w:val="00BF2AF1"/>
    <w:rsid w:val="00BF2B21"/>
    <w:rsid w:val="00BF2D57"/>
    <w:rsid w:val="00BF2E26"/>
    <w:rsid w:val="00BF30D6"/>
    <w:rsid w:val="00BF30E9"/>
    <w:rsid w:val="00BF33B2"/>
    <w:rsid w:val="00BF350E"/>
    <w:rsid w:val="00BF35F2"/>
    <w:rsid w:val="00BF3984"/>
    <w:rsid w:val="00BF3CFE"/>
    <w:rsid w:val="00BF3DD8"/>
    <w:rsid w:val="00BF406A"/>
    <w:rsid w:val="00BF40A8"/>
    <w:rsid w:val="00BF4696"/>
    <w:rsid w:val="00BF48E5"/>
    <w:rsid w:val="00BF502E"/>
    <w:rsid w:val="00BF50C0"/>
    <w:rsid w:val="00BF50E1"/>
    <w:rsid w:val="00BF5222"/>
    <w:rsid w:val="00BF54B1"/>
    <w:rsid w:val="00BF5583"/>
    <w:rsid w:val="00BF5585"/>
    <w:rsid w:val="00BF5779"/>
    <w:rsid w:val="00BF5BDD"/>
    <w:rsid w:val="00BF5C18"/>
    <w:rsid w:val="00BF5CD9"/>
    <w:rsid w:val="00BF5CE4"/>
    <w:rsid w:val="00BF5D39"/>
    <w:rsid w:val="00BF5D6D"/>
    <w:rsid w:val="00BF5E82"/>
    <w:rsid w:val="00BF61E6"/>
    <w:rsid w:val="00BF65D5"/>
    <w:rsid w:val="00BF67B1"/>
    <w:rsid w:val="00BF67F0"/>
    <w:rsid w:val="00BF67FC"/>
    <w:rsid w:val="00BF69BF"/>
    <w:rsid w:val="00BF6CE2"/>
    <w:rsid w:val="00BF6E43"/>
    <w:rsid w:val="00BF7235"/>
    <w:rsid w:val="00BF72C2"/>
    <w:rsid w:val="00BF7490"/>
    <w:rsid w:val="00BF7664"/>
    <w:rsid w:val="00BF7A75"/>
    <w:rsid w:val="00BF7BD9"/>
    <w:rsid w:val="00BF7DCC"/>
    <w:rsid w:val="00BF7F9F"/>
    <w:rsid w:val="00BF7FEB"/>
    <w:rsid w:val="00C005AE"/>
    <w:rsid w:val="00C0064B"/>
    <w:rsid w:val="00C00716"/>
    <w:rsid w:val="00C007A8"/>
    <w:rsid w:val="00C014E4"/>
    <w:rsid w:val="00C016A6"/>
    <w:rsid w:val="00C018E0"/>
    <w:rsid w:val="00C01C04"/>
    <w:rsid w:val="00C02790"/>
    <w:rsid w:val="00C0292B"/>
    <w:rsid w:val="00C02D7F"/>
    <w:rsid w:val="00C02F11"/>
    <w:rsid w:val="00C03206"/>
    <w:rsid w:val="00C03319"/>
    <w:rsid w:val="00C0349A"/>
    <w:rsid w:val="00C03BB5"/>
    <w:rsid w:val="00C04353"/>
    <w:rsid w:val="00C04371"/>
    <w:rsid w:val="00C04803"/>
    <w:rsid w:val="00C04B3C"/>
    <w:rsid w:val="00C04BE8"/>
    <w:rsid w:val="00C054CC"/>
    <w:rsid w:val="00C054DB"/>
    <w:rsid w:val="00C0570C"/>
    <w:rsid w:val="00C05D22"/>
    <w:rsid w:val="00C063DA"/>
    <w:rsid w:val="00C064A8"/>
    <w:rsid w:val="00C06515"/>
    <w:rsid w:val="00C0663A"/>
    <w:rsid w:val="00C06673"/>
    <w:rsid w:val="00C06711"/>
    <w:rsid w:val="00C0680D"/>
    <w:rsid w:val="00C06E37"/>
    <w:rsid w:val="00C06E9B"/>
    <w:rsid w:val="00C06F06"/>
    <w:rsid w:val="00C0701F"/>
    <w:rsid w:val="00C070E9"/>
    <w:rsid w:val="00C074EE"/>
    <w:rsid w:val="00C075B6"/>
    <w:rsid w:val="00C0769E"/>
    <w:rsid w:val="00C07872"/>
    <w:rsid w:val="00C079B5"/>
    <w:rsid w:val="00C07C31"/>
    <w:rsid w:val="00C07E81"/>
    <w:rsid w:val="00C10436"/>
    <w:rsid w:val="00C10647"/>
    <w:rsid w:val="00C106AA"/>
    <w:rsid w:val="00C10714"/>
    <w:rsid w:val="00C10D2A"/>
    <w:rsid w:val="00C10DCA"/>
    <w:rsid w:val="00C1102B"/>
    <w:rsid w:val="00C11128"/>
    <w:rsid w:val="00C11231"/>
    <w:rsid w:val="00C11263"/>
    <w:rsid w:val="00C11351"/>
    <w:rsid w:val="00C1174F"/>
    <w:rsid w:val="00C11C83"/>
    <w:rsid w:val="00C11E13"/>
    <w:rsid w:val="00C11EC5"/>
    <w:rsid w:val="00C12232"/>
    <w:rsid w:val="00C123A1"/>
    <w:rsid w:val="00C1290D"/>
    <w:rsid w:val="00C12EBB"/>
    <w:rsid w:val="00C12F21"/>
    <w:rsid w:val="00C13760"/>
    <w:rsid w:val="00C13B43"/>
    <w:rsid w:val="00C13BE9"/>
    <w:rsid w:val="00C13E1C"/>
    <w:rsid w:val="00C13F61"/>
    <w:rsid w:val="00C14530"/>
    <w:rsid w:val="00C145C6"/>
    <w:rsid w:val="00C145E3"/>
    <w:rsid w:val="00C14A2B"/>
    <w:rsid w:val="00C14C19"/>
    <w:rsid w:val="00C1523A"/>
    <w:rsid w:val="00C154F5"/>
    <w:rsid w:val="00C1568D"/>
    <w:rsid w:val="00C156B5"/>
    <w:rsid w:val="00C1577F"/>
    <w:rsid w:val="00C1582E"/>
    <w:rsid w:val="00C15929"/>
    <w:rsid w:val="00C15E4B"/>
    <w:rsid w:val="00C16067"/>
    <w:rsid w:val="00C160F4"/>
    <w:rsid w:val="00C16556"/>
    <w:rsid w:val="00C16764"/>
    <w:rsid w:val="00C1687A"/>
    <w:rsid w:val="00C16AC0"/>
    <w:rsid w:val="00C16F05"/>
    <w:rsid w:val="00C1725D"/>
    <w:rsid w:val="00C172F6"/>
    <w:rsid w:val="00C177DD"/>
    <w:rsid w:val="00C17941"/>
    <w:rsid w:val="00C17FFA"/>
    <w:rsid w:val="00C201B1"/>
    <w:rsid w:val="00C20216"/>
    <w:rsid w:val="00C2036D"/>
    <w:rsid w:val="00C20384"/>
    <w:rsid w:val="00C2080C"/>
    <w:rsid w:val="00C208C0"/>
    <w:rsid w:val="00C20993"/>
    <w:rsid w:val="00C20B58"/>
    <w:rsid w:val="00C20E1D"/>
    <w:rsid w:val="00C20F47"/>
    <w:rsid w:val="00C20FE7"/>
    <w:rsid w:val="00C217ED"/>
    <w:rsid w:val="00C21810"/>
    <w:rsid w:val="00C21ACC"/>
    <w:rsid w:val="00C21E94"/>
    <w:rsid w:val="00C21EFF"/>
    <w:rsid w:val="00C21F53"/>
    <w:rsid w:val="00C220A4"/>
    <w:rsid w:val="00C2238F"/>
    <w:rsid w:val="00C2241C"/>
    <w:rsid w:val="00C22947"/>
    <w:rsid w:val="00C2304A"/>
    <w:rsid w:val="00C2304B"/>
    <w:rsid w:val="00C232DC"/>
    <w:rsid w:val="00C237C6"/>
    <w:rsid w:val="00C2385B"/>
    <w:rsid w:val="00C238D6"/>
    <w:rsid w:val="00C23F01"/>
    <w:rsid w:val="00C24049"/>
    <w:rsid w:val="00C24067"/>
    <w:rsid w:val="00C240E3"/>
    <w:rsid w:val="00C2426E"/>
    <w:rsid w:val="00C24602"/>
    <w:rsid w:val="00C2461D"/>
    <w:rsid w:val="00C24917"/>
    <w:rsid w:val="00C25167"/>
    <w:rsid w:val="00C252C0"/>
    <w:rsid w:val="00C25504"/>
    <w:rsid w:val="00C25643"/>
    <w:rsid w:val="00C25657"/>
    <w:rsid w:val="00C25815"/>
    <w:rsid w:val="00C25A6A"/>
    <w:rsid w:val="00C25C7F"/>
    <w:rsid w:val="00C25E3C"/>
    <w:rsid w:val="00C25EA7"/>
    <w:rsid w:val="00C25ED7"/>
    <w:rsid w:val="00C26013"/>
    <w:rsid w:val="00C264B7"/>
    <w:rsid w:val="00C26517"/>
    <w:rsid w:val="00C26744"/>
    <w:rsid w:val="00C26782"/>
    <w:rsid w:val="00C268EC"/>
    <w:rsid w:val="00C26A83"/>
    <w:rsid w:val="00C26B7A"/>
    <w:rsid w:val="00C26BF8"/>
    <w:rsid w:val="00C26C23"/>
    <w:rsid w:val="00C26D06"/>
    <w:rsid w:val="00C26D54"/>
    <w:rsid w:val="00C26EB8"/>
    <w:rsid w:val="00C270DB"/>
    <w:rsid w:val="00C270EF"/>
    <w:rsid w:val="00C274C9"/>
    <w:rsid w:val="00C275D2"/>
    <w:rsid w:val="00C2762C"/>
    <w:rsid w:val="00C2782A"/>
    <w:rsid w:val="00C278B1"/>
    <w:rsid w:val="00C27F38"/>
    <w:rsid w:val="00C30097"/>
    <w:rsid w:val="00C304DC"/>
    <w:rsid w:val="00C305A7"/>
    <w:rsid w:val="00C310B6"/>
    <w:rsid w:val="00C31133"/>
    <w:rsid w:val="00C312AF"/>
    <w:rsid w:val="00C312B6"/>
    <w:rsid w:val="00C3140C"/>
    <w:rsid w:val="00C317BD"/>
    <w:rsid w:val="00C31868"/>
    <w:rsid w:val="00C31D3A"/>
    <w:rsid w:val="00C31F63"/>
    <w:rsid w:val="00C320BD"/>
    <w:rsid w:val="00C321C9"/>
    <w:rsid w:val="00C329A4"/>
    <w:rsid w:val="00C32B32"/>
    <w:rsid w:val="00C32F44"/>
    <w:rsid w:val="00C33180"/>
    <w:rsid w:val="00C331A6"/>
    <w:rsid w:val="00C334B4"/>
    <w:rsid w:val="00C33791"/>
    <w:rsid w:val="00C337AC"/>
    <w:rsid w:val="00C338FA"/>
    <w:rsid w:val="00C33BD7"/>
    <w:rsid w:val="00C33E20"/>
    <w:rsid w:val="00C3411D"/>
    <w:rsid w:val="00C341AB"/>
    <w:rsid w:val="00C342E2"/>
    <w:rsid w:val="00C34E20"/>
    <w:rsid w:val="00C3508B"/>
    <w:rsid w:val="00C35186"/>
    <w:rsid w:val="00C351FB"/>
    <w:rsid w:val="00C352DC"/>
    <w:rsid w:val="00C357EF"/>
    <w:rsid w:val="00C358E5"/>
    <w:rsid w:val="00C35DCC"/>
    <w:rsid w:val="00C35E66"/>
    <w:rsid w:val="00C35FF4"/>
    <w:rsid w:val="00C36177"/>
    <w:rsid w:val="00C3628A"/>
    <w:rsid w:val="00C362A5"/>
    <w:rsid w:val="00C36416"/>
    <w:rsid w:val="00C36690"/>
    <w:rsid w:val="00C3672D"/>
    <w:rsid w:val="00C3696A"/>
    <w:rsid w:val="00C36995"/>
    <w:rsid w:val="00C36A88"/>
    <w:rsid w:val="00C36C02"/>
    <w:rsid w:val="00C3732C"/>
    <w:rsid w:val="00C373E3"/>
    <w:rsid w:val="00C376F4"/>
    <w:rsid w:val="00C37C90"/>
    <w:rsid w:val="00C37DF6"/>
    <w:rsid w:val="00C40246"/>
    <w:rsid w:val="00C40729"/>
    <w:rsid w:val="00C40CDA"/>
    <w:rsid w:val="00C40ED4"/>
    <w:rsid w:val="00C414BF"/>
    <w:rsid w:val="00C41584"/>
    <w:rsid w:val="00C415EA"/>
    <w:rsid w:val="00C418C8"/>
    <w:rsid w:val="00C418EB"/>
    <w:rsid w:val="00C419E3"/>
    <w:rsid w:val="00C41CD4"/>
    <w:rsid w:val="00C41CDC"/>
    <w:rsid w:val="00C41EDA"/>
    <w:rsid w:val="00C4216C"/>
    <w:rsid w:val="00C421D0"/>
    <w:rsid w:val="00C4232C"/>
    <w:rsid w:val="00C427E7"/>
    <w:rsid w:val="00C42820"/>
    <w:rsid w:val="00C4283B"/>
    <w:rsid w:val="00C4340E"/>
    <w:rsid w:val="00C437A8"/>
    <w:rsid w:val="00C43C17"/>
    <w:rsid w:val="00C43EBF"/>
    <w:rsid w:val="00C44379"/>
    <w:rsid w:val="00C446F4"/>
    <w:rsid w:val="00C44987"/>
    <w:rsid w:val="00C44AB3"/>
    <w:rsid w:val="00C44C28"/>
    <w:rsid w:val="00C44CFB"/>
    <w:rsid w:val="00C44D7D"/>
    <w:rsid w:val="00C44DED"/>
    <w:rsid w:val="00C44EA3"/>
    <w:rsid w:val="00C45073"/>
    <w:rsid w:val="00C452CA"/>
    <w:rsid w:val="00C45390"/>
    <w:rsid w:val="00C45585"/>
    <w:rsid w:val="00C458CF"/>
    <w:rsid w:val="00C45D4B"/>
    <w:rsid w:val="00C461D8"/>
    <w:rsid w:val="00C46245"/>
    <w:rsid w:val="00C46DD3"/>
    <w:rsid w:val="00C46E03"/>
    <w:rsid w:val="00C471B0"/>
    <w:rsid w:val="00C47AF2"/>
    <w:rsid w:val="00C47CD2"/>
    <w:rsid w:val="00C47CE0"/>
    <w:rsid w:val="00C47DF0"/>
    <w:rsid w:val="00C47F9A"/>
    <w:rsid w:val="00C50106"/>
    <w:rsid w:val="00C5050D"/>
    <w:rsid w:val="00C5064A"/>
    <w:rsid w:val="00C50677"/>
    <w:rsid w:val="00C506B8"/>
    <w:rsid w:val="00C50754"/>
    <w:rsid w:val="00C50C29"/>
    <w:rsid w:val="00C50CB8"/>
    <w:rsid w:val="00C50FF7"/>
    <w:rsid w:val="00C510AA"/>
    <w:rsid w:val="00C512D4"/>
    <w:rsid w:val="00C51531"/>
    <w:rsid w:val="00C5168E"/>
    <w:rsid w:val="00C518B8"/>
    <w:rsid w:val="00C51A59"/>
    <w:rsid w:val="00C51A5C"/>
    <w:rsid w:val="00C51B00"/>
    <w:rsid w:val="00C51C31"/>
    <w:rsid w:val="00C51C38"/>
    <w:rsid w:val="00C52050"/>
    <w:rsid w:val="00C52232"/>
    <w:rsid w:val="00C52283"/>
    <w:rsid w:val="00C522C8"/>
    <w:rsid w:val="00C5256A"/>
    <w:rsid w:val="00C52854"/>
    <w:rsid w:val="00C529CE"/>
    <w:rsid w:val="00C52E66"/>
    <w:rsid w:val="00C52FB9"/>
    <w:rsid w:val="00C53064"/>
    <w:rsid w:val="00C530F5"/>
    <w:rsid w:val="00C53225"/>
    <w:rsid w:val="00C53487"/>
    <w:rsid w:val="00C5362F"/>
    <w:rsid w:val="00C53C85"/>
    <w:rsid w:val="00C53CCD"/>
    <w:rsid w:val="00C5484C"/>
    <w:rsid w:val="00C5499B"/>
    <w:rsid w:val="00C54E94"/>
    <w:rsid w:val="00C551F6"/>
    <w:rsid w:val="00C55441"/>
    <w:rsid w:val="00C5585A"/>
    <w:rsid w:val="00C55AC3"/>
    <w:rsid w:val="00C55C3C"/>
    <w:rsid w:val="00C55F71"/>
    <w:rsid w:val="00C56259"/>
    <w:rsid w:val="00C569E1"/>
    <w:rsid w:val="00C56A74"/>
    <w:rsid w:val="00C56EA3"/>
    <w:rsid w:val="00C56F32"/>
    <w:rsid w:val="00C570D7"/>
    <w:rsid w:val="00C57551"/>
    <w:rsid w:val="00C57930"/>
    <w:rsid w:val="00C57C4A"/>
    <w:rsid w:val="00C600A6"/>
    <w:rsid w:val="00C600DF"/>
    <w:rsid w:val="00C60299"/>
    <w:rsid w:val="00C60744"/>
    <w:rsid w:val="00C60A9C"/>
    <w:rsid w:val="00C60CD3"/>
    <w:rsid w:val="00C6144F"/>
    <w:rsid w:val="00C614C4"/>
    <w:rsid w:val="00C615D5"/>
    <w:rsid w:val="00C6161B"/>
    <w:rsid w:val="00C61A17"/>
    <w:rsid w:val="00C61C2A"/>
    <w:rsid w:val="00C61D75"/>
    <w:rsid w:val="00C61EF7"/>
    <w:rsid w:val="00C61F2D"/>
    <w:rsid w:val="00C62027"/>
    <w:rsid w:val="00C620EC"/>
    <w:rsid w:val="00C6212A"/>
    <w:rsid w:val="00C621B0"/>
    <w:rsid w:val="00C6289F"/>
    <w:rsid w:val="00C62BDB"/>
    <w:rsid w:val="00C62E8B"/>
    <w:rsid w:val="00C633BA"/>
    <w:rsid w:val="00C639B7"/>
    <w:rsid w:val="00C63E19"/>
    <w:rsid w:val="00C63FE8"/>
    <w:rsid w:val="00C6415E"/>
    <w:rsid w:val="00C641D8"/>
    <w:rsid w:val="00C64503"/>
    <w:rsid w:val="00C645C7"/>
    <w:rsid w:val="00C64723"/>
    <w:rsid w:val="00C6477B"/>
    <w:rsid w:val="00C6485A"/>
    <w:rsid w:val="00C648AE"/>
    <w:rsid w:val="00C649DC"/>
    <w:rsid w:val="00C64CCC"/>
    <w:rsid w:val="00C64D2A"/>
    <w:rsid w:val="00C64F50"/>
    <w:rsid w:val="00C652C8"/>
    <w:rsid w:val="00C65305"/>
    <w:rsid w:val="00C6587F"/>
    <w:rsid w:val="00C65A1B"/>
    <w:rsid w:val="00C65A24"/>
    <w:rsid w:val="00C65AD6"/>
    <w:rsid w:val="00C65DCE"/>
    <w:rsid w:val="00C65ED7"/>
    <w:rsid w:val="00C6618E"/>
    <w:rsid w:val="00C66329"/>
    <w:rsid w:val="00C6634C"/>
    <w:rsid w:val="00C66373"/>
    <w:rsid w:val="00C66671"/>
    <w:rsid w:val="00C66745"/>
    <w:rsid w:val="00C668A8"/>
    <w:rsid w:val="00C668C3"/>
    <w:rsid w:val="00C66BBA"/>
    <w:rsid w:val="00C66BCA"/>
    <w:rsid w:val="00C66BFF"/>
    <w:rsid w:val="00C66C59"/>
    <w:rsid w:val="00C671BE"/>
    <w:rsid w:val="00C67D91"/>
    <w:rsid w:val="00C67EBE"/>
    <w:rsid w:val="00C70012"/>
    <w:rsid w:val="00C703C1"/>
    <w:rsid w:val="00C7050C"/>
    <w:rsid w:val="00C70689"/>
    <w:rsid w:val="00C70992"/>
    <w:rsid w:val="00C70AA1"/>
    <w:rsid w:val="00C70CAA"/>
    <w:rsid w:val="00C70CCD"/>
    <w:rsid w:val="00C70CFB"/>
    <w:rsid w:val="00C70D01"/>
    <w:rsid w:val="00C70D81"/>
    <w:rsid w:val="00C70D8E"/>
    <w:rsid w:val="00C715CB"/>
    <w:rsid w:val="00C72669"/>
    <w:rsid w:val="00C726B6"/>
    <w:rsid w:val="00C72F5F"/>
    <w:rsid w:val="00C72FA5"/>
    <w:rsid w:val="00C730C1"/>
    <w:rsid w:val="00C73181"/>
    <w:rsid w:val="00C73402"/>
    <w:rsid w:val="00C73413"/>
    <w:rsid w:val="00C73706"/>
    <w:rsid w:val="00C7371D"/>
    <w:rsid w:val="00C73BD4"/>
    <w:rsid w:val="00C73CEE"/>
    <w:rsid w:val="00C73ED9"/>
    <w:rsid w:val="00C742AB"/>
    <w:rsid w:val="00C74629"/>
    <w:rsid w:val="00C74729"/>
    <w:rsid w:val="00C7482E"/>
    <w:rsid w:val="00C74858"/>
    <w:rsid w:val="00C74912"/>
    <w:rsid w:val="00C749BA"/>
    <w:rsid w:val="00C74A09"/>
    <w:rsid w:val="00C74BD4"/>
    <w:rsid w:val="00C74C8E"/>
    <w:rsid w:val="00C75185"/>
    <w:rsid w:val="00C751A7"/>
    <w:rsid w:val="00C75349"/>
    <w:rsid w:val="00C755BF"/>
    <w:rsid w:val="00C75715"/>
    <w:rsid w:val="00C758DB"/>
    <w:rsid w:val="00C75900"/>
    <w:rsid w:val="00C75AA5"/>
    <w:rsid w:val="00C75AAB"/>
    <w:rsid w:val="00C75BC4"/>
    <w:rsid w:val="00C75F91"/>
    <w:rsid w:val="00C75F9B"/>
    <w:rsid w:val="00C7601E"/>
    <w:rsid w:val="00C76307"/>
    <w:rsid w:val="00C76492"/>
    <w:rsid w:val="00C7660D"/>
    <w:rsid w:val="00C76AFC"/>
    <w:rsid w:val="00C7724B"/>
    <w:rsid w:val="00C77382"/>
    <w:rsid w:val="00C773FF"/>
    <w:rsid w:val="00C77489"/>
    <w:rsid w:val="00C775CB"/>
    <w:rsid w:val="00C777B6"/>
    <w:rsid w:val="00C77949"/>
    <w:rsid w:val="00C77C5E"/>
    <w:rsid w:val="00C77E51"/>
    <w:rsid w:val="00C77EFE"/>
    <w:rsid w:val="00C8006E"/>
    <w:rsid w:val="00C803CE"/>
    <w:rsid w:val="00C8043A"/>
    <w:rsid w:val="00C80791"/>
    <w:rsid w:val="00C808A4"/>
    <w:rsid w:val="00C80984"/>
    <w:rsid w:val="00C80B7B"/>
    <w:rsid w:val="00C80C06"/>
    <w:rsid w:val="00C815D7"/>
    <w:rsid w:val="00C81693"/>
    <w:rsid w:val="00C816F6"/>
    <w:rsid w:val="00C81733"/>
    <w:rsid w:val="00C81777"/>
    <w:rsid w:val="00C818E3"/>
    <w:rsid w:val="00C81923"/>
    <w:rsid w:val="00C8193E"/>
    <w:rsid w:val="00C81A00"/>
    <w:rsid w:val="00C826F5"/>
    <w:rsid w:val="00C827BC"/>
    <w:rsid w:val="00C82841"/>
    <w:rsid w:val="00C82AED"/>
    <w:rsid w:val="00C82D0E"/>
    <w:rsid w:val="00C82D57"/>
    <w:rsid w:val="00C83176"/>
    <w:rsid w:val="00C8335B"/>
    <w:rsid w:val="00C835BE"/>
    <w:rsid w:val="00C837ED"/>
    <w:rsid w:val="00C83BAC"/>
    <w:rsid w:val="00C83D8E"/>
    <w:rsid w:val="00C83F07"/>
    <w:rsid w:val="00C83F15"/>
    <w:rsid w:val="00C84072"/>
    <w:rsid w:val="00C8418B"/>
    <w:rsid w:val="00C84581"/>
    <w:rsid w:val="00C847EE"/>
    <w:rsid w:val="00C850E3"/>
    <w:rsid w:val="00C85401"/>
    <w:rsid w:val="00C85627"/>
    <w:rsid w:val="00C85675"/>
    <w:rsid w:val="00C856CE"/>
    <w:rsid w:val="00C85D6B"/>
    <w:rsid w:val="00C85E7A"/>
    <w:rsid w:val="00C86180"/>
    <w:rsid w:val="00C8627C"/>
    <w:rsid w:val="00C864EE"/>
    <w:rsid w:val="00C865E9"/>
    <w:rsid w:val="00C86B81"/>
    <w:rsid w:val="00C86C0B"/>
    <w:rsid w:val="00C86DB9"/>
    <w:rsid w:val="00C86DC9"/>
    <w:rsid w:val="00C86F08"/>
    <w:rsid w:val="00C86FD2"/>
    <w:rsid w:val="00C871BD"/>
    <w:rsid w:val="00C872B6"/>
    <w:rsid w:val="00C87319"/>
    <w:rsid w:val="00C87338"/>
    <w:rsid w:val="00C873BB"/>
    <w:rsid w:val="00C874FD"/>
    <w:rsid w:val="00C8760E"/>
    <w:rsid w:val="00C876D9"/>
    <w:rsid w:val="00C8774C"/>
    <w:rsid w:val="00C87890"/>
    <w:rsid w:val="00C87ADD"/>
    <w:rsid w:val="00C908A0"/>
    <w:rsid w:val="00C90D76"/>
    <w:rsid w:val="00C90DED"/>
    <w:rsid w:val="00C90EBB"/>
    <w:rsid w:val="00C90FBC"/>
    <w:rsid w:val="00C9116A"/>
    <w:rsid w:val="00C911BB"/>
    <w:rsid w:val="00C91773"/>
    <w:rsid w:val="00C91DCC"/>
    <w:rsid w:val="00C91EFD"/>
    <w:rsid w:val="00C9255B"/>
    <w:rsid w:val="00C92647"/>
    <w:rsid w:val="00C9268A"/>
    <w:rsid w:val="00C92A1A"/>
    <w:rsid w:val="00C92ABC"/>
    <w:rsid w:val="00C92E61"/>
    <w:rsid w:val="00C93103"/>
    <w:rsid w:val="00C931E9"/>
    <w:rsid w:val="00C93715"/>
    <w:rsid w:val="00C93B2D"/>
    <w:rsid w:val="00C93B40"/>
    <w:rsid w:val="00C93BE0"/>
    <w:rsid w:val="00C93ED6"/>
    <w:rsid w:val="00C943E6"/>
    <w:rsid w:val="00C94598"/>
    <w:rsid w:val="00C94651"/>
    <w:rsid w:val="00C94A84"/>
    <w:rsid w:val="00C94D93"/>
    <w:rsid w:val="00C94D96"/>
    <w:rsid w:val="00C94E27"/>
    <w:rsid w:val="00C94F61"/>
    <w:rsid w:val="00C9518E"/>
    <w:rsid w:val="00C952B0"/>
    <w:rsid w:val="00C9538C"/>
    <w:rsid w:val="00C953A7"/>
    <w:rsid w:val="00C95405"/>
    <w:rsid w:val="00C95483"/>
    <w:rsid w:val="00C95591"/>
    <w:rsid w:val="00C955DA"/>
    <w:rsid w:val="00C95629"/>
    <w:rsid w:val="00C956E3"/>
    <w:rsid w:val="00C95B6C"/>
    <w:rsid w:val="00C95D2C"/>
    <w:rsid w:val="00C9604C"/>
    <w:rsid w:val="00C9637F"/>
    <w:rsid w:val="00C964C5"/>
    <w:rsid w:val="00C965DA"/>
    <w:rsid w:val="00C967BD"/>
    <w:rsid w:val="00C9692F"/>
    <w:rsid w:val="00C96BCB"/>
    <w:rsid w:val="00C96CA5"/>
    <w:rsid w:val="00C97037"/>
    <w:rsid w:val="00C972A5"/>
    <w:rsid w:val="00C9737A"/>
    <w:rsid w:val="00C97404"/>
    <w:rsid w:val="00C9763E"/>
    <w:rsid w:val="00C97737"/>
    <w:rsid w:val="00C97A10"/>
    <w:rsid w:val="00C97DE6"/>
    <w:rsid w:val="00C97F76"/>
    <w:rsid w:val="00CA0050"/>
    <w:rsid w:val="00CA0069"/>
    <w:rsid w:val="00CA030E"/>
    <w:rsid w:val="00CA03C9"/>
    <w:rsid w:val="00CA0599"/>
    <w:rsid w:val="00CA0611"/>
    <w:rsid w:val="00CA0639"/>
    <w:rsid w:val="00CA0713"/>
    <w:rsid w:val="00CA0CE8"/>
    <w:rsid w:val="00CA106E"/>
    <w:rsid w:val="00CA1158"/>
    <w:rsid w:val="00CA1888"/>
    <w:rsid w:val="00CA1A8C"/>
    <w:rsid w:val="00CA1F68"/>
    <w:rsid w:val="00CA204C"/>
    <w:rsid w:val="00CA2052"/>
    <w:rsid w:val="00CA2353"/>
    <w:rsid w:val="00CA2805"/>
    <w:rsid w:val="00CA2AE5"/>
    <w:rsid w:val="00CA2D07"/>
    <w:rsid w:val="00CA2E3D"/>
    <w:rsid w:val="00CA2FEF"/>
    <w:rsid w:val="00CA344E"/>
    <w:rsid w:val="00CA35E3"/>
    <w:rsid w:val="00CA35E4"/>
    <w:rsid w:val="00CA36F3"/>
    <w:rsid w:val="00CA3789"/>
    <w:rsid w:val="00CA3A2E"/>
    <w:rsid w:val="00CA3E41"/>
    <w:rsid w:val="00CA40DE"/>
    <w:rsid w:val="00CA4213"/>
    <w:rsid w:val="00CA425E"/>
    <w:rsid w:val="00CA432E"/>
    <w:rsid w:val="00CA449A"/>
    <w:rsid w:val="00CA474E"/>
    <w:rsid w:val="00CA4936"/>
    <w:rsid w:val="00CA5118"/>
    <w:rsid w:val="00CA5273"/>
    <w:rsid w:val="00CA55DF"/>
    <w:rsid w:val="00CA5717"/>
    <w:rsid w:val="00CA5999"/>
    <w:rsid w:val="00CA5A55"/>
    <w:rsid w:val="00CA5A9C"/>
    <w:rsid w:val="00CA5ACD"/>
    <w:rsid w:val="00CA5B5F"/>
    <w:rsid w:val="00CA5D67"/>
    <w:rsid w:val="00CA5EAD"/>
    <w:rsid w:val="00CA5F28"/>
    <w:rsid w:val="00CA5F36"/>
    <w:rsid w:val="00CA5F85"/>
    <w:rsid w:val="00CA628D"/>
    <w:rsid w:val="00CA656D"/>
    <w:rsid w:val="00CA6896"/>
    <w:rsid w:val="00CA69A7"/>
    <w:rsid w:val="00CA69D5"/>
    <w:rsid w:val="00CA6A1A"/>
    <w:rsid w:val="00CA6A27"/>
    <w:rsid w:val="00CA6BF7"/>
    <w:rsid w:val="00CA6D60"/>
    <w:rsid w:val="00CA6F75"/>
    <w:rsid w:val="00CA712B"/>
    <w:rsid w:val="00CA7227"/>
    <w:rsid w:val="00CA7441"/>
    <w:rsid w:val="00CA7ADB"/>
    <w:rsid w:val="00CA7E69"/>
    <w:rsid w:val="00CA7F63"/>
    <w:rsid w:val="00CB04A6"/>
    <w:rsid w:val="00CB05CE"/>
    <w:rsid w:val="00CB0BAE"/>
    <w:rsid w:val="00CB0F50"/>
    <w:rsid w:val="00CB1A6C"/>
    <w:rsid w:val="00CB1AA0"/>
    <w:rsid w:val="00CB1DFE"/>
    <w:rsid w:val="00CB2115"/>
    <w:rsid w:val="00CB22BC"/>
    <w:rsid w:val="00CB2A6F"/>
    <w:rsid w:val="00CB2ADE"/>
    <w:rsid w:val="00CB2CC3"/>
    <w:rsid w:val="00CB32B7"/>
    <w:rsid w:val="00CB3327"/>
    <w:rsid w:val="00CB3374"/>
    <w:rsid w:val="00CB415B"/>
    <w:rsid w:val="00CB4204"/>
    <w:rsid w:val="00CB4263"/>
    <w:rsid w:val="00CB4EB3"/>
    <w:rsid w:val="00CB5135"/>
    <w:rsid w:val="00CB51EE"/>
    <w:rsid w:val="00CB534A"/>
    <w:rsid w:val="00CB549D"/>
    <w:rsid w:val="00CB5672"/>
    <w:rsid w:val="00CB567C"/>
    <w:rsid w:val="00CB597C"/>
    <w:rsid w:val="00CB6089"/>
    <w:rsid w:val="00CB61C8"/>
    <w:rsid w:val="00CB6384"/>
    <w:rsid w:val="00CB6EFF"/>
    <w:rsid w:val="00CB710A"/>
    <w:rsid w:val="00CB72F8"/>
    <w:rsid w:val="00CB73BD"/>
    <w:rsid w:val="00CB7A7D"/>
    <w:rsid w:val="00CB7DF0"/>
    <w:rsid w:val="00CB7EE5"/>
    <w:rsid w:val="00CC0277"/>
    <w:rsid w:val="00CC02CB"/>
    <w:rsid w:val="00CC032E"/>
    <w:rsid w:val="00CC0744"/>
    <w:rsid w:val="00CC0772"/>
    <w:rsid w:val="00CC0813"/>
    <w:rsid w:val="00CC08DC"/>
    <w:rsid w:val="00CC0947"/>
    <w:rsid w:val="00CC09C2"/>
    <w:rsid w:val="00CC0A80"/>
    <w:rsid w:val="00CC173B"/>
    <w:rsid w:val="00CC1760"/>
    <w:rsid w:val="00CC1D6F"/>
    <w:rsid w:val="00CC1D71"/>
    <w:rsid w:val="00CC1DC5"/>
    <w:rsid w:val="00CC1DF7"/>
    <w:rsid w:val="00CC1E41"/>
    <w:rsid w:val="00CC1E59"/>
    <w:rsid w:val="00CC21C4"/>
    <w:rsid w:val="00CC244F"/>
    <w:rsid w:val="00CC2811"/>
    <w:rsid w:val="00CC2A75"/>
    <w:rsid w:val="00CC3104"/>
    <w:rsid w:val="00CC3418"/>
    <w:rsid w:val="00CC3879"/>
    <w:rsid w:val="00CC3A97"/>
    <w:rsid w:val="00CC3B39"/>
    <w:rsid w:val="00CC3D45"/>
    <w:rsid w:val="00CC3DFD"/>
    <w:rsid w:val="00CC3F3B"/>
    <w:rsid w:val="00CC3FAB"/>
    <w:rsid w:val="00CC4184"/>
    <w:rsid w:val="00CC41DD"/>
    <w:rsid w:val="00CC42D2"/>
    <w:rsid w:val="00CC42D3"/>
    <w:rsid w:val="00CC4398"/>
    <w:rsid w:val="00CC477E"/>
    <w:rsid w:val="00CC4C8F"/>
    <w:rsid w:val="00CC4CDF"/>
    <w:rsid w:val="00CC4E80"/>
    <w:rsid w:val="00CC5185"/>
    <w:rsid w:val="00CC5272"/>
    <w:rsid w:val="00CC52E7"/>
    <w:rsid w:val="00CC534C"/>
    <w:rsid w:val="00CC5837"/>
    <w:rsid w:val="00CC5844"/>
    <w:rsid w:val="00CC5A2F"/>
    <w:rsid w:val="00CC5B51"/>
    <w:rsid w:val="00CC5D0F"/>
    <w:rsid w:val="00CC64CB"/>
    <w:rsid w:val="00CC65F3"/>
    <w:rsid w:val="00CC6639"/>
    <w:rsid w:val="00CC665D"/>
    <w:rsid w:val="00CC67CD"/>
    <w:rsid w:val="00CC68C8"/>
    <w:rsid w:val="00CC6FD8"/>
    <w:rsid w:val="00CC7047"/>
    <w:rsid w:val="00CC72C7"/>
    <w:rsid w:val="00CC7304"/>
    <w:rsid w:val="00CC7446"/>
    <w:rsid w:val="00CC7477"/>
    <w:rsid w:val="00CC789C"/>
    <w:rsid w:val="00CC793E"/>
    <w:rsid w:val="00CC7A9F"/>
    <w:rsid w:val="00CC7AFE"/>
    <w:rsid w:val="00CC7B3A"/>
    <w:rsid w:val="00CC7FF6"/>
    <w:rsid w:val="00CD03FF"/>
    <w:rsid w:val="00CD067F"/>
    <w:rsid w:val="00CD0921"/>
    <w:rsid w:val="00CD098B"/>
    <w:rsid w:val="00CD09B1"/>
    <w:rsid w:val="00CD0A02"/>
    <w:rsid w:val="00CD0A5E"/>
    <w:rsid w:val="00CD0A64"/>
    <w:rsid w:val="00CD0EBD"/>
    <w:rsid w:val="00CD14C2"/>
    <w:rsid w:val="00CD1827"/>
    <w:rsid w:val="00CD1AF1"/>
    <w:rsid w:val="00CD1EAB"/>
    <w:rsid w:val="00CD207C"/>
    <w:rsid w:val="00CD2900"/>
    <w:rsid w:val="00CD2A1B"/>
    <w:rsid w:val="00CD2A2B"/>
    <w:rsid w:val="00CD2D31"/>
    <w:rsid w:val="00CD2F4C"/>
    <w:rsid w:val="00CD3483"/>
    <w:rsid w:val="00CD36E8"/>
    <w:rsid w:val="00CD392D"/>
    <w:rsid w:val="00CD406C"/>
    <w:rsid w:val="00CD42F6"/>
    <w:rsid w:val="00CD4766"/>
    <w:rsid w:val="00CD48A5"/>
    <w:rsid w:val="00CD48B6"/>
    <w:rsid w:val="00CD4E13"/>
    <w:rsid w:val="00CD5019"/>
    <w:rsid w:val="00CD5223"/>
    <w:rsid w:val="00CD52E5"/>
    <w:rsid w:val="00CD5ABF"/>
    <w:rsid w:val="00CD5B16"/>
    <w:rsid w:val="00CD6522"/>
    <w:rsid w:val="00CD6729"/>
    <w:rsid w:val="00CD6EED"/>
    <w:rsid w:val="00CD7722"/>
    <w:rsid w:val="00CD7734"/>
    <w:rsid w:val="00CD77C0"/>
    <w:rsid w:val="00CD7AB5"/>
    <w:rsid w:val="00CD7AE7"/>
    <w:rsid w:val="00CD7D26"/>
    <w:rsid w:val="00CD7D75"/>
    <w:rsid w:val="00CE0104"/>
    <w:rsid w:val="00CE0247"/>
    <w:rsid w:val="00CE0424"/>
    <w:rsid w:val="00CE05BC"/>
    <w:rsid w:val="00CE0681"/>
    <w:rsid w:val="00CE08C0"/>
    <w:rsid w:val="00CE0A2C"/>
    <w:rsid w:val="00CE0C99"/>
    <w:rsid w:val="00CE0D02"/>
    <w:rsid w:val="00CE112F"/>
    <w:rsid w:val="00CE1C69"/>
    <w:rsid w:val="00CE1D83"/>
    <w:rsid w:val="00CE1EC7"/>
    <w:rsid w:val="00CE1F51"/>
    <w:rsid w:val="00CE2083"/>
    <w:rsid w:val="00CE2517"/>
    <w:rsid w:val="00CE253F"/>
    <w:rsid w:val="00CE3438"/>
    <w:rsid w:val="00CE35A0"/>
    <w:rsid w:val="00CE3642"/>
    <w:rsid w:val="00CE39E4"/>
    <w:rsid w:val="00CE3A67"/>
    <w:rsid w:val="00CE3F80"/>
    <w:rsid w:val="00CE3F91"/>
    <w:rsid w:val="00CE41C1"/>
    <w:rsid w:val="00CE45C7"/>
    <w:rsid w:val="00CE4742"/>
    <w:rsid w:val="00CE488C"/>
    <w:rsid w:val="00CE4BA7"/>
    <w:rsid w:val="00CE4BFC"/>
    <w:rsid w:val="00CE4F3A"/>
    <w:rsid w:val="00CE4FA0"/>
    <w:rsid w:val="00CE5086"/>
    <w:rsid w:val="00CE55B8"/>
    <w:rsid w:val="00CE580D"/>
    <w:rsid w:val="00CE5A66"/>
    <w:rsid w:val="00CE5C52"/>
    <w:rsid w:val="00CE5D75"/>
    <w:rsid w:val="00CE5FDC"/>
    <w:rsid w:val="00CE61AD"/>
    <w:rsid w:val="00CE643A"/>
    <w:rsid w:val="00CE6AB5"/>
    <w:rsid w:val="00CE6C04"/>
    <w:rsid w:val="00CE6DBF"/>
    <w:rsid w:val="00CE6E08"/>
    <w:rsid w:val="00CE7080"/>
    <w:rsid w:val="00CE7633"/>
    <w:rsid w:val="00CE7B13"/>
    <w:rsid w:val="00CE7CDF"/>
    <w:rsid w:val="00CE7CFC"/>
    <w:rsid w:val="00CF03B4"/>
    <w:rsid w:val="00CF0425"/>
    <w:rsid w:val="00CF047A"/>
    <w:rsid w:val="00CF04D9"/>
    <w:rsid w:val="00CF0AF7"/>
    <w:rsid w:val="00CF0C82"/>
    <w:rsid w:val="00CF0DED"/>
    <w:rsid w:val="00CF133C"/>
    <w:rsid w:val="00CF13B1"/>
    <w:rsid w:val="00CF15F9"/>
    <w:rsid w:val="00CF1753"/>
    <w:rsid w:val="00CF18A3"/>
    <w:rsid w:val="00CF18CC"/>
    <w:rsid w:val="00CF1D5E"/>
    <w:rsid w:val="00CF21D7"/>
    <w:rsid w:val="00CF2256"/>
    <w:rsid w:val="00CF2568"/>
    <w:rsid w:val="00CF27CD"/>
    <w:rsid w:val="00CF2B50"/>
    <w:rsid w:val="00CF2E9A"/>
    <w:rsid w:val="00CF314F"/>
    <w:rsid w:val="00CF3275"/>
    <w:rsid w:val="00CF32FC"/>
    <w:rsid w:val="00CF331B"/>
    <w:rsid w:val="00CF337F"/>
    <w:rsid w:val="00CF3445"/>
    <w:rsid w:val="00CF34A0"/>
    <w:rsid w:val="00CF3A32"/>
    <w:rsid w:val="00CF3C32"/>
    <w:rsid w:val="00CF3C66"/>
    <w:rsid w:val="00CF3ECE"/>
    <w:rsid w:val="00CF4175"/>
    <w:rsid w:val="00CF41B8"/>
    <w:rsid w:val="00CF440B"/>
    <w:rsid w:val="00CF45B1"/>
    <w:rsid w:val="00CF47E1"/>
    <w:rsid w:val="00CF4B39"/>
    <w:rsid w:val="00CF4C04"/>
    <w:rsid w:val="00CF50CE"/>
    <w:rsid w:val="00CF50FC"/>
    <w:rsid w:val="00CF59A0"/>
    <w:rsid w:val="00CF5AA7"/>
    <w:rsid w:val="00CF5B39"/>
    <w:rsid w:val="00CF5C58"/>
    <w:rsid w:val="00CF5CC7"/>
    <w:rsid w:val="00CF5EFE"/>
    <w:rsid w:val="00CF625D"/>
    <w:rsid w:val="00CF6908"/>
    <w:rsid w:val="00CF6AA6"/>
    <w:rsid w:val="00CF703F"/>
    <w:rsid w:val="00CF71BE"/>
    <w:rsid w:val="00CF754C"/>
    <w:rsid w:val="00CF778E"/>
    <w:rsid w:val="00CF7DC1"/>
    <w:rsid w:val="00D0017A"/>
    <w:rsid w:val="00D002B8"/>
    <w:rsid w:val="00D004D1"/>
    <w:rsid w:val="00D00703"/>
    <w:rsid w:val="00D0072F"/>
    <w:rsid w:val="00D00C1A"/>
    <w:rsid w:val="00D013FD"/>
    <w:rsid w:val="00D015BF"/>
    <w:rsid w:val="00D017BC"/>
    <w:rsid w:val="00D01D4F"/>
    <w:rsid w:val="00D01E35"/>
    <w:rsid w:val="00D0230A"/>
    <w:rsid w:val="00D023E5"/>
    <w:rsid w:val="00D0242F"/>
    <w:rsid w:val="00D024F5"/>
    <w:rsid w:val="00D0261A"/>
    <w:rsid w:val="00D02757"/>
    <w:rsid w:val="00D02912"/>
    <w:rsid w:val="00D02942"/>
    <w:rsid w:val="00D02A2D"/>
    <w:rsid w:val="00D02B62"/>
    <w:rsid w:val="00D03017"/>
    <w:rsid w:val="00D03177"/>
    <w:rsid w:val="00D03267"/>
    <w:rsid w:val="00D032CF"/>
    <w:rsid w:val="00D0384F"/>
    <w:rsid w:val="00D039F3"/>
    <w:rsid w:val="00D03A4D"/>
    <w:rsid w:val="00D03AF3"/>
    <w:rsid w:val="00D04106"/>
    <w:rsid w:val="00D0462C"/>
    <w:rsid w:val="00D046BF"/>
    <w:rsid w:val="00D0471F"/>
    <w:rsid w:val="00D04757"/>
    <w:rsid w:val="00D047DC"/>
    <w:rsid w:val="00D04849"/>
    <w:rsid w:val="00D04A8B"/>
    <w:rsid w:val="00D04CA9"/>
    <w:rsid w:val="00D05086"/>
    <w:rsid w:val="00D0536E"/>
    <w:rsid w:val="00D06399"/>
    <w:rsid w:val="00D0646C"/>
    <w:rsid w:val="00D0658D"/>
    <w:rsid w:val="00D065E1"/>
    <w:rsid w:val="00D066C7"/>
    <w:rsid w:val="00D06918"/>
    <w:rsid w:val="00D069D0"/>
    <w:rsid w:val="00D06AA4"/>
    <w:rsid w:val="00D06C00"/>
    <w:rsid w:val="00D06ED2"/>
    <w:rsid w:val="00D06F35"/>
    <w:rsid w:val="00D070FF"/>
    <w:rsid w:val="00D0717E"/>
    <w:rsid w:val="00D07194"/>
    <w:rsid w:val="00D07236"/>
    <w:rsid w:val="00D07276"/>
    <w:rsid w:val="00D07456"/>
    <w:rsid w:val="00D0746F"/>
    <w:rsid w:val="00D07A7B"/>
    <w:rsid w:val="00D07B27"/>
    <w:rsid w:val="00D07BA6"/>
    <w:rsid w:val="00D07FAE"/>
    <w:rsid w:val="00D10137"/>
    <w:rsid w:val="00D10430"/>
    <w:rsid w:val="00D10635"/>
    <w:rsid w:val="00D106F6"/>
    <w:rsid w:val="00D10820"/>
    <w:rsid w:val="00D1094A"/>
    <w:rsid w:val="00D10B7D"/>
    <w:rsid w:val="00D10C63"/>
    <w:rsid w:val="00D10EAF"/>
    <w:rsid w:val="00D10EE8"/>
    <w:rsid w:val="00D111BC"/>
    <w:rsid w:val="00D111C2"/>
    <w:rsid w:val="00D1136A"/>
    <w:rsid w:val="00D118C1"/>
    <w:rsid w:val="00D11CF3"/>
    <w:rsid w:val="00D1205C"/>
    <w:rsid w:val="00D12180"/>
    <w:rsid w:val="00D1228B"/>
    <w:rsid w:val="00D12701"/>
    <w:rsid w:val="00D128AE"/>
    <w:rsid w:val="00D1357C"/>
    <w:rsid w:val="00D135F8"/>
    <w:rsid w:val="00D1360B"/>
    <w:rsid w:val="00D13796"/>
    <w:rsid w:val="00D13C46"/>
    <w:rsid w:val="00D14089"/>
    <w:rsid w:val="00D14091"/>
    <w:rsid w:val="00D146B1"/>
    <w:rsid w:val="00D146C1"/>
    <w:rsid w:val="00D1487E"/>
    <w:rsid w:val="00D148C8"/>
    <w:rsid w:val="00D14B93"/>
    <w:rsid w:val="00D14BEB"/>
    <w:rsid w:val="00D14BF5"/>
    <w:rsid w:val="00D15067"/>
    <w:rsid w:val="00D150AD"/>
    <w:rsid w:val="00D15101"/>
    <w:rsid w:val="00D15139"/>
    <w:rsid w:val="00D1513A"/>
    <w:rsid w:val="00D15174"/>
    <w:rsid w:val="00D154EA"/>
    <w:rsid w:val="00D1556F"/>
    <w:rsid w:val="00D1563E"/>
    <w:rsid w:val="00D15650"/>
    <w:rsid w:val="00D15926"/>
    <w:rsid w:val="00D15BA5"/>
    <w:rsid w:val="00D161AF"/>
    <w:rsid w:val="00D16212"/>
    <w:rsid w:val="00D1655C"/>
    <w:rsid w:val="00D1662D"/>
    <w:rsid w:val="00D166C9"/>
    <w:rsid w:val="00D16959"/>
    <w:rsid w:val="00D16D77"/>
    <w:rsid w:val="00D16E6C"/>
    <w:rsid w:val="00D16F84"/>
    <w:rsid w:val="00D17011"/>
    <w:rsid w:val="00D171D6"/>
    <w:rsid w:val="00D17202"/>
    <w:rsid w:val="00D173F5"/>
    <w:rsid w:val="00D1747D"/>
    <w:rsid w:val="00D17894"/>
    <w:rsid w:val="00D17AE3"/>
    <w:rsid w:val="00D202AC"/>
    <w:rsid w:val="00D2031F"/>
    <w:rsid w:val="00D20510"/>
    <w:rsid w:val="00D2084D"/>
    <w:rsid w:val="00D2098A"/>
    <w:rsid w:val="00D20C2B"/>
    <w:rsid w:val="00D20DA6"/>
    <w:rsid w:val="00D210E6"/>
    <w:rsid w:val="00D214BE"/>
    <w:rsid w:val="00D21790"/>
    <w:rsid w:val="00D218BC"/>
    <w:rsid w:val="00D21A4D"/>
    <w:rsid w:val="00D21D35"/>
    <w:rsid w:val="00D2226B"/>
    <w:rsid w:val="00D224CD"/>
    <w:rsid w:val="00D225E9"/>
    <w:rsid w:val="00D22608"/>
    <w:rsid w:val="00D227BC"/>
    <w:rsid w:val="00D22898"/>
    <w:rsid w:val="00D2290E"/>
    <w:rsid w:val="00D22912"/>
    <w:rsid w:val="00D2298A"/>
    <w:rsid w:val="00D22AC9"/>
    <w:rsid w:val="00D22DFF"/>
    <w:rsid w:val="00D22E0C"/>
    <w:rsid w:val="00D233EB"/>
    <w:rsid w:val="00D234B6"/>
    <w:rsid w:val="00D235D1"/>
    <w:rsid w:val="00D2363D"/>
    <w:rsid w:val="00D23713"/>
    <w:rsid w:val="00D23880"/>
    <w:rsid w:val="00D238D2"/>
    <w:rsid w:val="00D23A0F"/>
    <w:rsid w:val="00D23B4E"/>
    <w:rsid w:val="00D24380"/>
    <w:rsid w:val="00D245B8"/>
    <w:rsid w:val="00D24704"/>
    <w:rsid w:val="00D24947"/>
    <w:rsid w:val="00D249C4"/>
    <w:rsid w:val="00D249E8"/>
    <w:rsid w:val="00D24D78"/>
    <w:rsid w:val="00D24F96"/>
    <w:rsid w:val="00D25068"/>
    <w:rsid w:val="00D254C1"/>
    <w:rsid w:val="00D25549"/>
    <w:rsid w:val="00D2562C"/>
    <w:rsid w:val="00D25665"/>
    <w:rsid w:val="00D25D17"/>
    <w:rsid w:val="00D25E87"/>
    <w:rsid w:val="00D2602F"/>
    <w:rsid w:val="00D262B0"/>
    <w:rsid w:val="00D26352"/>
    <w:rsid w:val="00D2636E"/>
    <w:rsid w:val="00D26838"/>
    <w:rsid w:val="00D26A69"/>
    <w:rsid w:val="00D270F8"/>
    <w:rsid w:val="00D271E3"/>
    <w:rsid w:val="00D27249"/>
    <w:rsid w:val="00D276E3"/>
    <w:rsid w:val="00D27F6E"/>
    <w:rsid w:val="00D27FD7"/>
    <w:rsid w:val="00D3008E"/>
    <w:rsid w:val="00D3046C"/>
    <w:rsid w:val="00D30516"/>
    <w:rsid w:val="00D3067A"/>
    <w:rsid w:val="00D30785"/>
    <w:rsid w:val="00D309CD"/>
    <w:rsid w:val="00D310E1"/>
    <w:rsid w:val="00D312A3"/>
    <w:rsid w:val="00D3143E"/>
    <w:rsid w:val="00D3148E"/>
    <w:rsid w:val="00D315E0"/>
    <w:rsid w:val="00D31612"/>
    <w:rsid w:val="00D31FCD"/>
    <w:rsid w:val="00D322D8"/>
    <w:rsid w:val="00D3230E"/>
    <w:rsid w:val="00D32312"/>
    <w:rsid w:val="00D32577"/>
    <w:rsid w:val="00D32727"/>
    <w:rsid w:val="00D32837"/>
    <w:rsid w:val="00D32D1D"/>
    <w:rsid w:val="00D330FA"/>
    <w:rsid w:val="00D3316B"/>
    <w:rsid w:val="00D33232"/>
    <w:rsid w:val="00D332DE"/>
    <w:rsid w:val="00D333E4"/>
    <w:rsid w:val="00D334A3"/>
    <w:rsid w:val="00D33597"/>
    <w:rsid w:val="00D335CE"/>
    <w:rsid w:val="00D337E4"/>
    <w:rsid w:val="00D33836"/>
    <w:rsid w:val="00D3384F"/>
    <w:rsid w:val="00D33D61"/>
    <w:rsid w:val="00D33D90"/>
    <w:rsid w:val="00D33D95"/>
    <w:rsid w:val="00D33DA1"/>
    <w:rsid w:val="00D34373"/>
    <w:rsid w:val="00D3440F"/>
    <w:rsid w:val="00D3513D"/>
    <w:rsid w:val="00D35566"/>
    <w:rsid w:val="00D355D8"/>
    <w:rsid w:val="00D357CB"/>
    <w:rsid w:val="00D35978"/>
    <w:rsid w:val="00D35C69"/>
    <w:rsid w:val="00D35D7F"/>
    <w:rsid w:val="00D35F31"/>
    <w:rsid w:val="00D35F49"/>
    <w:rsid w:val="00D36155"/>
    <w:rsid w:val="00D361A5"/>
    <w:rsid w:val="00D36293"/>
    <w:rsid w:val="00D368FF"/>
    <w:rsid w:val="00D36ACE"/>
    <w:rsid w:val="00D36CDF"/>
    <w:rsid w:val="00D36DAB"/>
    <w:rsid w:val="00D36FC8"/>
    <w:rsid w:val="00D376F8"/>
    <w:rsid w:val="00D37776"/>
    <w:rsid w:val="00D37921"/>
    <w:rsid w:val="00D37B37"/>
    <w:rsid w:val="00D37DCD"/>
    <w:rsid w:val="00D37E65"/>
    <w:rsid w:val="00D37ED0"/>
    <w:rsid w:val="00D37FBF"/>
    <w:rsid w:val="00D401CC"/>
    <w:rsid w:val="00D40334"/>
    <w:rsid w:val="00D40633"/>
    <w:rsid w:val="00D4097A"/>
    <w:rsid w:val="00D40C9E"/>
    <w:rsid w:val="00D41012"/>
    <w:rsid w:val="00D41158"/>
    <w:rsid w:val="00D417D9"/>
    <w:rsid w:val="00D41859"/>
    <w:rsid w:val="00D41B9B"/>
    <w:rsid w:val="00D41CAB"/>
    <w:rsid w:val="00D41FF0"/>
    <w:rsid w:val="00D421BF"/>
    <w:rsid w:val="00D42552"/>
    <w:rsid w:val="00D42641"/>
    <w:rsid w:val="00D42C84"/>
    <w:rsid w:val="00D42F6F"/>
    <w:rsid w:val="00D43165"/>
    <w:rsid w:val="00D43194"/>
    <w:rsid w:val="00D432E4"/>
    <w:rsid w:val="00D433D0"/>
    <w:rsid w:val="00D435BA"/>
    <w:rsid w:val="00D43629"/>
    <w:rsid w:val="00D437BE"/>
    <w:rsid w:val="00D43AF6"/>
    <w:rsid w:val="00D43C40"/>
    <w:rsid w:val="00D43FD2"/>
    <w:rsid w:val="00D441EF"/>
    <w:rsid w:val="00D44215"/>
    <w:rsid w:val="00D443DD"/>
    <w:rsid w:val="00D446BF"/>
    <w:rsid w:val="00D44FAE"/>
    <w:rsid w:val="00D4528E"/>
    <w:rsid w:val="00D45667"/>
    <w:rsid w:val="00D457A6"/>
    <w:rsid w:val="00D45BC9"/>
    <w:rsid w:val="00D461E9"/>
    <w:rsid w:val="00D46210"/>
    <w:rsid w:val="00D464E0"/>
    <w:rsid w:val="00D472F3"/>
    <w:rsid w:val="00D4732B"/>
    <w:rsid w:val="00D4779E"/>
    <w:rsid w:val="00D47FC9"/>
    <w:rsid w:val="00D500AF"/>
    <w:rsid w:val="00D500F0"/>
    <w:rsid w:val="00D5012B"/>
    <w:rsid w:val="00D502C2"/>
    <w:rsid w:val="00D505D0"/>
    <w:rsid w:val="00D50676"/>
    <w:rsid w:val="00D508D0"/>
    <w:rsid w:val="00D50BFF"/>
    <w:rsid w:val="00D5110F"/>
    <w:rsid w:val="00D51275"/>
    <w:rsid w:val="00D51657"/>
    <w:rsid w:val="00D516B6"/>
    <w:rsid w:val="00D51939"/>
    <w:rsid w:val="00D51BC4"/>
    <w:rsid w:val="00D51CC6"/>
    <w:rsid w:val="00D51F30"/>
    <w:rsid w:val="00D52135"/>
    <w:rsid w:val="00D523A7"/>
    <w:rsid w:val="00D525F0"/>
    <w:rsid w:val="00D526C5"/>
    <w:rsid w:val="00D52819"/>
    <w:rsid w:val="00D529C4"/>
    <w:rsid w:val="00D52A68"/>
    <w:rsid w:val="00D52B94"/>
    <w:rsid w:val="00D52BE6"/>
    <w:rsid w:val="00D533D4"/>
    <w:rsid w:val="00D53612"/>
    <w:rsid w:val="00D53872"/>
    <w:rsid w:val="00D53AD3"/>
    <w:rsid w:val="00D541FB"/>
    <w:rsid w:val="00D54388"/>
    <w:rsid w:val="00D54454"/>
    <w:rsid w:val="00D546DB"/>
    <w:rsid w:val="00D54916"/>
    <w:rsid w:val="00D549E3"/>
    <w:rsid w:val="00D54CFA"/>
    <w:rsid w:val="00D55193"/>
    <w:rsid w:val="00D55240"/>
    <w:rsid w:val="00D5538A"/>
    <w:rsid w:val="00D553ED"/>
    <w:rsid w:val="00D555A0"/>
    <w:rsid w:val="00D556D2"/>
    <w:rsid w:val="00D5589B"/>
    <w:rsid w:val="00D559AA"/>
    <w:rsid w:val="00D55AF2"/>
    <w:rsid w:val="00D55AF3"/>
    <w:rsid w:val="00D55E92"/>
    <w:rsid w:val="00D55FC7"/>
    <w:rsid w:val="00D5662A"/>
    <w:rsid w:val="00D56794"/>
    <w:rsid w:val="00D567BF"/>
    <w:rsid w:val="00D56B76"/>
    <w:rsid w:val="00D56BCF"/>
    <w:rsid w:val="00D56E48"/>
    <w:rsid w:val="00D5717E"/>
    <w:rsid w:val="00D573A2"/>
    <w:rsid w:val="00D57420"/>
    <w:rsid w:val="00D574B4"/>
    <w:rsid w:val="00D575AF"/>
    <w:rsid w:val="00D579F4"/>
    <w:rsid w:val="00D57F63"/>
    <w:rsid w:val="00D60628"/>
    <w:rsid w:val="00D60662"/>
    <w:rsid w:val="00D6096D"/>
    <w:rsid w:val="00D60A0A"/>
    <w:rsid w:val="00D60AEE"/>
    <w:rsid w:val="00D60BAD"/>
    <w:rsid w:val="00D60E60"/>
    <w:rsid w:val="00D61042"/>
    <w:rsid w:val="00D61220"/>
    <w:rsid w:val="00D6123E"/>
    <w:rsid w:val="00D61487"/>
    <w:rsid w:val="00D617C9"/>
    <w:rsid w:val="00D617E5"/>
    <w:rsid w:val="00D61A62"/>
    <w:rsid w:val="00D61B10"/>
    <w:rsid w:val="00D61D89"/>
    <w:rsid w:val="00D61FB5"/>
    <w:rsid w:val="00D620F7"/>
    <w:rsid w:val="00D623AF"/>
    <w:rsid w:val="00D624C6"/>
    <w:rsid w:val="00D6281A"/>
    <w:rsid w:val="00D629D2"/>
    <w:rsid w:val="00D62A17"/>
    <w:rsid w:val="00D62C55"/>
    <w:rsid w:val="00D62CA9"/>
    <w:rsid w:val="00D62DC9"/>
    <w:rsid w:val="00D62F4C"/>
    <w:rsid w:val="00D62F5C"/>
    <w:rsid w:val="00D62FC2"/>
    <w:rsid w:val="00D63595"/>
    <w:rsid w:val="00D635F0"/>
    <w:rsid w:val="00D635FB"/>
    <w:rsid w:val="00D637C2"/>
    <w:rsid w:val="00D63A6C"/>
    <w:rsid w:val="00D63BA4"/>
    <w:rsid w:val="00D63BF4"/>
    <w:rsid w:val="00D63D24"/>
    <w:rsid w:val="00D63E8D"/>
    <w:rsid w:val="00D63F96"/>
    <w:rsid w:val="00D645FD"/>
    <w:rsid w:val="00D64B8D"/>
    <w:rsid w:val="00D64F88"/>
    <w:rsid w:val="00D65097"/>
    <w:rsid w:val="00D65658"/>
    <w:rsid w:val="00D658C2"/>
    <w:rsid w:val="00D65E49"/>
    <w:rsid w:val="00D6600F"/>
    <w:rsid w:val="00D6607B"/>
    <w:rsid w:val="00D660EB"/>
    <w:rsid w:val="00D66167"/>
    <w:rsid w:val="00D66201"/>
    <w:rsid w:val="00D66499"/>
    <w:rsid w:val="00D667D5"/>
    <w:rsid w:val="00D66C37"/>
    <w:rsid w:val="00D66ED1"/>
    <w:rsid w:val="00D66F20"/>
    <w:rsid w:val="00D66F73"/>
    <w:rsid w:val="00D6731E"/>
    <w:rsid w:val="00D67431"/>
    <w:rsid w:val="00D6765E"/>
    <w:rsid w:val="00D676A1"/>
    <w:rsid w:val="00D676A6"/>
    <w:rsid w:val="00D67AF3"/>
    <w:rsid w:val="00D67F40"/>
    <w:rsid w:val="00D702F9"/>
    <w:rsid w:val="00D704DC"/>
    <w:rsid w:val="00D70A76"/>
    <w:rsid w:val="00D70B14"/>
    <w:rsid w:val="00D70D74"/>
    <w:rsid w:val="00D70EB6"/>
    <w:rsid w:val="00D70F8A"/>
    <w:rsid w:val="00D7100D"/>
    <w:rsid w:val="00D711CF"/>
    <w:rsid w:val="00D717DD"/>
    <w:rsid w:val="00D717EF"/>
    <w:rsid w:val="00D71968"/>
    <w:rsid w:val="00D71C1D"/>
    <w:rsid w:val="00D72039"/>
    <w:rsid w:val="00D721E7"/>
    <w:rsid w:val="00D724E1"/>
    <w:rsid w:val="00D72570"/>
    <w:rsid w:val="00D725A9"/>
    <w:rsid w:val="00D72685"/>
    <w:rsid w:val="00D728F4"/>
    <w:rsid w:val="00D72C6D"/>
    <w:rsid w:val="00D72D97"/>
    <w:rsid w:val="00D72FA3"/>
    <w:rsid w:val="00D738B9"/>
    <w:rsid w:val="00D73A24"/>
    <w:rsid w:val="00D73C75"/>
    <w:rsid w:val="00D73F7C"/>
    <w:rsid w:val="00D74021"/>
    <w:rsid w:val="00D740B7"/>
    <w:rsid w:val="00D74269"/>
    <w:rsid w:val="00D74933"/>
    <w:rsid w:val="00D74A00"/>
    <w:rsid w:val="00D74BA7"/>
    <w:rsid w:val="00D74CBC"/>
    <w:rsid w:val="00D74ED3"/>
    <w:rsid w:val="00D7500C"/>
    <w:rsid w:val="00D751B9"/>
    <w:rsid w:val="00D7526C"/>
    <w:rsid w:val="00D7529E"/>
    <w:rsid w:val="00D7548D"/>
    <w:rsid w:val="00D7560D"/>
    <w:rsid w:val="00D7562D"/>
    <w:rsid w:val="00D7573A"/>
    <w:rsid w:val="00D75C06"/>
    <w:rsid w:val="00D763EE"/>
    <w:rsid w:val="00D76653"/>
    <w:rsid w:val="00D76A8C"/>
    <w:rsid w:val="00D76AC6"/>
    <w:rsid w:val="00D76BB2"/>
    <w:rsid w:val="00D76BBB"/>
    <w:rsid w:val="00D76C21"/>
    <w:rsid w:val="00D76C63"/>
    <w:rsid w:val="00D77211"/>
    <w:rsid w:val="00D772C4"/>
    <w:rsid w:val="00D7743E"/>
    <w:rsid w:val="00D77570"/>
    <w:rsid w:val="00D775C0"/>
    <w:rsid w:val="00D77624"/>
    <w:rsid w:val="00D7786F"/>
    <w:rsid w:val="00D800B7"/>
    <w:rsid w:val="00D80353"/>
    <w:rsid w:val="00D80B69"/>
    <w:rsid w:val="00D80EF0"/>
    <w:rsid w:val="00D8101F"/>
    <w:rsid w:val="00D810DB"/>
    <w:rsid w:val="00D8120E"/>
    <w:rsid w:val="00D81283"/>
    <w:rsid w:val="00D81340"/>
    <w:rsid w:val="00D81F8F"/>
    <w:rsid w:val="00D81FF8"/>
    <w:rsid w:val="00D82243"/>
    <w:rsid w:val="00D82474"/>
    <w:rsid w:val="00D82617"/>
    <w:rsid w:val="00D82B51"/>
    <w:rsid w:val="00D82C36"/>
    <w:rsid w:val="00D82D5B"/>
    <w:rsid w:val="00D83A5B"/>
    <w:rsid w:val="00D83F1A"/>
    <w:rsid w:val="00D83F2C"/>
    <w:rsid w:val="00D84394"/>
    <w:rsid w:val="00D84435"/>
    <w:rsid w:val="00D8484A"/>
    <w:rsid w:val="00D84E27"/>
    <w:rsid w:val="00D84F54"/>
    <w:rsid w:val="00D84F62"/>
    <w:rsid w:val="00D8500E"/>
    <w:rsid w:val="00D856D8"/>
    <w:rsid w:val="00D8576E"/>
    <w:rsid w:val="00D8594E"/>
    <w:rsid w:val="00D85B04"/>
    <w:rsid w:val="00D861FE"/>
    <w:rsid w:val="00D86445"/>
    <w:rsid w:val="00D864A4"/>
    <w:rsid w:val="00D8660F"/>
    <w:rsid w:val="00D86617"/>
    <w:rsid w:val="00D86B1F"/>
    <w:rsid w:val="00D87029"/>
    <w:rsid w:val="00D870DE"/>
    <w:rsid w:val="00D870F4"/>
    <w:rsid w:val="00D8728C"/>
    <w:rsid w:val="00D873AE"/>
    <w:rsid w:val="00D87488"/>
    <w:rsid w:val="00D87751"/>
    <w:rsid w:val="00D87764"/>
    <w:rsid w:val="00D87778"/>
    <w:rsid w:val="00D877E3"/>
    <w:rsid w:val="00D87A39"/>
    <w:rsid w:val="00D87BF5"/>
    <w:rsid w:val="00D87C7E"/>
    <w:rsid w:val="00D87F70"/>
    <w:rsid w:val="00D90093"/>
    <w:rsid w:val="00D90A3C"/>
    <w:rsid w:val="00D90ACE"/>
    <w:rsid w:val="00D90B25"/>
    <w:rsid w:val="00D912A8"/>
    <w:rsid w:val="00D9152A"/>
    <w:rsid w:val="00D91771"/>
    <w:rsid w:val="00D91F27"/>
    <w:rsid w:val="00D91FA4"/>
    <w:rsid w:val="00D9208C"/>
    <w:rsid w:val="00D92908"/>
    <w:rsid w:val="00D92931"/>
    <w:rsid w:val="00D92A6C"/>
    <w:rsid w:val="00D92ACF"/>
    <w:rsid w:val="00D92B9B"/>
    <w:rsid w:val="00D93011"/>
    <w:rsid w:val="00D930D5"/>
    <w:rsid w:val="00D935EB"/>
    <w:rsid w:val="00D93699"/>
    <w:rsid w:val="00D93711"/>
    <w:rsid w:val="00D9388E"/>
    <w:rsid w:val="00D939A2"/>
    <w:rsid w:val="00D93CED"/>
    <w:rsid w:val="00D93E44"/>
    <w:rsid w:val="00D93F66"/>
    <w:rsid w:val="00D941DC"/>
    <w:rsid w:val="00D94688"/>
    <w:rsid w:val="00D94837"/>
    <w:rsid w:val="00D94878"/>
    <w:rsid w:val="00D94D4E"/>
    <w:rsid w:val="00D9506B"/>
    <w:rsid w:val="00D95138"/>
    <w:rsid w:val="00D952C2"/>
    <w:rsid w:val="00D953F3"/>
    <w:rsid w:val="00D95D4D"/>
    <w:rsid w:val="00D95DD4"/>
    <w:rsid w:val="00D960CD"/>
    <w:rsid w:val="00D96145"/>
    <w:rsid w:val="00D9618B"/>
    <w:rsid w:val="00D96254"/>
    <w:rsid w:val="00D96548"/>
    <w:rsid w:val="00D96662"/>
    <w:rsid w:val="00D96868"/>
    <w:rsid w:val="00D9715B"/>
    <w:rsid w:val="00D97563"/>
    <w:rsid w:val="00D9774C"/>
    <w:rsid w:val="00D97D2C"/>
    <w:rsid w:val="00D97D42"/>
    <w:rsid w:val="00D97D8C"/>
    <w:rsid w:val="00DA0767"/>
    <w:rsid w:val="00DA08C8"/>
    <w:rsid w:val="00DA0A4E"/>
    <w:rsid w:val="00DA0BCF"/>
    <w:rsid w:val="00DA0FFB"/>
    <w:rsid w:val="00DA122A"/>
    <w:rsid w:val="00DA1286"/>
    <w:rsid w:val="00DA15E2"/>
    <w:rsid w:val="00DA1885"/>
    <w:rsid w:val="00DA18A0"/>
    <w:rsid w:val="00DA1CA9"/>
    <w:rsid w:val="00DA1DAF"/>
    <w:rsid w:val="00DA1E80"/>
    <w:rsid w:val="00DA2021"/>
    <w:rsid w:val="00DA2548"/>
    <w:rsid w:val="00DA2862"/>
    <w:rsid w:val="00DA2C96"/>
    <w:rsid w:val="00DA2CFD"/>
    <w:rsid w:val="00DA2FB1"/>
    <w:rsid w:val="00DA324C"/>
    <w:rsid w:val="00DA3414"/>
    <w:rsid w:val="00DA3627"/>
    <w:rsid w:val="00DA36C1"/>
    <w:rsid w:val="00DA376A"/>
    <w:rsid w:val="00DA37C1"/>
    <w:rsid w:val="00DA37FF"/>
    <w:rsid w:val="00DA38A6"/>
    <w:rsid w:val="00DA3EF7"/>
    <w:rsid w:val="00DA3F8C"/>
    <w:rsid w:val="00DA40EB"/>
    <w:rsid w:val="00DA476A"/>
    <w:rsid w:val="00DA4816"/>
    <w:rsid w:val="00DA494C"/>
    <w:rsid w:val="00DA4A94"/>
    <w:rsid w:val="00DA4ACF"/>
    <w:rsid w:val="00DA4AE1"/>
    <w:rsid w:val="00DA4E60"/>
    <w:rsid w:val="00DA4E85"/>
    <w:rsid w:val="00DA5139"/>
    <w:rsid w:val="00DA5421"/>
    <w:rsid w:val="00DA557C"/>
    <w:rsid w:val="00DA57CC"/>
    <w:rsid w:val="00DA5B45"/>
    <w:rsid w:val="00DA5C88"/>
    <w:rsid w:val="00DA5EB9"/>
    <w:rsid w:val="00DA6C99"/>
    <w:rsid w:val="00DA700D"/>
    <w:rsid w:val="00DA73EE"/>
    <w:rsid w:val="00DA7663"/>
    <w:rsid w:val="00DA7F43"/>
    <w:rsid w:val="00DA7FC3"/>
    <w:rsid w:val="00DB00D9"/>
    <w:rsid w:val="00DB0286"/>
    <w:rsid w:val="00DB03BA"/>
    <w:rsid w:val="00DB0575"/>
    <w:rsid w:val="00DB05D6"/>
    <w:rsid w:val="00DB07EA"/>
    <w:rsid w:val="00DB0B1F"/>
    <w:rsid w:val="00DB0BA5"/>
    <w:rsid w:val="00DB0EA8"/>
    <w:rsid w:val="00DB0EF9"/>
    <w:rsid w:val="00DB13AA"/>
    <w:rsid w:val="00DB14E8"/>
    <w:rsid w:val="00DB19BF"/>
    <w:rsid w:val="00DB1DF3"/>
    <w:rsid w:val="00DB2196"/>
    <w:rsid w:val="00DB260A"/>
    <w:rsid w:val="00DB2697"/>
    <w:rsid w:val="00DB284A"/>
    <w:rsid w:val="00DB29DC"/>
    <w:rsid w:val="00DB2F67"/>
    <w:rsid w:val="00DB32ED"/>
    <w:rsid w:val="00DB34E8"/>
    <w:rsid w:val="00DB3601"/>
    <w:rsid w:val="00DB36D2"/>
    <w:rsid w:val="00DB3706"/>
    <w:rsid w:val="00DB3790"/>
    <w:rsid w:val="00DB397F"/>
    <w:rsid w:val="00DB3B4E"/>
    <w:rsid w:val="00DB454D"/>
    <w:rsid w:val="00DB49FE"/>
    <w:rsid w:val="00DB4AD3"/>
    <w:rsid w:val="00DB4B2E"/>
    <w:rsid w:val="00DB4CA0"/>
    <w:rsid w:val="00DB4D66"/>
    <w:rsid w:val="00DB4DB2"/>
    <w:rsid w:val="00DB5244"/>
    <w:rsid w:val="00DB54DE"/>
    <w:rsid w:val="00DB5954"/>
    <w:rsid w:val="00DB5CE1"/>
    <w:rsid w:val="00DB5DB4"/>
    <w:rsid w:val="00DB5DB5"/>
    <w:rsid w:val="00DB5EE8"/>
    <w:rsid w:val="00DB5FE7"/>
    <w:rsid w:val="00DB6156"/>
    <w:rsid w:val="00DB64B5"/>
    <w:rsid w:val="00DB67BF"/>
    <w:rsid w:val="00DB6818"/>
    <w:rsid w:val="00DB69A6"/>
    <w:rsid w:val="00DB69A7"/>
    <w:rsid w:val="00DB6CBC"/>
    <w:rsid w:val="00DB6D6F"/>
    <w:rsid w:val="00DB6DCD"/>
    <w:rsid w:val="00DB6E96"/>
    <w:rsid w:val="00DB70A8"/>
    <w:rsid w:val="00DB70DD"/>
    <w:rsid w:val="00DB7573"/>
    <w:rsid w:val="00DC0263"/>
    <w:rsid w:val="00DC034F"/>
    <w:rsid w:val="00DC0805"/>
    <w:rsid w:val="00DC087D"/>
    <w:rsid w:val="00DC0C22"/>
    <w:rsid w:val="00DC0D18"/>
    <w:rsid w:val="00DC0D67"/>
    <w:rsid w:val="00DC0F3F"/>
    <w:rsid w:val="00DC0FB8"/>
    <w:rsid w:val="00DC1024"/>
    <w:rsid w:val="00DC1106"/>
    <w:rsid w:val="00DC1119"/>
    <w:rsid w:val="00DC121B"/>
    <w:rsid w:val="00DC134A"/>
    <w:rsid w:val="00DC13C2"/>
    <w:rsid w:val="00DC1428"/>
    <w:rsid w:val="00DC1437"/>
    <w:rsid w:val="00DC16D6"/>
    <w:rsid w:val="00DC1721"/>
    <w:rsid w:val="00DC1759"/>
    <w:rsid w:val="00DC17AF"/>
    <w:rsid w:val="00DC1B65"/>
    <w:rsid w:val="00DC1BF2"/>
    <w:rsid w:val="00DC1C25"/>
    <w:rsid w:val="00DC1CD9"/>
    <w:rsid w:val="00DC24FE"/>
    <w:rsid w:val="00DC28E6"/>
    <w:rsid w:val="00DC2A29"/>
    <w:rsid w:val="00DC2B49"/>
    <w:rsid w:val="00DC300C"/>
    <w:rsid w:val="00DC3091"/>
    <w:rsid w:val="00DC3321"/>
    <w:rsid w:val="00DC40BB"/>
    <w:rsid w:val="00DC4231"/>
    <w:rsid w:val="00DC470D"/>
    <w:rsid w:val="00DC4A70"/>
    <w:rsid w:val="00DC4F90"/>
    <w:rsid w:val="00DC5602"/>
    <w:rsid w:val="00DC58EE"/>
    <w:rsid w:val="00DC5BED"/>
    <w:rsid w:val="00DC5D54"/>
    <w:rsid w:val="00DC6070"/>
    <w:rsid w:val="00DC6233"/>
    <w:rsid w:val="00DC6600"/>
    <w:rsid w:val="00DC66B8"/>
    <w:rsid w:val="00DC6913"/>
    <w:rsid w:val="00DC6B48"/>
    <w:rsid w:val="00DC6BB1"/>
    <w:rsid w:val="00DC6CB3"/>
    <w:rsid w:val="00DC71DC"/>
    <w:rsid w:val="00DC74C8"/>
    <w:rsid w:val="00DC76B7"/>
    <w:rsid w:val="00DC76C9"/>
    <w:rsid w:val="00DC79AD"/>
    <w:rsid w:val="00DC7C1B"/>
    <w:rsid w:val="00DC7CD6"/>
    <w:rsid w:val="00DD00BC"/>
    <w:rsid w:val="00DD02CF"/>
    <w:rsid w:val="00DD03B6"/>
    <w:rsid w:val="00DD078E"/>
    <w:rsid w:val="00DD0AAB"/>
    <w:rsid w:val="00DD0B16"/>
    <w:rsid w:val="00DD11A4"/>
    <w:rsid w:val="00DD13BD"/>
    <w:rsid w:val="00DD1450"/>
    <w:rsid w:val="00DD18D0"/>
    <w:rsid w:val="00DD19BB"/>
    <w:rsid w:val="00DD1B71"/>
    <w:rsid w:val="00DD1C12"/>
    <w:rsid w:val="00DD1D25"/>
    <w:rsid w:val="00DD1F1F"/>
    <w:rsid w:val="00DD2056"/>
    <w:rsid w:val="00DD2243"/>
    <w:rsid w:val="00DD2295"/>
    <w:rsid w:val="00DD22A4"/>
    <w:rsid w:val="00DD2405"/>
    <w:rsid w:val="00DD2CBD"/>
    <w:rsid w:val="00DD2FBF"/>
    <w:rsid w:val="00DD3727"/>
    <w:rsid w:val="00DD3AEF"/>
    <w:rsid w:val="00DD3BDC"/>
    <w:rsid w:val="00DD3E0B"/>
    <w:rsid w:val="00DD3E5A"/>
    <w:rsid w:val="00DD41A0"/>
    <w:rsid w:val="00DD43B5"/>
    <w:rsid w:val="00DD4486"/>
    <w:rsid w:val="00DD45C6"/>
    <w:rsid w:val="00DD49AF"/>
    <w:rsid w:val="00DD4B09"/>
    <w:rsid w:val="00DD4DF1"/>
    <w:rsid w:val="00DD4FC3"/>
    <w:rsid w:val="00DD502F"/>
    <w:rsid w:val="00DD508D"/>
    <w:rsid w:val="00DD5098"/>
    <w:rsid w:val="00DD538D"/>
    <w:rsid w:val="00DD54CD"/>
    <w:rsid w:val="00DD54E8"/>
    <w:rsid w:val="00DD562F"/>
    <w:rsid w:val="00DD5935"/>
    <w:rsid w:val="00DD5A47"/>
    <w:rsid w:val="00DD5AD2"/>
    <w:rsid w:val="00DD6072"/>
    <w:rsid w:val="00DD6510"/>
    <w:rsid w:val="00DD6CA0"/>
    <w:rsid w:val="00DD6F51"/>
    <w:rsid w:val="00DD74A0"/>
    <w:rsid w:val="00DD7607"/>
    <w:rsid w:val="00DD77FD"/>
    <w:rsid w:val="00DD79F0"/>
    <w:rsid w:val="00DD7C30"/>
    <w:rsid w:val="00DD7C57"/>
    <w:rsid w:val="00DD7D2F"/>
    <w:rsid w:val="00DD7EE8"/>
    <w:rsid w:val="00DE04A9"/>
    <w:rsid w:val="00DE06F5"/>
    <w:rsid w:val="00DE08FA"/>
    <w:rsid w:val="00DE0E37"/>
    <w:rsid w:val="00DE1433"/>
    <w:rsid w:val="00DE149C"/>
    <w:rsid w:val="00DE1534"/>
    <w:rsid w:val="00DE15D2"/>
    <w:rsid w:val="00DE177D"/>
    <w:rsid w:val="00DE17BD"/>
    <w:rsid w:val="00DE1830"/>
    <w:rsid w:val="00DE1A0F"/>
    <w:rsid w:val="00DE1BBD"/>
    <w:rsid w:val="00DE1D04"/>
    <w:rsid w:val="00DE1FEC"/>
    <w:rsid w:val="00DE230B"/>
    <w:rsid w:val="00DE23E3"/>
    <w:rsid w:val="00DE2504"/>
    <w:rsid w:val="00DE253E"/>
    <w:rsid w:val="00DE2799"/>
    <w:rsid w:val="00DE27C5"/>
    <w:rsid w:val="00DE28DB"/>
    <w:rsid w:val="00DE29D5"/>
    <w:rsid w:val="00DE2A6B"/>
    <w:rsid w:val="00DE2DCA"/>
    <w:rsid w:val="00DE319A"/>
    <w:rsid w:val="00DE31DC"/>
    <w:rsid w:val="00DE33A4"/>
    <w:rsid w:val="00DE3423"/>
    <w:rsid w:val="00DE354D"/>
    <w:rsid w:val="00DE3973"/>
    <w:rsid w:val="00DE3B60"/>
    <w:rsid w:val="00DE3D63"/>
    <w:rsid w:val="00DE40ED"/>
    <w:rsid w:val="00DE4342"/>
    <w:rsid w:val="00DE4496"/>
    <w:rsid w:val="00DE479A"/>
    <w:rsid w:val="00DE5099"/>
    <w:rsid w:val="00DE5A3F"/>
    <w:rsid w:val="00DE5FE5"/>
    <w:rsid w:val="00DE6124"/>
    <w:rsid w:val="00DE6722"/>
    <w:rsid w:val="00DE6A02"/>
    <w:rsid w:val="00DE6B7C"/>
    <w:rsid w:val="00DE6EA9"/>
    <w:rsid w:val="00DE70EC"/>
    <w:rsid w:val="00DE7178"/>
    <w:rsid w:val="00DE752A"/>
    <w:rsid w:val="00DE7CBB"/>
    <w:rsid w:val="00DE7D51"/>
    <w:rsid w:val="00DE7FDF"/>
    <w:rsid w:val="00DF0001"/>
    <w:rsid w:val="00DF00A4"/>
    <w:rsid w:val="00DF030D"/>
    <w:rsid w:val="00DF0444"/>
    <w:rsid w:val="00DF075F"/>
    <w:rsid w:val="00DF084F"/>
    <w:rsid w:val="00DF08C1"/>
    <w:rsid w:val="00DF08E7"/>
    <w:rsid w:val="00DF0925"/>
    <w:rsid w:val="00DF0A5C"/>
    <w:rsid w:val="00DF0D0D"/>
    <w:rsid w:val="00DF0D47"/>
    <w:rsid w:val="00DF0DBB"/>
    <w:rsid w:val="00DF0F07"/>
    <w:rsid w:val="00DF0FDC"/>
    <w:rsid w:val="00DF1025"/>
    <w:rsid w:val="00DF10D6"/>
    <w:rsid w:val="00DF137D"/>
    <w:rsid w:val="00DF14F8"/>
    <w:rsid w:val="00DF15C3"/>
    <w:rsid w:val="00DF18C4"/>
    <w:rsid w:val="00DF19AF"/>
    <w:rsid w:val="00DF1C8D"/>
    <w:rsid w:val="00DF1F6A"/>
    <w:rsid w:val="00DF1FEB"/>
    <w:rsid w:val="00DF22D8"/>
    <w:rsid w:val="00DF234C"/>
    <w:rsid w:val="00DF245D"/>
    <w:rsid w:val="00DF248F"/>
    <w:rsid w:val="00DF2569"/>
    <w:rsid w:val="00DF25C9"/>
    <w:rsid w:val="00DF2892"/>
    <w:rsid w:val="00DF2943"/>
    <w:rsid w:val="00DF2A02"/>
    <w:rsid w:val="00DF2C64"/>
    <w:rsid w:val="00DF2E5C"/>
    <w:rsid w:val="00DF33C0"/>
    <w:rsid w:val="00DF34C0"/>
    <w:rsid w:val="00DF34D4"/>
    <w:rsid w:val="00DF387D"/>
    <w:rsid w:val="00DF388E"/>
    <w:rsid w:val="00DF38B5"/>
    <w:rsid w:val="00DF3930"/>
    <w:rsid w:val="00DF4072"/>
    <w:rsid w:val="00DF4271"/>
    <w:rsid w:val="00DF4685"/>
    <w:rsid w:val="00DF47AB"/>
    <w:rsid w:val="00DF47E5"/>
    <w:rsid w:val="00DF48DF"/>
    <w:rsid w:val="00DF4CEE"/>
    <w:rsid w:val="00DF4F6B"/>
    <w:rsid w:val="00DF4F9D"/>
    <w:rsid w:val="00DF5188"/>
    <w:rsid w:val="00DF51DA"/>
    <w:rsid w:val="00DF530F"/>
    <w:rsid w:val="00DF5723"/>
    <w:rsid w:val="00DF5763"/>
    <w:rsid w:val="00DF57A9"/>
    <w:rsid w:val="00DF5B9A"/>
    <w:rsid w:val="00DF5E13"/>
    <w:rsid w:val="00DF5F1A"/>
    <w:rsid w:val="00DF6020"/>
    <w:rsid w:val="00DF60DB"/>
    <w:rsid w:val="00DF6100"/>
    <w:rsid w:val="00DF6282"/>
    <w:rsid w:val="00DF6444"/>
    <w:rsid w:val="00DF66A1"/>
    <w:rsid w:val="00DF6EA6"/>
    <w:rsid w:val="00DF6EE2"/>
    <w:rsid w:val="00DF7388"/>
    <w:rsid w:val="00DF73B3"/>
    <w:rsid w:val="00DF76DB"/>
    <w:rsid w:val="00DF78C1"/>
    <w:rsid w:val="00DF7979"/>
    <w:rsid w:val="00DF7E8B"/>
    <w:rsid w:val="00DF7F64"/>
    <w:rsid w:val="00E000A2"/>
    <w:rsid w:val="00E0025E"/>
    <w:rsid w:val="00E00678"/>
    <w:rsid w:val="00E00B4E"/>
    <w:rsid w:val="00E00C75"/>
    <w:rsid w:val="00E00CD9"/>
    <w:rsid w:val="00E00D74"/>
    <w:rsid w:val="00E00FE4"/>
    <w:rsid w:val="00E01BDB"/>
    <w:rsid w:val="00E01D96"/>
    <w:rsid w:val="00E01E13"/>
    <w:rsid w:val="00E0209E"/>
    <w:rsid w:val="00E02101"/>
    <w:rsid w:val="00E02216"/>
    <w:rsid w:val="00E0384B"/>
    <w:rsid w:val="00E03C5F"/>
    <w:rsid w:val="00E03C9B"/>
    <w:rsid w:val="00E03E37"/>
    <w:rsid w:val="00E04425"/>
    <w:rsid w:val="00E0448D"/>
    <w:rsid w:val="00E044B3"/>
    <w:rsid w:val="00E048A4"/>
    <w:rsid w:val="00E04C0A"/>
    <w:rsid w:val="00E04D14"/>
    <w:rsid w:val="00E04E0B"/>
    <w:rsid w:val="00E04E87"/>
    <w:rsid w:val="00E051F5"/>
    <w:rsid w:val="00E052B8"/>
    <w:rsid w:val="00E055EA"/>
    <w:rsid w:val="00E055F5"/>
    <w:rsid w:val="00E0590E"/>
    <w:rsid w:val="00E05B69"/>
    <w:rsid w:val="00E05CA6"/>
    <w:rsid w:val="00E064E2"/>
    <w:rsid w:val="00E06560"/>
    <w:rsid w:val="00E069A8"/>
    <w:rsid w:val="00E06A0D"/>
    <w:rsid w:val="00E06CD9"/>
    <w:rsid w:val="00E06D53"/>
    <w:rsid w:val="00E07087"/>
    <w:rsid w:val="00E07253"/>
    <w:rsid w:val="00E07543"/>
    <w:rsid w:val="00E07689"/>
    <w:rsid w:val="00E07747"/>
    <w:rsid w:val="00E07BFC"/>
    <w:rsid w:val="00E07C6B"/>
    <w:rsid w:val="00E10186"/>
    <w:rsid w:val="00E10475"/>
    <w:rsid w:val="00E1095D"/>
    <w:rsid w:val="00E10B62"/>
    <w:rsid w:val="00E10BD6"/>
    <w:rsid w:val="00E10BF1"/>
    <w:rsid w:val="00E1100F"/>
    <w:rsid w:val="00E11099"/>
    <w:rsid w:val="00E11287"/>
    <w:rsid w:val="00E114ED"/>
    <w:rsid w:val="00E119BA"/>
    <w:rsid w:val="00E11DF8"/>
    <w:rsid w:val="00E1223D"/>
    <w:rsid w:val="00E12293"/>
    <w:rsid w:val="00E122C9"/>
    <w:rsid w:val="00E1246E"/>
    <w:rsid w:val="00E128B8"/>
    <w:rsid w:val="00E12A2B"/>
    <w:rsid w:val="00E12E5E"/>
    <w:rsid w:val="00E13061"/>
    <w:rsid w:val="00E131E4"/>
    <w:rsid w:val="00E132EA"/>
    <w:rsid w:val="00E1336A"/>
    <w:rsid w:val="00E135BD"/>
    <w:rsid w:val="00E13821"/>
    <w:rsid w:val="00E13CBB"/>
    <w:rsid w:val="00E13F74"/>
    <w:rsid w:val="00E141FC"/>
    <w:rsid w:val="00E144E5"/>
    <w:rsid w:val="00E1451A"/>
    <w:rsid w:val="00E1467F"/>
    <w:rsid w:val="00E14994"/>
    <w:rsid w:val="00E14AA8"/>
    <w:rsid w:val="00E14AB1"/>
    <w:rsid w:val="00E14B74"/>
    <w:rsid w:val="00E14C3F"/>
    <w:rsid w:val="00E150FA"/>
    <w:rsid w:val="00E151F8"/>
    <w:rsid w:val="00E1541A"/>
    <w:rsid w:val="00E154AF"/>
    <w:rsid w:val="00E15AE3"/>
    <w:rsid w:val="00E15D4E"/>
    <w:rsid w:val="00E15F4C"/>
    <w:rsid w:val="00E15F75"/>
    <w:rsid w:val="00E161F9"/>
    <w:rsid w:val="00E16260"/>
    <w:rsid w:val="00E1645D"/>
    <w:rsid w:val="00E16785"/>
    <w:rsid w:val="00E16A68"/>
    <w:rsid w:val="00E16B28"/>
    <w:rsid w:val="00E16C59"/>
    <w:rsid w:val="00E16D0C"/>
    <w:rsid w:val="00E16D4A"/>
    <w:rsid w:val="00E1747C"/>
    <w:rsid w:val="00E1767A"/>
    <w:rsid w:val="00E17721"/>
    <w:rsid w:val="00E17886"/>
    <w:rsid w:val="00E17A74"/>
    <w:rsid w:val="00E17ADE"/>
    <w:rsid w:val="00E17B76"/>
    <w:rsid w:val="00E2023A"/>
    <w:rsid w:val="00E2051B"/>
    <w:rsid w:val="00E206C9"/>
    <w:rsid w:val="00E20714"/>
    <w:rsid w:val="00E20AD9"/>
    <w:rsid w:val="00E20CDF"/>
    <w:rsid w:val="00E20DE8"/>
    <w:rsid w:val="00E20E58"/>
    <w:rsid w:val="00E21161"/>
    <w:rsid w:val="00E211FB"/>
    <w:rsid w:val="00E21234"/>
    <w:rsid w:val="00E2123F"/>
    <w:rsid w:val="00E21538"/>
    <w:rsid w:val="00E21832"/>
    <w:rsid w:val="00E218E5"/>
    <w:rsid w:val="00E21934"/>
    <w:rsid w:val="00E21AAB"/>
    <w:rsid w:val="00E21E29"/>
    <w:rsid w:val="00E21F8D"/>
    <w:rsid w:val="00E22198"/>
    <w:rsid w:val="00E2224B"/>
    <w:rsid w:val="00E22292"/>
    <w:rsid w:val="00E224F3"/>
    <w:rsid w:val="00E22902"/>
    <w:rsid w:val="00E22F80"/>
    <w:rsid w:val="00E22F99"/>
    <w:rsid w:val="00E232E9"/>
    <w:rsid w:val="00E236D5"/>
    <w:rsid w:val="00E23845"/>
    <w:rsid w:val="00E23A0F"/>
    <w:rsid w:val="00E23AB7"/>
    <w:rsid w:val="00E23B2B"/>
    <w:rsid w:val="00E23C7E"/>
    <w:rsid w:val="00E23CBB"/>
    <w:rsid w:val="00E242DB"/>
    <w:rsid w:val="00E244BC"/>
    <w:rsid w:val="00E245B8"/>
    <w:rsid w:val="00E24725"/>
    <w:rsid w:val="00E24838"/>
    <w:rsid w:val="00E24A6F"/>
    <w:rsid w:val="00E24C62"/>
    <w:rsid w:val="00E24F16"/>
    <w:rsid w:val="00E251CD"/>
    <w:rsid w:val="00E2543C"/>
    <w:rsid w:val="00E255C6"/>
    <w:rsid w:val="00E25700"/>
    <w:rsid w:val="00E25838"/>
    <w:rsid w:val="00E25A3C"/>
    <w:rsid w:val="00E25A8E"/>
    <w:rsid w:val="00E25AAF"/>
    <w:rsid w:val="00E25B5F"/>
    <w:rsid w:val="00E25D0D"/>
    <w:rsid w:val="00E25D42"/>
    <w:rsid w:val="00E25E5B"/>
    <w:rsid w:val="00E2633E"/>
    <w:rsid w:val="00E26340"/>
    <w:rsid w:val="00E2635C"/>
    <w:rsid w:val="00E263F4"/>
    <w:rsid w:val="00E265A0"/>
    <w:rsid w:val="00E2661B"/>
    <w:rsid w:val="00E2688E"/>
    <w:rsid w:val="00E26A2D"/>
    <w:rsid w:val="00E26F5F"/>
    <w:rsid w:val="00E26FBE"/>
    <w:rsid w:val="00E2763A"/>
    <w:rsid w:val="00E278F9"/>
    <w:rsid w:val="00E27B3D"/>
    <w:rsid w:val="00E27F59"/>
    <w:rsid w:val="00E301B4"/>
    <w:rsid w:val="00E30206"/>
    <w:rsid w:val="00E308C1"/>
    <w:rsid w:val="00E30C32"/>
    <w:rsid w:val="00E30D47"/>
    <w:rsid w:val="00E30EA5"/>
    <w:rsid w:val="00E30F31"/>
    <w:rsid w:val="00E30F42"/>
    <w:rsid w:val="00E314C5"/>
    <w:rsid w:val="00E316A8"/>
    <w:rsid w:val="00E31AC9"/>
    <w:rsid w:val="00E31DCE"/>
    <w:rsid w:val="00E31DD8"/>
    <w:rsid w:val="00E31F46"/>
    <w:rsid w:val="00E320CF"/>
    <w:rsid w:val="00E323AB"/>
    <w:rsid w:val="00E328CC"/>
    <w:rsid w:val="00E32B2B"/>
    <w:rsid w:val="00E32B73"/>
    <w:rsid w:val="00E32CDC"/>
    <w:rsid w:val="00E32D77"/>
    <w:rsid w:val="00E33025"/>
    <w:rsid w:val="00E330B0"/>
    <w:rsid w:val="00E33788"/>
    <w:rsid w:val="00E33960"/>
    <w:rsid w:val="00E339BA"/>
    <w:rsid w:val="00E33E39"/>
    <w:rsid w:val="00E33E60"/>
    <w:rsid w:val="00E34113"/>
    <w:rsid w:val="00E341AC"/>
    <w:rsid w:val="00E3441B"/>
    <w:rsid w:val="00E346D6"/>
    <w:rsid w:val="00E349AC"/>
    <w:rsid w:val="00E34A36"/>
    <w:rsid w:val="00E34B6C"/>
    <w:rsid w:val="00E34F35"/>
    <w:rsid w:val="00E34F81"/>
    <w:rsid w:val="00E35391"/>
    <w:rsid w:val="00E3595A"/>
    <w:rsid w:val="00E35B33"/>
    <w:rsid w:val="00E35EDF"/>
    <w:rsid w:val="00E35F9B"/>
    <w:rsid w:val="00E36629"/>
    <w:rsid w:val="00E366BD"/>
    <w:rsid w:val="00E36764"/>
    <w:rsid w:val="00E3691B"/>
    <w:rsid w:val="00E36B74"/>
    <w:rsid w:val="00E370A3"/>
    <w:rsid w:val="00E37272"/>
    <w:rsid w:val="00E37781"/>
    <w:rsid w:val="00E379D2"/>
    <w:rsid w:val="00E37B45"/>
    <w:rsid w:val="00E37BC4"/>
    <w:rsid w:val="00E37E87"/>
    <w:rsid w:val="00E40306"/>
    <w:rsid w:val="00E404D1"/>
    <w:rsid w:val="00E405B5"/>
    <w:rsid w:val="00E405C7"/>
    <w:rsid w:val="00E405F4"/>
    <w:rsid w:val="00E40676"/>
    <w:rsid w:val="00E40698"/>
    <w:rsid w:val="00E4090C"/>
    <w:rsid w:val="00E40B45"/>
    <w:rsid w:val="00E40BD0"/>
    <w:rsid w:val="00E411AD"/>
    <w:rsid w:val="00E411E8"/>
    <w:rsid w:val="00E41243"/>
    <w:rsid w:val="00E41263"/>
    <w:rsid w:val="00E418AB"/>
    <w:rsid w:val="00E418EC"/>
    <w:rsid w:val="00E41A06"/>
    <w:rsid w:val="00E41A86"/>
    <w:rsid w:val="00E41B72"/>
    <w:rsid w:val="00E422CE"/>
    <w:rsid w:val="00E42401"/>
    <w:rsid w:val="00E4282F"/>
    <w:rsid w:val="00E42AF9"/>
    <w:rsid w:val="00E42C7C"/>
    <w:rsid w:val="00E42DB3"/>
    <w:rsid w:val="00E43049"/>
    <w:rsid w:val="00E430D2"/>
    <w:rsid w:val="00E4329D"/>
    <w:rsid w:val="00E43348"/>
    <w:rsid w:val="00E43389"/>
    <w:rsid w:val="00E434FA"/>
    <w:rsid w:val="00E43631"/>
    <w:rsid w:val="00E43656"/>
    <w:rsid w:val="00E436D6"/>
    <w:rsid w:val="00E43848"/>
    <w:rsid w:val="00E4384E"/>
    <w:rsid w:val="00E43C53"/>
    <w:rsid w:val="00E43DBF"/>
    <w:rsid w:val="00E43FFB"/>
    <w:rsid w:val="00E44102"/>
    <w:rsid w:val="00E44205"/>
    <w:rsid w:val="00E44463"/>
    <w:rsid w:val="00E4456B"/>
    <w:rsid w:val="00E44E8E"/>
    <w:rsid w:val="00E45178"/>
    <w:rsid w:val="00E4543C"/>
    <w:rsid w:val="00E45544"/>
    <w:rsid w:val="00E45583"/>
    <w:rsid w:val="00E456EE"/>
    <w:rsid w:val="00E4576B"/>
    <w:rsid w:val="00E4580A"/>
    <w:rsid w:val="00E45B8E"/>
    <w:rsid w:val="00E45C28"/>
    <w:rsid w:val="00E46403"/>
    <w:rsid w:val="00E464A0"/>
    <w:rsid w:val="00E465C5"/>
    <w:rsid w:val="00E46AAB"/>
    <w:rsid w:val="00E46D22"/>
    <w:rsid w:val="00E46E9B"/>
    <w:rsid w:val="00E46F45"/>
    <w:rsid w:val="00E46F49"/>
    <w:rsid w:val="00E470B4"/>
    <w:rsid w:val="00E4722F"/>
    <w:rsid w:val="00E47B38"/>
    <w:rsid w:val="00E5003F"/>
    <w:rsid w:val="00E5008F"/>
    <w:rsid w:val="00E501D3"/>
    <w:rsid w:val="00E5040E"/>
    <w:rsid w:val="00E504C7"/>
    <w:rsid w:val="00E504FB"/>
    <w:rsid w:val="00E5065A"/>
    <w:rsid w:val="00E50663"/>
    <w:rsid w:val="00E50B7E"/>
    <w:rsid w:val="00E51394"/>
    <w:rsid w:val="00E51622"/>
    <w:rsid w:val="00E5163C"/>
    <w:rsid w:val="00E51751"/>
    <w:rsid w:val="00E518C1"/>
    <w:rsid w:val="00E51B42"/>
    <w:rsid w:val="00E51EEB"/>
    <w:rsid w:val="00E5222E"/>
    <w:rsid w:val="00E52356"/>
    <w:rsid w:val="00E523E4"/>
    <w:rsid w:val="00E5280F"/>
    <w:rsid w:val="00E52B48"/>
    <w:rsid w:val="00E52E86"/>
    <w:rsid w:val="00E52E96"/>
    <w:rsid w:val="00E52EEF"/>
    <w:rsid w:val="00E535F4"/>
    <w:rsid w:val="00E53966"/>
    <w:rsid w:val="00E540E3"/>
    <w:rsid w:val="00E5444B"/>
    <w:rsid w:val="00E545F4"/>
    <w:rsid w:val="00E546E6"/>
    <w:rsid w:val="00E5486C"/>
    <w:rsid w:val="00E54B53"/>
    <w:rsid w:val="00E54CF7"/>
    <w:rsid w:val="00E54E1F"/>
    <w:rsid w:val="00E55011"/>
    <w:rsid w:val="00E552BC"/>
    <w:rsid w:val="00E55396"/>
    <w:rsid w:val="00E554B3"/>
    <w:rsid w:val="00E55A2F"/>
    <w:rsid w:val="00E55AC4"/>
    <w:rsid w:val="00E55B6E"/>
    <w:rsid w:val="00E55BC6"/>
    <w:rsid w:val="00E55BFD"/>
    <w:rsid w:val="00E55D7A"/>
    <w:rsid w:val="00E55F90"/>
    <w:rsid w:val="00E560D9"/>
    <w:rsid w:val="00E56184"/>
    <w:rsid w:val="00E56251"/>
    <w:rsid w:val="00E5655B"/>
    <w:rsid w:val="00E565B2"/>
    <w:rsid w:val="00E56724"/>
    <w:rsid w:val="00E5683B"/>
    <w:rsid w:val="00E5761B"/>
    <w:rsid w:val="00E5761E"/>
    <w:rsid w:val="00E57C39"/>
    <w:rsid w:val="00E57D3D"/>
    <w:rsid w:val="00E57E69"/>
    <w:rsid w:val="00E57F16"/>
    <w:rsid w:val="00E57FBF"/>
    <w:rsid w:val="00E60152"/>
    <w:rsid w:val="00E6022A"/>
    <w:rsid w:val="00E60720"/>
    <w:rsid w:val="00E60A1C"/>
    <w:rsid w:val="00E60D57"/>
    <w:rsid w:val="00E6106C"/>
    <w:rsid w:val="00E6157E"/>
    <w:rsid w:val="00E6186E"/>
    <w:rsid w:val="00E61A25"/>
    <w:rsid w:val="00E61AA3"/>
    <w:rsid w:val="00E61AD0"/>
    <w:rsid w:val="00E61C57"/>
    <w:rsid w:val="00E61F50"/>
    <w:rsid w:val="00E62016"/>
    <w:rsid w:val="00E622AC"/>
    <w:rsid w:val="00E62559"/>
    <w:rsid w:val="00E62672"/>
    <w:rsid w:val="00E628D7"/>
    <w:rsid w:val="00E62BFF"/>
    <w:rsid w:val="00E62EE2"/>
    <w:rsid w:val="00E63068"/>
    <w:rsid w:val="00E63090"/>
    <w:rsid w:val="00E630F5"/>
    <w:rsid w:val="00E6310D"/>
    <w:rsid w:val="00E634BD"/>
    <w:rsid w:val="00E6351F"/>
    <w:rsid w:val="00E639F5"/>
    <w:rsid w:val="00E63F40"/>
    <w:rsid w:val="00E643FA"/>
    <w:rsid w:val="00E64BC4"/>
    <w:rsid w:val="00E65E24"/>
    <w:rsid w:val="00E660BA"/>
    <w:rsid w:val="00E6644B"/>
    <w:rsid w:val="00E666AD"/>
    <w:rsid w:val="00E667B3"/>
    <w:rsid w:val="00E669EC"/>
    <w:rsid w:val="00E66EE0"/>
    <w:rsid w:val="00E66FE4"/>
    <w:rsid w:val="00E67403"/>
    <w:rsid w:val="00E6760A"/>
    <w:rsid w:val="00E67AB1"/>
    <w:rsid w:val="00E70027"/>
    <w:rsid w:val="00E70163"/>
    <w:rsid w:val="00E701AE"/>
    <w:rsid w:val="00E70298"/>
    <w:rsid w:val="00E70347"/>
    <w:rsid w:val="00E703BC"/>
    <w:rsid w:val="00E7044D"/>
    <w:rsid w:val="00E70494"/>
    <w:rsid w:val="00E7068E"/>
    <w:rsid w:val="00E70A27"/>
    <w:rsid w:val="00E70F56"/>
    <w:rsid w:val="00E7114C"/>
    <w:rsid w:val="00E71736"/>
    <w:rsid w:val="00E7179F"/>
    <w:rsid w:val="00E7180B"/>
    <w:rsid w:val="00E71867"/>
    <w:rsid w:val="00E72194"/>
    <w:rsid w:val="00E721B4"/>
    <w:rsid w:val="00E725B8"/>
    <w:rsid w:val="00E7274C"/>
    <w:rsid w:val="00E727F1"/>
    <w:rsid w:val="00E72A0B"/>
    <w:rsid w:val="00E72B0D"/>
    <w:rsid w:val="00E72D40"/>
    <w:rsid w:val="00E73136"/>
    <w:rsid w:val="00E73296"/>
    <w:rsid w:val="00E733E4"/>
    <w:rsid w:val="00E733FA"/>
    <w:rsid w:val="00E734D1"/>
    <w:rsid w:val="00E735F4"/>
    <w:rsid w:val="00E73AF4"/>
    <w:rsid w:val="00E73BB1"/>
    <w:rsid w:val="00E73BFF"/>
    <w:rsid w:val="00E73CE5"/>
    <w:rsid w:val="00E73D80"/>
    <w:rsid w:val="00E73E8D"/>
    <w:rsid w:val="00E74263"/>
    <w:rsid w:val="00E7465D"/>
    <w:rsid w:val="00E74832"/>
    <w:rsid w:val="00E7494F"/>
    <w:rsid w:val="00E74C15"/>
    <w:rsid w:val="00E75531"/>
    <w:rsid w:val="00E755F6"/>
    <w:rsid w:val="00E75601"/>
    <w:rsid w:val="00E75BCB"/>
    <w:rsid w:val="00E76173"/>
    <w:rsid w:val="00E7635F"/>
    <w:rsid w:val="00E763DE"/>
    <w:rsid w:val="00E76443"/>
    <w:rsid w:val="00E769A6"/>
    <w:rsid w:val="00E77039"/>
    <w:rsid w:val="00E770D9"/>
    <w:rsid w:val="00E773B8"/>
    <w:rsid w:val="00E776D8"/>
    <w:rsid w:val="00E777EC"/>
    <w:rsid w:val="00E77C4B"/>
    <w:rsid w:val="00E77CE3"/>
    <w:rsid w:val="00E77D12"/>
    <w:rsid w:val="00E77D40"/>
    <w:rsid w:val="00E80460"/>
    <w:rsid w:val="00E804F3"/>
    <w:rsid w:val="00E80735"/>
    <w:rsid w:val="00E80855"/>
    <w:rsid w:val="00E808EB"/>
    <w:rsid w:val="00E80A87"/>
    <w:rsid w:val="00E80AAE"/>
    <w:rsid w:val="00E80B02"/>
    <w:rsid w:val="00E80EE6"/>
    <w:rsid w:val="00E8109B"/>
    <w:rsid w:val="00E8154A"/>
    <w:rsid w:val="00E81586"/>
    <w:rsid w:val="00E81D1D"/>
    <w:rsid w:val="00E8208B"/>
    <w:rsid w:val="00E82745"/>
    <w:rsid w:val="00E82790"/>
    <w:rsid w:val="00E82A43"/>
    <w:rsid w:val="00E82A45"/>
    <w:rsid w:val="00E82A5A"/>
    <w:rsid w:val="00E830B6"/>
    <w:rsid w:val="00E830FF"/>
    <w:rsid w:val="00E83113"/>
    <w:rsid w:val="00E83151"/>
    <w:rsid w:val="00E83225"/>
    <w:rsid w:val="00E83334"/>
    <w:rsid w:val="00E8361E"/>
    <w:rsid w:val="00E837E9"/>
    <w:rsid w:val="00E83859"/>
    <w:rsid w:val="00E83A4A"/>
    <w:rsid w:val="00E83D6F"/>
    <w:rsid w:val="00E83E73"/>
    <w:rsid w:val="00E83FDC"/>
    <w:rsid w:val="00E84440"/>
    <w:rsid w:val="00E84448"/>
    <w:rsid w:val="00E84595"/>
    <w:rsid w:val="00E8461F"/>
    <w:rsid w:val="00E848D1"/>
    <w:rsid w:val="00E84F8E"/>
    <w:rsid w:val="00E8528D"/>
    <w:rsid w:val="00E852CC"/>
    <w:rsid w:val="00E85619"/>
    <w:rsid w:val="00E85677"/>
    <w:rsid w:val="00E858CE"/>
    <w:rsid w:val="00E85ABF"/>
    <w:rsid w:val="00E85AE3"/>
    <w:rsid w:val="00E85D56"/>
    <w:rsid w:val="00E861EC"/>
    <w:rsid w:val="00E8628C"/>
    <w:rsid w:val="00E86346"/>
    <w:rsid w:val="00E8668A"/>
    <w:rsid w:val="00E866A2"/>
    <w:rsid w:val="00E866AE"/>
    <w:rsid w:val="00E86772"/>
    <w:rsid w:val="00E86E14"/>
    <w:rsid w:val="00E86EE4"/>
    <w:rsid w:val="00E870D4"/>
    <w:rsid w:val="00E87B15"/>
    <w:rsid w:val="00E9047D"/>
    <w:rsid w:val="00E904BF"/>
    <w:rsid w:val="00E9057D"/>
    <w:rsid w:val="00E906B1"/>
    <w:rsid w:val="00E9071F"/>
    <w:rsid w:val="00E90825"/>
    <w:rsid w:val="00E90828"/>
    <w:rsid w:val="00E90F1B"/>
    <w:rsid w:val="00E9128D"/>
    <w:rsid w:val="00E913C2"/>
    <w:rsid w:val="00E9145A"/>
    <w:rsid w:val="00E917F4"/>
    <w:rsid w:val="00E9186C"/>
    <w:rsid w:val="00E919E8"/>
    <w:rsid w:val="00E91AED"/>
    <w:rsid w:val="00E91C04"/>
    <w:rsid w:val="00E91F66"/>
    <w:rsid w:val="00E92105"/>
    <w:rsid w:val="00E92397"/>
    <w:rsid w:val="00E92D4F"/>
    <w:rsid w:val="00E92E46"/>
    <w:rsid w:val="00E9339F"/>
    <w:rsid w:val="00E93433"/>
    <w:rsid w:val="00E93494"/>
    <w:rsid w:val="00E935D2"/>
    <w:rsid w:val="00E936AD"/>
    <w:rsid w:val="00E93836"/>
    <w:rsid w:val="00E9417C"/>
    <w:rsid w:val="00E94307"/>
    <w:rsid w:val="00E94583"/>
    <w:rsid w:val="00E94595"/>
    <w:rsid w:val="00E94C20"/>
    <w:rsid w:val="00E94D9F"/>
    <w:rsid w:val="00E94E2A"/>
    <w:rsid w:val="00E94FB1"/>
    <w:rsid w:val="00E94FF8"/>
    <w:rsid w:val="00E9526B"/>
    <w:rsid w:val="00E9536C"/>
    <w:rsid w:val="00E9561C"/>
    <w:rsid w:val="00E95802"/>
    <w:rsid w:val="00E95B50"/>
    <w:rsid w:val="00E95DE6"/>
    <w:rsid w:val="00E95E6F"/>
    <w:rsid w:val="00E9600F"/>
    <w:rsid w:val="00E9651F"/>
    <w:rsid w:val="00E966F7"/>
    <w:rsid w:val="00E96712"/>
    <w:rsid w:val="00E9676B"/>
    <w:rsid w:val="00E969FB"/>
    <w:rsid w:val="00E96A61"/>
    <w:rsid w:val="00E96BE0"/>
    <w:rsid w:val="00E97106"/>
    <w:rsid w:val="00E9735A"/>
    <w:rsid w:val="00E97366"/>
    <w:rsid w:val="00E97AD3"/>
    <w:rsid w:val="00E97CD7"/>
    <w:rsid w:val="00E97CE0"/>
    <w:rsid w:val="00EA024D"/>
    <w:rsid w:val="00EA02CE"/>
    <w:rsid w:val="00EA041B"/>
    <w:rsid w:val="00EA04DC"/>
    <w:rsid w:val="00EA04EE"/>
    <w:rsid w:val="00EA0683"/>
    <w:rsid w:val="00EA06C2"/>
    <w:rsid w:val="00EA0B67"/>
    <w:rsid w:val="00EA0EB6"/>
    <w:rsid w:val="00EA1002"/>
    <w:rsid w:val="00EA10CC"/>
    <w:rsid w:val="00EA11A2"/>
    <w:rsid w:val="00EA11FD"/>
    <w:rsid w:val="00EA12F7"/>
    <w:rsid w:val="00EA1684"/>
    <w:rsid w:val="00EA1C05"/>
    <w:rsid w:val="00EA1D9E"/>
    <w:rsid w:val="00EA1E55"/>
    <w:rsid w:val="00EA20F8"/>
    <w:rsid w:val="00EA2189"/>
    <w:rsid w:val="00EA2B2E"/>
    <w:rsid w:val="00EA2CDA"/>
    <w:rsid w:val="00EA2D28"/>
    <w:rsid w:val="00EA2DD5"/>
    <w:rsid w:val="00EA2F90"/>
    <w:rsid w:val="00EA3024"/>
    <w:rsid w:val="00EA309B"/>
    <w:rsid w:val="00EA324C"/>
    <w:rsid w:val="00EA3290"/>
    <w:rsid w:val="00EA32CB"/>
    <w:rsid w:val="00EA3AA4"/>
    <w:rsid w:val="00EA3BC8"/>
    <w:rsid w:val="00EA42E4"/>
    <w:rsid w:val="00EA4680"/>
    <w:rsid w:val="00EA4A12"/>
    <w:rsid w:val="00EA4B20"/>
    <w:rsid w:val="00EA50D3"/>
    <w:rsid w:val="00EA53F4"/>
    <w:rsid w:val="00EA5473"/>
    <w:rsid w:val="00EA56DB"/>
    <w:rsid w:val="00EA5937"/>
    <w:rsid w:val="00EA5955"/>
    <w:rsid w:val="00EA59A8"/>
    <w:rsid w:val="00EA5BA0"/>
    <w:rsid w:val="00EA5D0F"/>
    <w:rsid w:val="00EA5D1E"/>
    <w:rsid w:val="00EA6081"/>
    <w:rsid w:val="00EA62D1"/>
    <w:rsid w:val="00EA634D"/>
    <w:rsid w:val="00EA6512"/>
    <w:rsid w:val="00EA6545"/>
    <w:rsid w:val="00EA65E0"/>
    <w:rsid w:val="00EA687B"/>
    <w:rsid w:val="00EA6E9E"/>
    <w:rsid w:val="00EA746D"/>
    <w:rsid w:val="00EA7535"/>
    <w:rsid w:val="00EA7D4C"/>
    <w:rsid w:val="00EB0112"/>
    <w:rsid w:val="00EB016E"/>
    <w:rsid w:val="00EB0284"/>
    <w:rsid w:val="00EB042F"/>
    <w:rsid w:val="00EB046C"/>
    <w:rsid w:val="00EB0A02"/>
    <w:rsid w:val="00EB0AC1"/>
    <w:rsid w:val="00EB0AFC"/>
    <w:rsid w:val="00EB0B2A"/>
    <w:rsid w:val="00EB0CF2"/>
    <w:rsid w:val="00EB0F36"/>
    <w:rsid w:val="00EB1512"/>
    <w:rsid w:val="00EB19F5"/>
    <w:rsid w:val="00EB1E30"/>
    <w:rsid w:val="00EB27F8"/>
    <w:rsid w:val="00EB2E58"/>
    <w:rsid w:val="00EB2F85"/>
    <w:rsid w:val="00EB2F8D"/>
    <w:rsid w:val="00EB3257"/>
    <w:rsid w:val="00EB3296"/>
    <w:rsid w:val="00EB33E9"/>
    <w:rsid w:val="00EB3667"/>
    <w:rsid w:val="00EB371C"/>
    <w:rsid w:val="00EB3A50"/>
    <w:rsid w:val="00EB3AB5"/>
    <w:rsid w:val="00EB3B38"/>
    <w:rsid w:val="00EB3F38"/>
    <w:rsid w:val="00EB4202"/>
    <w:rsid w:val="00EB431D"/>
    <w:rsid w:val="00EB464F"/>
    <w:rsid w:val="00EB4B79"/>
    <w:rsid w:val="00EB4D6E"/>
    <w:rsid w:val="00EB4EFA"/>
    <w:rsid w:val="00EB5069"/>
    <w:rsid w:val="00EB5547"/>
    <w:rsid w:val="00EB562B"/>
    <w:rsid w:val="00EB5780"/>
    <w:rsid w:val="00EB57C8"/>
    <w:rsid w:val="00EB5892"/>
    <w:rsid w:val="00EB5AFA"/>
    <w:rsid w:val="00EB5BF9"/>
    <w:rsid w:val="00EB5D62"/>
    <w:rsid w:val="00EB5FA7"/>
    <w:rsid w:val="00EB5FED"/>
    <w:rsid w:val="00EB610B"/>
    <w:rsid w:val="00EB6125"/>
    <w:rsid w:val="00EB61DD"/>
    <w:rsid w:val="00EB6323"/>
    <w:rsid w:val="00EB632E"/>
    <w:rsid w:val="00EB653A"/>
    <w:rsid w:val="00EB67D4"/>
    <w:rsid w:val="00EB685E"/>
    <w:rsid w:val="00EB6BCE"/>
    <w:rsid w:val="00EB6C29"/>
    <w:rsid w:val="00EB6D49"/>
    <w:rsid w:val="00EB74CA"/>
    <w:rsid w:val="00EB7658"/>
    <w:rsid w:val="00EB7D79"/>
    <w:rsid w:val="00EB7E46"/>
    <w:rsid w:val="00EB7EC7"/>
    <w:rsid w:val="00EC01B2"/>
    <w:rsid w:val="00EC044E"/>
    <w:rsid w:val="00EC053A"/>
    <w:rsid w:val="00EC0551"/>
    <w:rsid w:val="00EC0695"/>
    <w:rsid w:val="00EC08CD"/>
    <w:rsid w:val="00EC0970"/>
    <w:rsid w:val="00EC100F"/>
    <w:rsid w:val="00EC1340"/>
    <w:rsid w:val="00EC170B"/>
    <w:rsid w:val="00EC195D"/>
    <w:rsid w:val="00EC1BA7"/>
    <w:rsid w:val="00EC200A"/>
    <w:rsid w:val="00EC2197"/>
    <w:rsid w:val="00EC231A"/>
    <w:rsid w:val="00EC2358"/>
    <w:rsid w:val="00EC2566"/>
    <w:rsid w:val="00EC26A3"/>
    <w:rsid w:val="00EC29A2"/>
    <w:rsid w:val="00EC2AA8"/>
    <w:rsid w:val="00EC2F35"/>
    <w:rsid w:val="00EC2F54"/>
    <w:rsid w:val="00EC326B"/>
    <w:rsid w:val="00EC343D"/>
    <w:rsid w:val="00EC3C4D"/>
    <w:rsid w:val="00EC3E67"/>
    <w:rsid w:val="00EC3E71"/>
    <w:rsid w:val="00EC40D0"/>
    <w:rsid w:val="00EC444B"/>
    <w:rsid w:val="00EC47E5"/>
    <w:rsid w:val="00EC5152"/>
    <w:rsid w:val="00EC5269"/>
    <w:rsid w:val="00EC5927"/>
    <w:rsid w:val="00EC594E"/>
    <w:rsid w:val="00EC5C48"/>
    <w:rsid w:val="00EC5F20"/>
    <w:rsid w:val="00EC6164"/>
    <w:rsid w:val="00EC6349"/>
    <w:rsid w:val="00EC6471"/>
    <w:rsid w:val="00EC6593"/>
    <w:rsid w:val="00EC6650"/>
    <w:rsid w:val="00EC672E"/>
    <w:rsid w:val="00EC699A"/>
    <w:rsid w:val="00EC6E68"/>
    <w:rsid w:val="00EC703B"/>
    <w:rsid w:val="00EC7135"/>
    <w:rsid w:val="00EC7168"/>
    <w:rsid w:val="00EC71CA"/>
    <w:rsid w:val="00EC7A2E"/>
    <w:rsid w:val="00EC7BE8"/>
    <w:rsid w:val="00ED004C"/>
    <w:rsid w:val="00ED029D"/>
    <w:rsid w:val="00ED050B"/>
    <w:rsid w:val="00ED0767"/>
    <w:rsid w:val="00ED0B2A"/>
    <w:rsid w:val="00ED0E56"/>
    <w:rsid w:val="00ED0FEE"/>
    <w:rsid w:val="00ED1199"/>
    <w:rsid w:val="00ED14C1"/>
    <w:rsid w:val="00ED1A95"/>
    <w:rsid w:val="00ED1B0A"/>
    <w:rsid w:val="00ED1C13"/>
    <w:rsid w:val="00ED1D3A"/>
    <w:rsid w:val="00ED1E8C"/>
    <w:rsid w:val="00ED1EBC"/>
    <w:rsid w:val="00ED213D"/>
    <w:rsid w:val="00ED21FB"/>
    <w:rsid w:val="00ED224D"/>
    <w:rsid w:val="00ED238A"/>
    <w:rsid w:val="00ED258B"/>
    <w:rsid w:val="00ED2A78"/>
    <w:rsid w:val="00ED2BDA"/>
    <w:rsid w:val="00ED2E11"/>
    <w:rsid w:val="00ED3046"/>
    <w:rsid w:val="00ED3452"/>
    <w:rsid w:val="00ED34D7"/>
    <w:rsid w:val="00ED374E"/>
    <w:rsid w:val="00ED3AF6"/>
    <w:rsid w:val="00ED3BD2"/>
    <w:rsid w:val="00ED3F89"/>
    <w:rsid w:val="00ED3FCA"/>
    <w:rsid w:val="00ED4331"/>
    <w:rsid w:val="00ED4568"/>
    <w:rsid w:val="00ED4AF0"/>
    <w:rsid w:val="00ED4CFA"/>
    <w:rsid w:val="00ED4DA3"/>
    <w:rsid w:val="00ED4E7E"/>
    <w:rsid w:val="00ED4F88"/>
    <w:rsid w:val="00ED5973"/>
    <w:rsid w:val="00ED5B6A"/>
    <w:rsid w:val="00ED5DE8"/>
    <w:rsid w:val="00ED5FCE"/>
    <w:rsid w:val="00ED60E6"/>
    <w:rsid w:val="00ED65E2"/>
    <w:rsid w:val="00ED6B19"/>
    <w:rsid w:val="00ED6C6F"/>
    <w:rsid w:val="00ED6FD7"/>
    <w:rsid w:val="00ED733E"/>
    <w:rsid w:val="00ED75EA"/>
    <w:rsid w:val="00ED779A"/>
    <w:rsid w:val="00ED7999"/>
    <w:rsid w:val="00ED7A29"/>
    <w:rsid w:val="00ED7E40"/>
    <w:rsid w:val="00EE005F"/>
    <w:rsid w:val="00EE092E"/>
    <w:rsid w:val="00EE0A41"/>
    <w:rsid w:val="00EE0DBE"/>
    <w:rsid w:val="00EE0E64"/>
    <w:rsid w:val="00EE0FB4"/>
    <w:rsid w:val="00EE103B"/>
    <w:rsid w:val="00EE1071"/>
    <w:rsid w:val="00EE16DD"/>
    <w:rsid w:val="00EE1986"/>
    <w:rsid w:val="00EE1D45"/>
    <w:rsid w:val="00EE1D7C"/>
    <w:rsid w:val="00EE1D9F"/>
    <w:rsid w:val="00EE1E98"/>
    <w:rsid w:val="00EE2257"/>
    <w:rsid w:val="00EE298B"/>
    <w:rsid w:val="00EE2B26"/>
    <w:rsid w:val="00EE3274"/>
    <w:rsid w:val="00EE3E07"/>
    <w:rsid w:val="00EE3E3E"/>
    <w:rsid w:val="00EE3EC2"/>
    <w:rsid w:val="00EE3F7E"/>
    <w:rsid w:val="00EE44C8"/>
    <w:rsid w:val="00EE4827"/>
    <w:rsid w:val="00EE49DB"/>
    <w:rsid w:val="00EE4A0D"/>
    <w:rsid w:val="00EE4CCC"/>
    <w:rsid w:val="00EE4CF2"/>
    <w:rsid w:val="00EE5359"/>
    <w:rsid w:val="00EE5639"/>
    <w:rsid w:val="00EE58D4"/>
    <w:rsid w:val="00EE5980"/>
    <w:rsid w:val="00EE5ACC"/>
    <w:rsid w:val="00EE5C28"/>
    <w:rsid w:val="00EE61A1"/>
    <w:rsid w:val="00EE622E"/>
    <w:rsid w:val="00EE6413"/>
    <w:rsid w:val="00EE6F50"/>
    <w:rsid w:val="00EE729A"/>
    <w:rsid w:val="00EE74D0"/>
    <w:rsid w:val="00EE7C0F"/>
    <w:rsid w:val="00EE7DB0"/>
    <w:rsid w:val="00EF03D0"/>
    <w:rsid w:val="00EF0864"/>
    <w:rsid w:val="00EF0B36"/>
    <w:rsid w:val="00EF0BC6"/>
    <w:rsid w:val="00EF0FE0"/>
    <w:rsid w:val="00EF11E2"/>
    <w:rsid w:val="00EF1B98"/>
    <w:rsid w:val="00EF1DDB"/>
    <w:rsid w:val="00EF2764"/>
    <w:rsid w:val="00EF2A58"/>
    <w:rsid w:val="00EF2AB9"/>
    <w:rsid w:val="00EF2B32"/>
    <w:rsid w:val="00EF2B66"/>
    <w:rsid w:val="00EF2C60"/>
    <w:rsid w:val="00EF2E20"/>
    <w:rsid w:val="00EF322D"/>
    <w:rsid w:val="00EF3520"/>
    <w:rsid w:val="00EF3CB2"/>
    <w:rsid w:val="00EF3D13"/>
    <w:rsid w:val="00EF3D21"/>
    <w:rsid w:val="00EF3D48"/>
    <w:rsid w:val="00EF3DF9"/>
    <w:rsid w:val="00EF40D3"/>
    <w:rsid w:val="00EF40FE"/>
    <w:rsid w:val="00EF4126"/>
    <w:rsid w:val="00EF41E7"/>
    <w:rsid w:val="00EF44DF"/>
    <w:rsid w:val="00EF4518"/>
    <w:rsid w:val="00EF462B"/>
    <w:rsid w:val="00EF4713"/>
    <w:rsid w:val="00EF4832"/>
    <w:rsid w:val="00EF4849"/>
    <w:rsid w:val="00EF4E84"/>
    <w:rsid w:val="00EF517D"/>
    <w:rsid w:val="00EF5211"/>
    <w:rsid w:val="00EF525D"/>
    <w:rsid w:val="00EF55D6"/>
    <w:rsid w:val="00EF56BB"/>
    <w:rsid w:val="00EF57BF"/>
    <w:rsid w:val="00EF5947"/>
    <w:rsid w:val="00EF5CE5"/>
    <w:rsid w:val="00EF5F33"/>
    <w:rsid w:val="00EF5FCB"/>
    <w:rsid w:val="00EF601A"/>
    <w:rsid w:val="00EF628C"/>
    <w:rsid w:val="00EF65A3"/>
    <w:rsid w:val="00EF677F"/>
    <w:rsid w:val="00EF68E9"/>
    <w:rsid w:val="00EF6BD9"/>
    <w:rsid w:val="00EF6CB5"/>
    <w:rsid w:val="00EF6F5E"/>
    <w:rsid w:val="00EF7163"/>
    <w:rsid w:val="00EF71F5"/>
    <w:rsid w:val="00EF72F7"/>
    <w:rsid w:val="00EF76B0"/>
    <w:rsid w:val="00EF78CA"/>
    <w:rsid w:val="00EF7D16"/>
    <w:rsid w:val="00EF7DC8"/>
    <w:rsid w:val="00EF7F4E"/>
    <w:rsid w:val="00F0006C"/>
    <w:rsid w:val="00F003D2"/>
    <w:rsid w:val="00F008AA"/>
    <w:rsid w:val="00F00A3E"/>
    <w:rsid w:val="00F00A50"/>
    <w:rsid w:val="00F00BDC"/>
    <w:rsid w:val="00F00CC8"/>
    <w:rsid w:val="00F00DB5"/>
    <w:rsid w:val="00F010B9"/>
    <w:rsid w:val="00F012A7"/>
    <w:rsid w:val="00F013E5"/>
    <w:rsid w:val="00F0199C"/>
    <w:rsid w:val="00F01DA7"/>
    <w:rsid w:val="00F01F0F"/>
    <w:rsid w:val="00F01F3B"/>
    <w:rsid w:val="00F01FDC"/>
    <w:rsid w:val="00F020B2"/>
    <w:rsid w:val="00F023C5"/>
    <w:rsid w:val="00F02546"/>
    <w:rsid w:val="00F027FF"/>
    <w:rsid w:val="00F029C9"/>
    <w:rsid w:val="00F02DC3"/>
    <w:rsid w:val="00F039F5"/>
    <w:rsid w:val="00F03AE4"/>
    <w:rsid w:val="00F03F7D"/>
    <w:rsid w:val="00F0473F"/>
    <w:rsid w:val="00F04B88"/>
    <w:rsid w:val="00F04BA3"/>
    <w:rsid w:val="00F04BAF"/>
    <w:rsid w:val="00F04F9A"/>
    <w:rsid w:val="00F05219"/>
    <w:rsid w:val="00F0534A"/>
    <w:rsid w:val="00F054E5"/>
    <w:rsid w:val="00F056DE"/>
    <w:rsid w:val="00F0586D"/>
    <w:rsid w:val="00F058C3"/>
    <w:rsid w:val="00F05A0F"/>
    <w:rsid w:val="00F05B7D"/>
    <w:rsid w:val="00F05C3A"/>
    <w:rsid w:val="00F05D74"/>
    <w:rsid w:val="00F06084"/>
    <w:rsid w:val="00F06144"/>
    <w:rsid w:val="00F06201"/>
    <w:rsid w:val="00F063FD"/>
    <w:rsid w:val="00F06A40"/>
    <w:rsid w:val="00F06ACE"/>
    <w:rsid w:val="00F06ED2"/>
    <w:rsid w:val="00F0725B"/>
    <w:rsid w:val="00F072DF"/>
    <w:rsid w:val="00F07739"/>
    <w:rsid w:val="00F079CA"/>
    <w:rsid w:val="00F079CE"/>
    <w:rsid w:val="00F07EE6"/>
    <w:rsid w:val="00F103BE"/>
    <w:rsid w:val="00F10712"/>
    <w:rsid w:val="00F10833"/>
    <w:rsid w:val="00F1088B"/>
    <w:rsid w:val="00F1093D"/>
    <w:rsid w:val="00F10DAA"/>
    <w:rsid w:val="00F11449"/>
    <w:rsid w:val="00F118A2"/>
    <w:rsid w:val="00F11C22"/>
    <w:rsid w:val="00F11FF9"/>
    <w:rsid w:val="00F12054"/>
    <w:rsid w:val="00F1230E"/>
    <w:rsid w:val="00F12567"/>
    <w:rsid w:val="00F126D1"/>
    <w:rsid w:val="00F126DB"/>
    <w:rsid w:val="00F127D3"/>
    <w:rsid w:val="00F12AB4"/>
    <w:rsid w:val="00F12DB3"/>
    <w:rsid w:val="00F13475"/>
    <w:rsid w:val="00F1350A"/>
    <w:rsid w:val="00F1364C"/>
    <w:rsid w:val="00F137EB"/>
    <w:rsid w:val="00F13AA5"/>
    <w:rsid w:val="00F13AD2"/>
    <w:rsid w:val="00F13B1B"/>
    <w:rsid w:val="00F13BA2"/>
    <w:rsid w:val="00F13BAF"/>
    <w:rsid w:val="00F13D91"/>
    <w:rsid w:val="00F13EEE"/>
    <w:rsid w:val="00F13FF6"/>
    <w:rsid w:val="00F14084"/>
    <w:rsid w:val="00F14446"/>
    <w:rsid w:val="00F145FB"/>
    <w:rsid w:val="00F14935"/>
    <w:rsid w:val="00F149C5"/>
    <w:rsid w:val="00F14F45"/>
    <w:rsid w:val="00F15054"/>
    <w:rsid w:val="00F15345"/>
    <w:rsid w:val="00F15C03"/>
    <w:rsid w:val="00F15CA6"/>
    <w:rsid w:val="00F15CFE"/>
    <w:rsid w:val="00F15DFB"/>
    <w:rsid w:val="00F169FE"/>
    <w:rsid w:val="00F16B69"/>
    <w:rsid w:val="00F16B92"/>
    <w:rsid w:val="00F16DB5"/>
    <w:rsid w:val="00F17778"/>
    <w:rsid w:val="00F17902"/>
    <w:rsid w:val="00F17BF1"/>
    <w:rsid w:val="00F17D29"/>
    <w:rsid w:val="00F17E93"/>
    <w:rsid w:val="00F20368"/>
    <w:rsid w:val="00F2037C"/>
    <w:rsid w:val="00F203AA"/>
    <w:rsid w:val="00F2054D"/>
    <w:rsid w:val="00F20AF3"/>
    <w:rsid w:val="00F21014"/>
    <w:rsid w:val="00F211AC"/>
    <w:rsid w:val="00F2131E"/>
    <w:rsid w:val="00F21897"/>
    <w:rsid w:val="00F21960"/>
    <w:rsid w:val="00F21A37"/>
    <w:rsid w:val="00F21BFB"/>
    <w:rsid w:val="00F21C0F"/>
    <w:rsid w:val="00F21ECC"/>
    <w:rsid w:val="00F22366"/>
    <w:rsid w:val="00F22481"/>
    <w:rsid w:val="00F22803"/>
    <w:rsid w:val="00F22AD6"/>
    <w:rsid w:val="00F22BD7"/>
    <w:rsid w:val="00F22EA7"/>
    <w:rsid w:val="00F22FB8"/>
    <w:rsid w:val="00F23206"/>
    <w:rsid w:val="00F23311"/>
    <w:rsid w:val="00F2345A"/>
    <w:rsid w:val="00F2351A"/>
    <w:rsid w:val="00F23584"/>
    <w:rsid w:val="00F23643"/>
    <w:rsid w:val="00F23653"/>
    <w:rsid w:val="00F236B0"/>
    <w:rsid w:val="00F236D0"/>
    <w:rsid w:val="00F2370D"/>
    <w:rsid w:val="00F23889"/>
    <w:rsid w:val="00F23C6E"/>
    <w:rsid w:val="00F23D22"/>
    <w:rsid w:val="00F23ED7"/>
    <w:rsid w:val="00F244E9"/>
    <w:rsid w:val="00F24590"/>
    <w:rsid w:val="00F245E7"/>
    <w:rsid w:val="00F24CB0"/>
    <w:rsid w:val="00F24E46"/>
    <w:rsid w:val="00F24F14"/>
    <w:rsid w:val="00F2532E"/>
    <w:rsid w:val="00F25350"/>
    <w:rsid w:val="00F25368"/>
    <w:rsid w:val="00F2594F"/>
    <w:rsid w:val="00F25971"/>
    <w:rsid w:val="00F2597C"/>
    <w:rsid w:val="00F25AD1"/>
    <w:rsid w:val="00F25CFD"/>
    <w:rsid w:val="00F2607F"/>
    <w:rsid w:val="00F260A7"/>
    <w:rsid w:val="00F260DA"/>
    <w:rsid w:val="00F2644E"/>
    <w:rsid w:val="00F26925"/>
    <w:rsid w:val="00F269E5"/>
    <w:rsid w:val="00F26B33"/>
    <w:rsid w:val="00F26BE6"/>
    <w:rsid w:val="00F26D20"/>
    <w:rsid w:val="00F26E47"/>
    <w:rsid w:val="00F26F66"/>
    <w:rsid w:val="00F2707F"/>
    <w:rsid w:val="00F27774"/>
    <w:rsid w:val="00F27778"/>
    <w:rsid w:val="00F278BA"/>
    <w:rsid w:val="00F278F0"/>
    <w:rsid w:val="00F27B0F"/>
    <w:rsid w:val="00F27B31"/>
    <w:rsid w:val="00F27E3E"/>
    <w:rsid w:val="00F27FA3"/>
    <w:rsid w:val="00F30008"/>
    <w:rsid w:val="00F300AC"/>
    <w:rsid w:val="00F302D9"/>
    <w:rsid w:val="00F30720"/>
    <w:rsid w:val="00F30921"/>
    <w:rsid w:val="00F309C2"/>
    <w:rsid w:val="00F30AD1"/>
    <w:rsid w:val="00F30BFF"/>
    <w:rsid w:val="00F313EB"/>
    <w:rsid w:val="00F31CE3"/>
    <w:rsid w:val="00F31DB2"/>
    <w:rsid w:val="00F3204D"/>
    <w:rsid w:val="00F325EA"/>
    <w:rsid w:val="00F32956"/>
    <w:rsid w:val="00F329D0"/>
    <w:rsid w:val="00F33078"/>
    <w:rsid w:val="00F33081"/>
    <w:rsid w:val="00F330F5"/>
    <w:rsid w:val="00F331AF"/>
    <w:rsid w:val="00F3347E"/>
    <w:rsid w:val="00F3348B"/>
    <w:rsid w:val="00F33540"/>
    <w:rsid w:val="00F33552"/>
    <w:rsid w:val="00F335ED"/>
    <w:rsid w:val="00F33C00"/>
    <w:rsid w:val="00F34081"/>
    <w:rsid w:val="00F34B7E"/>
    <w:rsid w:val="00F350ED"/>
    <w:rsid w:val="00F351EA"/>
    <w:rsid w:val="00F35320"/>
    <w:rsid w:val="00F35348"/>
    <w:rsid w:val="00F354BC"/>
    <w:rsid w:val="00F3569C"/>
    <w:rsid w:val="00F356CF"/>
    <w:rsid w:val="00F358D2"/>
    <w:rsid w:val="00F35A4B"/>
    <w:rsid w:val="00F35B58"/>
    <w:rsid w:val="00F35DAD"/>
    <w:rsid w:val="00F364DA"/>
    <w:rsid w:val="00F36529"/>
    <w:rsid w:val="00F3695D"/>
    <w:rsid w:val="00F36D6F"/>
    <w:rsid w:val="00F37747"/>
    <w:rsid w:val="00F37773"/>
    <w:rsid w:val="00F37879"/>
    <w:rsid w:val="00F37B19"/>
    <w:rsid w:val="00F37C9D"/>
    <w:rsid w:val="00F37DA6"/>
    <w:rsid w:val="00F40051"/>
    <w:rsid w:val="00F400AE"/>
    <w:rsid w:val="00F40334"/>
    <w:rsid w:val="00F4066A"/>
    <w:rsid w:val="00F407E7"/>
    <w:rsid w:val="00F40807"/>
    <w:rsid w:val="00F40AC3"/>
    <w:rsid w:val="00F40B78"/>
    <w:rsid w:val="00F40E75"/>
    <w:rsid w:val="00F40F00"/>
    <w:rsid w:val="00F40FF1"/>
    <w:rsid w:val="00F41268"/>
    <w:rsid w:val="00F41314"/>
    <w:rsid w:val="00F41337"/>
    <w:rsid w:val="00F416D8"/>
    <w:rsid w:val="00F418BB"/>
    <w:rsid w:val="00F41C23"/>
    <w:rsid w:val="00F41CB5"/>
    <w:rsid w:val="00F41D74"/>
    <w:rsid w:val="00F41F63"/>
    <w:rsid w:val="00F41F86"/>
    <w:rsid w:val="00F41FE0"/>
    <w:rsid w:val="00F41FF7"/>
    <w:rsid w:val="00F42705"/>
    <w:rsid w:val="00F428F0"/>
    <w:rsid w:val="00F42AC4"/>
    <w:rsid w:val="00F42BF7"/>
    <w:rsid w:val="00F4341A"/>
    <w:rsid w:val="00F43717"/>
    <w:rsid w:val="00F43914"/>
    <w:rsid w:val="00F43924"/>
    <w:rsid w:val="00F439FE"/>
    <w:rsid w:val="00F43A95"/>
    <w:rsid w:val="00F43BE6"/>
    <w:rsid w:val="00F4415E"/>
    <w:rsid w:val="00F441CC"/>
    <w:rsid w:val="00F441EC"/>
    <w:rsid w:val="00F442BB"/>
    <w:rsid w:val="00F4496D"/>
    <w:rsid w:val="00F44B63"/>
    <w:rsid w:val="00F44D71"/>
    <w:rsid w:val="00F45054"/>
    <w:rsid w:val="00F45187"/>
    <w:rsid w:val="00F45A03"/>
    <w:rsid w:val="00F462DB"/>
    <w:rsid w:val="00F466D0"/>
    <w:rsid w:val="00F46986"/>
    <w:rsid w:val="00F46B87"/>
    <w:rsid w:val="00F46D7B"/>
    <w:rsid w:val="00F46E4A"/>
    <w:rsid w:val="00F46F71"/>
    <w:rsid w:val="00F46FA2"/>
    <w:rsid w:val="00F47046"/>
    <w:rsid w:val="00F470BE"/>
    <w:rsid w:val="00F4729F"/>
    <w:rsid w:val="00F474AB"/>
    <w:rsid w:val="00F4754B"/>
    <w:rsid w:val="00F4778E"/>
    <w:rsid w:val="00F47E32"/>
    <w:rsid w:val="00F47F2E"/>
    <w:rsid w:val="00F50036"/>
    <w:rsid w:val="00F502F7"/>
    <w:rsid w:val="00F505DD"/>
    <w:rsid w:val="00F50BE8"/>
    <w:rsid w:val="00F50C59"/>
    <w:rsid w:val="00F50E2F"/>
    <w:rsid w:val="00F50F72"/>
    <w:rsid w:val="00F513D3"/>
    <w:rsid w:val="00F514E7"/>
    <w:rsid w:val="00F5158B"/>
    <w:rsid w:val="00F515D0"/>
    <w:rsid w:val="00F51623"/>
    <w:rsid w:val="00F5170C"/>
    <w:rsid w:val="00F51AA0"/>
    <w:rsid w:val="00F51CD8"/>
    <w:rsid w:val="00F52171"/>
    <w:rsid w:val="00F524FB"/>
    <w:rsid w:val="00F5272E"/>
    <w:rsid w:val="00F52B90"/>
    <w:rsid w:val="00F5305D"/>
    <w:rsid w:val="00F53625"/>
    <w:rsid w:val="00F5369E"/>
    <w:rsid w:val="00F536BD"/>
    <w:rsid w:val="00F53822"/>
    <w:rsid w:val="00F53857"/>
    <w:rsid w:val="00F53B30"/>
    <w:rsid w:val="00F53C6A"/>
    <w:rsid w:val="00F53CBB"/>
    <w:rsid w:val="00F53E87"/>
    <w:rsid w:val="00F53E93"/>
    <w:rsid w:val="00F53F8A"/>
    <w:rsid w:val="00F53FC8"/>
    <w:rsid w:val="00F54603"/>
    <w:rsid w:val="00F54665"/>
    <w:rsid w:val="00F546A0"/>
    <w:rsid w:val="00F546D8"/>
    <w:rsid w:val="00F547CE"/>
    <w:rsid w:val="00F54B53"/>
    <w:rsid w:val="00F54BA3"/>
    <w:rsid w:val="00F54D05"/>
    <w:rsid w:val="00F55226"/>
    <w:rsid w:val="00F554CA"/>
    <w:rsid w:val="00F559D4"/>
    <w:rsid w:val="00F55E19"/>
    <w:rsid w:val="00F561EE"/>
    <w:rsid w:val="00F56233"/>
    <w:rsid w:val="00F5638E"/>
    <w:rsid w:val="00F56770"/>
    <w:rsid w:val="00F56AE0"/>
    <w:rsid w:val="00F56AF8"/>
    <w:rsid w:val="00F56B54"/>
    <w:rsid w:val="00F56EDB"/>
    <w:rsid w:val="00F56F0C"/>
    <w:rsid w:val="00F57037"/>
    <w:rsid w:val="00F570CF"/>
    <w:rsid w:val="00F57279"/>
    <w:rsid w:val="00F57298"/>
    <w:rsid w:val="00F573D2"/>
    <w:rsid w:val="00F575FF"/>
    <w:rsid w:val="00F57672"/>
    <w:rsid w:val="00F5790B"/>
    <w:rsid w:val="00F579A8"/>
    <w:rsid w:val="00F579BF"/>
    <w:rsid w:val="00F57CF9"/>
    <w:rsid w:val="00F57D6B"/>
    <w:rsid w:val="00F57E8A"/>
    <w:rsid w:val="00F5B69D"/>
    <w:rsid w:val="00F601D3"/>
    <w:rsid w:val="00F6032B"/>
    <w:rsid w:val="00F605DA"/>
    <w:rsid w:val="00F606AE"/>
    <w:rsid w:val="00F606B5"/>
    <w:rsid w:val="00F60A83"/>
    <w:rsid w:val="00F60AD4"/>
    <w:rsid w:val="00F61099"/>
    <w:rsid w:val="00F616FF"/>
    <w:rsid w:val="00F617B0"/>
    <w:rsid w:val="00F6191F"/>
    <w:rsid w:val="00F61B62"/>
    <w:rsid w:val="00F61D7A"/>
    <w:rsid w:val="00F61FEE"/>
    <w:rsid w:val="00F6203E"/>
    <w:rsid w:val="00F62160"/>
    <w:rsid w:val="00F622B9"/>
    <w:rsid w:val="00F626E8"/>
    <w:rsid w:val="00F627BB"/>
    <w:rsid w:val="00F62955"/>
    <w:rsid w:val="00F62980"/>
    <w:rsid w:val="00F62D46"/>
    <w:rsid w:val="00F62F2E"/>
    <w:rsid w:val="00F62FF2"/>
    <w:rsid w:val="00F63190"/>
    <w:rsid w:val="00F63243"/>
    <w:rsid w:val="00F63299"/>
    <w:rsid w:val="00F636EF"/>
    <w:rsid w:val="00F63C58"/>
    <w:rsid w:val="00F64B5F"/>
    <w:rsid w:val="00F64F9F"/>
    <w:rsid w:val="00F64FAA"/>
    <w:rsid w:val="00F65038"/>
    <w:rsid w:val="00F6531F"/>
    <w:rsid w:val="00F65442"/>
    <w:rsid w:val="00F655A4"/>
    <w:rsid w:val="00F658C9"/>
    <w:rsid w:val="00F658DB"/>
    <w:rsid w:val="00F65C51"/>
    <w:rsid w:val="00F65D88"/>
    <w:rsid w:val="00F65F24"/>
    <w:rsid w:val="00F65FD0"/>
    <w:rsid w:val="00F661D5"/>
    <w:rsid w:val="00F66299"/>
    <w:rsid w:val="00F6646B"/>
    <w:rsid w:val="00F666ED"/>
    <w:rsid w:val="00F668D6"/>
    <w:rsid w:val="00F66B8A"/>
    <w:rsid w:val="00F67205"/>
    <w:rsid w:val="00F672A8"/>
    <w:rsid w:val="00F6730E"/>
    <w:rsid w:val="00F677BB"/>
    <w:rsid w:val="00F67A36"/>
    <w:rsid w:val="00F67B99"/>
    <w:rsid w:val="00F70021"/>
    <w:rsid w:val="00F70327"/>
    <w:rsid w:val="00F70374"/>
    <w:rsid w:val="00F70620"/>
    <w:rsid w:val="00F70699"/>
    <w:rsid w:val="00F70994"/>
    <w:rsid w:val="00F71047"/>
    <w:rsid w:val="00F711B9"/>
    <w:rsid w:val="00F71305"/>
    <w:rsid w:val="00F717C2"/>
    <w:rsid w:val="00F717DA"/>
    <w:rsid w:val="00F71B3F"/>
    <w:rsid w:val="00F7215E"/>
    <w:rsid w:val="00F72296"/>
    <w:rsid w:val="00F7255A"/>
    <w:rsid w:val="00F72681"/>
    <w:rsid w:val="00F72819"/>
    <w:rsid w:val="00F7294A"/>
    <w:rsid w:val="00F729DC"/>
    <w:rsid w:val="00F72B28"/>
    <w:rsid w:val="00F72B3E"/>
    <w:rsid w:val="00F72C63"/>
    <w:rsid w:val="00F72C88"/>
    <w:rsid w:val="00F72DC6"/>
    <w:rsid w:val="00F72E9B"/>
    <w:rsid w:val="00F7300B"/>
    <w:rsid w:val="00F731C1"/>
    <w:rsid w:val="00F733E0"/>
    <w:rsid w:val="00F735FE"/>
    <w:rsid w:val="00F73C75"/>
    <w:rsid w:val="00F73E68"/>
    <w:rsid w:val="00F742E3"/>
    <w:rsid w:val="00F743AA"/>
    <w:rsid w:val="00F743FE"/>
    <w:rsid w:val="00F74401"/>
    <w:rsid w:val="00F7455B"/>
    <w:rsid w:val="00F746A3"/>
    <w:rsid w:val="00F74881"/>
    <w:rsid w:val="00F74AC4"/>
    <w:rsid w:val="00F753BA"/>
    <w:rsid w:val="00F753D4"/>
    <w:rsid w:val="00F75708"/>
    <w:rsid w:val="00F758EA"/>
    <w:rsid w:val="00F7590B"/>
    <w:rsid w:val="00F75BBF"/>
    <w:rsid w:val="00F76623"/>
    <w:rsid w:val="00F7670E"/>
    <w:rsid w:val="00F76818"/>
    <w:rsid w:val="00F768B8"/>
    <w:rsid w:val="00F769C9"/>
    <w:rsid w:val="00F769D1"/>
    <w:rsid w:val="00F76BE1"/>
    <w:rsid w:val="00F76EA6"/>
    <w:rsid w:val="00F76EFA"/>
    <w:rsid w:val="00F76F66"/>
    <w:rsid w:val="00F7711C"/>
    <w:rsid w:val="00F80187"/>
    <w:rsid w:val="00F80309"/>
    <w:rsid w:val="00F80385"/>
    <w:rsid w:val="00F803BB"/>
    <w:rsid w:val="00F80B1F"/>
    <w:rsid w:val="00F80C48"/>
    <w:rsid w:val="00F80CBB"/>
    <w:rsid w:val="00F80D39"/>
    <w:rsid w:val="00F81216"/>
    <w:rsid w:val="00F8150F"/>
    <w:rsid w:val="00F81AE5"/>
    <w:rsid w:val="00F81BFC"/>
    <w:rsid w:val="00F81C55"/>
    <w:rsid w:val="00F81E61"/>
    <w:rsid w:val="00F81E86"/>
    <w:rsid w:val="00F820A1"/>
    <w:rsid w:val="00F8237B"/>
    <w:rsid w:val="00F82A15"/>
    <w:rsid w:val="00F8336B"/>
    <w:rsid w:val="00F8348C"/>
    <w:rsid w:val="00F83A62"/>
    <w:rsid w:val="00F83B65"/>
    <w:rsid w:val="00F8408C"/>
    <w:rsid w:val="00F842BA"/>
    <w:rsid w:val="00F845D2"/>
    <w:rsid w:val="00F849C7"/>
    <w:rsid w:val="00F84D31"/>
    <w:rsid w:val="00F84F30"/>
    <w:rsid w:val="00F84FEA"/>
    <w:rsid w:val="00F84FF5"/>
    <w:rsid w:val="00F8548E"/>
    <w:rsid w:val="00F8558C"/>
    <w:rsid w:val="00F85782"/>
    <w:rsid w:val="00F8578B"/>
    <w:rsid w:val="00F85B10"/>
    <w:rsid w:val="00F85E0D"/>
    <w:rsid w:val="00F865ED"/>
    <w:rsid w:val="00F868B8"/>
    <w:rsid w:val="00F86A86"/>
    <w:rsid w:val="00F86D59"/>
    <w:rsid w:val="00F870A0"/>
    <w:rsid w:val="00F8774F"/>
    <w:rsid w:val="00F90077"/>
    <w:rsid w:val="00F90328"/>
    <w:rsid w:val="00F90356"/>
    <w:rsid w:val="00F906A5"/>
    <w:rsid w:val="00F90715"/>
    <w:rsid w:val="00F9086A"/>
    <w:rsid w:val="00F909F0"/>
    <w:rsid w:val="00F90CCD"/>
    <w:rsid w:val="00F90D59"/>
    <w:rsid w:val="00F910BF"/>
    <w:rsid w:val="00F912D7"/>
    <w:rsid w:val="00F91517"/>
    <w:rsid w:val="00F91547"/>
    <w:rsid w:val="00F917CA"/>
    <w:rsid w:val="00F91B27"/>
    <w:rsid w:val="00F92256"/>
    <w:rsid w:val="00F925D7"/>
    <w:rsid w:val="00F92616"/>
    <w:rsid w:val="00F92E15"/>
    <w:rsid w:val="00F93045"/>
    <w:rsid w:val="00F93205"/>
    <w:rsid w:val="00F936F2"/>
    <w:rsid w:val="00F9392A"/>
    <w:rsid w:val="00F939CE"/>
    <w:rsid w:val="00F93A73"/>
    <w:rsid w:val="00F93BE5"/>
    <w:rsid w:val="00F93D06"/>
    <w:rsid w:val="00F93E11"/>
    <w:rsid w:val="00F94155"/>
    <w:rsid w:val="00F942D7"/>
    <w:rsid w:val="00F94532"/>
    <w:rsid w:val="00F945F3"/>
    <w:rsid w:val="00F94C25"/>
    <w:rsid w:val="00F94DD5"/>
    <w:rsid w:val="00F9572F"/>
    <w:rsid w:val="00F95736"/>
    <w:rsid w:val="00F9579A"/>
    <w:rsid w:val="00F958B3"/>
    <w:rsid w:val="00F958EC"/>
    <w:rsid w:val="00F9595D"/>
    <w:rsid w:val="00F959EA"/>
    <w:rsid w:val="00F95E24"/>
    <w:rsid w:val="00F95E59"/>
    <w:rsid w:val="00F95EAF"/>
    <w:rsid w:val="00F95F25"/>
    <w:rsid w:val="00F96042"/>
    <w:rsid w:val="00F9606A"/>
    <w:rsid w:val="00F96100"/>
    <w:rsid w:val="00F961D5"/>
    <w:rsid w:val="00F96222"/>
    <w:rsid w:val="00F96264"/>
    <w:rsid w:val="00F9640E"/>
    <w:rsid w:val="00F9647B"/>
    <w:rsid w:val="00F9669B"/>
    <w:rsid w:val="00F96846"/>
    <w:rsid w:val="00F969CC"/>
    <w:rsid w:val="00F96AC8"/>
    <w:rsid w:val="00F96BCB"/>
    <w:rsid w:val="00F9708C"/>
    <w:rsid w:val="00F970E9"/>
    <w:rsid w:val="00F97117"/>
    <w:rsid w:val="00F971AA"/>
    <w:rsid w:val="00F971F5"/>
    <w:rsid w:val="00F97865"/>
    <w:rsid w:val="00F97C6C"/>
    <w:rsid w:val="00F97C7F"/>
    <w:rsid w:val="00F97FFA"/>
    <w:rsid w:val="00FA044D"/>
    <w:rsid w:val="00FA071B"/>
    <w:rsid w:val="00FA080C"/>
    <w:rsid w:val="00FA08EE"/>
    <w:rsid w:val="00FA0939"/>
    <w:rsid w:val="00FA09C8"/>
    <w:rsid w:val="00FA0A84"/>
    <w:rsid w:val="00FA0B62"/>
    <w:rsid w:val="00FA137F"/>
    <w:rsid w:val="00FA149F"/>
    <w:rsid w:val="00FA1539"/>
    <w:rsid w:val="00FA15A4"/>
    <w:rsid w:val="00FA169D"/>
    <w:rsid w:val="00FA229C"/>
    <w:rsid w:val="00FA25DF"/>
    <w:rsid w:val="00FA2665"/>
    <w:rsid w:val="00FA27B4"/>
    <w:rsid w:val="00FA2C80"/>
    <w:rsid w:val="00FA2F8F"/>
    <w:rsid w:val="00FA33C8"/>
    <w:rsid w:val="00FA3B86"/>
    <w:rsid w:val="00FA4143"/>
    <w:rsid w:val="00FA4152"/>
    <w:rsid w:val="00FA4364"/>
    <w:rsid w:val="00FA4434"/>
    <w:rsid w:val="00FA4496"/>
    <w:rsid w:val="00FA4B38"/>
    <w:rsid w:val="00FA4C53"/>
    <w:rsid w:val="00FA5178"/>
    <w:rsid w:val="00FA5284"/>
    <w:rsid w:val="00FA5387"/>
    <w:rsid w:val="00FA53FD"/>
    <w:rsid w:val="00FA555B"/>
    <w:rsid w:val="00FA5883"/>
    <w:rsid w:val="00FA5CD9"/>
    <w:rsid w:val="00FA5ECE"/>
    <w:rsid w:val="00FA60F2"/>
    <w:rsid w:val="00FA634E"/>
    <w:rsid w:val="00FA6354"/>
    <w:rsid w:val="00FA658D"/>
    <w:rsid w:val="00FA65E5"/>
    <w:rsid w:val="00FA673F"/>
    <w:rsid w:val="00FA678E"/>
    <w:rsid w:val="00FA7070"/>
    <w:rsid w:val="00FA70AB"/>
    <w:rsid w:val="00FA7392"/>
    <w:rsid w:val="00FA7477"/>
    <w:rsid w:val="00FA75AD"/>
    <w:rsid w:val="00FA7849"/>
    <w:rsid w:val="00FA7CDA"/>
    <w:rsid w:val="00FB010D"/>
    <w:rsid w:val="00FB02B6"/>
    <w:rsid w:val="00FB0399"/>
    <w:rsid w:val="00FB0B90"/>
    <w:rsid w:val="00FB0BE3"/>
    <w:rsid w:val="00FB0BF4"/>
    <w:rsid w:val="00FB0CAB"/>
    <w:rsid w:val="00FB1263"/>
    <w:rsid w:val="00FB13C8"/>
    <w:rsid w:val="00FB1581"/>
    <w:rsid w:val="00FB1769"/>
    <w:rsid w:val="00FB19B7"/>
    <w:rsid w:val="00FB19C3"/>
    <w:rsid w:val="00FB1D31"/>
    <w:rsid w:val="00FB22D1"/>
    <w:rsid w:val="00FB25AC"/>
    <w:rsid w:val="00FB2D14"/>
    <w:rsid w:val="00FB2D20"/>
    <w:rsid w:val="00FB2E9D"/>
    <w:rsid w:val="00FB2FE3"/>
    <w:rsid w:val="00FB35C3"/>
    <w:rsid w:val="00FB36EC"/>
    <w:rsid w:val="00FB3821"/>
    <w:rsid w:val="00FB38FD"/>
    <w:rsid w:val="00FB3A5C"/>
    <w:rsid w:val="00FB3C28"/>
    <w:rsid w:val="00FB3D90"/>
    <w:rsid w:val="00FB3E8D"/>
    <w:rsid w:val="00FB4181"/>
    <w:rsid w:val="00FB41C6"/>
    <w:rsid w:val="00FB4266"/>
    <w:rsid w:val="00FB42E9"/>
    <w:rsid w:val="00FB46A0"/>
    <w:rsid w:val="00FB4903"/>
    <w:rsid w:val="00FB49BE"/>
    <w:rsid w:val="00FB49F0"/>
    <w:rsid w:val="00FB4D57"/>
    <w:rsid w:val="00FB528D"/>
    <w:rsid w:val="00FB52B2"/>
    <w:rsid w:val="00FB53EA"/>
    <w:rsid w:val="00FB5685"/>
    <w:rsid w:val="00FB57DA"/>
    <w:rsid w:val="00FB5D26"/>
    <w:rsid w:val="00FB5DFC"/>
    <w:rsid w:val="00FB5E57"/>
    <w:rsid w:val="00FB5EFC"/>
    <w:rsid w:val="00FB6548"/>
    <w:rsid w:val="00FB6A75"/>
    <w:rsid w:val="00FB6C5F"/>
    <w:rsid w:val="00FB6FE3"/>
    <w:rsid w:val="00FB71F1"/>
    <w:rsid w:val="00FB7583"/>
    <w:rsid w:val="00FB78A2"/>
    <w:rsid w:val="00FB78C9"/>
    <w:rsid w:val="00FB7B3B"/>
    <w:rsid w:val="00FB7B9F"/>
    <w:rsid w:val="00FB7BF3"/>
    <w:rsid w:val="00FC01AE"/>
    <w:rsid w:val="00FC02FB"/>
    <w:rsid w:val="00FC0415"/>
    <w:rsid w:val="00FC0B38"/>
    <w:rsid w:val="00FC0CB5"/>
    <w:rsid w:val="00FC1096"/>
    <w:rsid w:val="00FC10D4"/>
    <w:rsid w:val="00FC14FB"/>
    <w:rsid w:val="00FC16D6"/>
    <w:rsid w:val="00FC1965"/>
    <w:rsid w:val="00FC19EB"/>
    <w:rsid w:val="00FC1C82"/>
    <w:rsid w:val="00FC1FBE"/>
    <w:rsid w:val="00FC203A"/>
    <w:rsid w:val="00FC26F7"/>
    <w:rsid w:val="00FC27FD"/>
    <w:rsid w:val="00FC2C55"/>
    <w:rsid w:val="00FC2DBC"/>
    <w:rsid w:val="00FC323D"/>
    <w:rsid w:val="00FC325E"/>
    <w:rsid w:val="00FC363C"/>
    <w:rsid w:val="00FC37B4"/>
    <w:rsid w:val="00FC3974"/>
    <w:rsid w:val="00FC3BFD"/>
    <w:rsid w:val="00FC3DBA"/>
    <w:rsid w:val="00FC42DF"/>
    <w:rsid w:val="00FC45F8"/>
    <w:rsid w:val="00FC47D8"/>
    <w:rsid w:val="00FC4997"/>
    <w:rsid w:val="00FC49A9"/>
    <w:rsid w:val="00FC4B39"/>
    <w:rsid w:val="00FC4BD0"/>
    <w:rsid w:val="00FC4D2E"/>
    <w:rsid w:val="00FC5005"/>
    <w:rsid w:val="00FC510E"/>
    <w:rsid w:val="00FC5BFF"/>
    <w:rsid w:val="00FC6112"/>
    <w:rsid w:val="00FC615C"/>
    <w:rsid w:val="00FC633E"/>
    <w:rsid w:val="00FC651B"/>
    <w:rsid w:val="00FC6525"/>
    <w:rsid w:val="00FC6F9F"/>
    <w:rsid w:val="00FC737B"/>
    <w:rsid w:val="00FC7394"/>
    <w:rsid w:val="00FC78AF"/>
    <w:rsid w:val="00FC797E"/>
    <w:rsid w:val="00FC7AEB"/>
    <w:rsid w:val="00FC7DCB"/>
    <w:rsid w:val="00FC7EDA"/>
    <w:rsid w:val="00FC7EF8"/>
    <w:rsid w:val="00FC7F95"/>
    <w:rsid w:val="00FD00AD"/>
    <w:rsid w:val="00FD06A1"/>
    <w:rsid w:val="00FD0DFB"/>
    <w:rsid w:val="00FD1092"/>
    <w:rsid w:val="00FD1610"/>
    <w:rsid w:val="00FD1891"/>
    <w:rsid w:val="00FD18A2"/>
    <w:rsid w:val="00FD1AD9"/>
    <w:rsid w:val="00FD1DED"/>
    <w:rsid w:val="00FD2088"/>
    <w:rsid w:val="00FD2562"/>
    <w:rsid w:val="00FD2B19"/>
    <w:rsid w:val="00FD2CB7"/>
    <w:rsid w:val="00FD2E45"/>
    <w:rsid w:val="00FD327B"/>
    <w:rsid w:val="00FD366F"/>
    <w:rsid w:val="00FD39EC"/>
    <w:rsid w:val="00FD3B10"/>
    <w:rsid w:val="00FD3BBE"/>
    <w:rsid w:val="00FD3BF5"/>
    <w:rsid w:val="00FD3E29"/>
    <w:rsid w:val="00FD3F03"/>
    <w:rsid w:val="00FD4404"/>
    <w:rsid w:val="00FD468A"/>
    <w:rsid w:val="00FD481E"/>
    <w:rsid w:val="00FD48AF"/>
    <w:rsid w:val="00FD4C4F"/>
    <w:rsid w:val="00FD4EA6"/>
    <w:rsid w:val="00FD4F75"/>
    <w:rsid w:val="00FD502B"/>
    <w:rsid w:val="00FD5306"/>
    <w:rsid w:val="00FD538D"/>
    <w:rsid w:val="00FD59F0"/>
    <w:rsid w:val="00FD5B0E"/>
    <w:rsid w:val="00FD5D5E"/>
    <w:rsid w:val="00FD5E2A"/>
    <w:rsid w:val="00FD6429"/>
    <w:rsid w:val="00FD6A17"/>
    <w:rsid w:val="00FD6A35"/>
    <w:rsid w:val="00FD6B4B"/>
    <w:rsid w:val="00FD6E66"/>
    <w:rsid w:val="00FD6ED5"/>
    <w:rsid w:val="00FD6F08"/>
    <w:rsid w:val="00FD6FE1"/>
    <w:rsid w:val="00FD6FED"/>
    <w:rsid w:val="00FD733F"/>
    <w:rsid w:val="00FD7707"/>
    <w:rsid w:val="00FD79EF"/>
    <w:rsid w:val="00FD7C3D"/>
    <w:rsid w:val="00FE0205"/>
    <w:rsid w:val="00FE0AED"/>
    <w:rsid w:val="00FE1171"/>
    <w:rsid w:val="00FE1248"/>
    <w:rsid w:val="00FE2008"/>
    <w:rsid w:val="00FE2153"/>
    <w:rsid w:val="00FE2418"/>
    <w:rsid w:val="00FE3113"/>
    <w:rsid w:val="00FE34BA"/>
    <w:rsid w:val="00FE3528"/>
    <w:rsid w:val="00FE36AE"/>
    <w:rsid w:val="00FE3AF8"/>
    <w:rsid w:val="00FE3B99"/>
    <w:rsid w:val="00FE3C7D"/>
    <w:rsid w:val="00FE3D50"/>
    <w:rsid w:val="00FE3DE1"/>
    <w:rsid w:val="00FE4109"/>
    <w:rsid w:val="00FE46BD"/>
    <w:rsid w:val="00FE477E"/>
    <w:rsid w:val="00FE4932"/>
    <w:rsid w:val="00FE4993"/>
    <w:rsid w:val="00FE4C29"/>
    <w:rsid w:val="00FE4CC1"/>
    <w:rsid w:val="00FE4CC6"/>
    <w:rsid w:val="00FE4D51"/>
    <w:rsid w:val="00FE4D8E"/>
    <w:rsid w:val="00FE50FB"/>
    <w:rsid w:val="00FE5ADC"/>
    <w:rsid w:val="00FE5BF0"/>
    <w:rsid w:val="00FE5C7F"/>
    <w:rsid w:val="00FE5F19"/>
    <w:rsid w:val="00FE60D2"/>
    <w:rsid w:val="00FE6194"/>
    <w:rsid w:val="00FE6211"/>
    <w:rsid w:val="00FE6866"/>
    <w:rsid w:val="00FE6FEC"/>
    <w:rsid w:val="00FE7AD2"/>
    <w:rsid w:val="00FE7E6E"/>
    <w:rsid w:val="00FF0093"/>
    <w:rsid w:val="00FF0558"/>
    <w:rsid w:val="00FF0897"/>
    <w:rsid w:val="00FF08EF"/>
    <w:rsid w:val="00FF0AE0"/>
    <w:rsid w:val="00FF0FDC"/>
    <w:rsid w:val="00FF12F8"/>
    <w:rsid w:val="00FF15C9"/>
    <w:rsid w:val="00FF19C3"/>
    <w:rsid w:val="00FF1A7F"/>
    <w:rsid w:val="00FF1B1F"/>
    <w:rsid w:val="00FF1C3B"/>
    <w:rsid w:val="00FF1F8D"/>
    <w:rsid w:val="00FF204F"/>
    <w:rsid w:val="00FF2449"/>
    <w:rsid w:val="00FF2850"/>
    <w:rsid w:val="00FF2B5D"/>
    <w:rsid w:val="00FF2D98"/>
    <w:rsid w:val="00FF32C2"/>
    <w:rsid w:val="00FF335B"/>
    <w:rsid w:val="00FF33BA"/>
    <w:rsid w:val="00FF383B"/>
    <w:rsid w:val="00FF3AAC"/>
    <w:rsid w:val="00FF3CBF"/>
    <w:rsid w:val="00FF3F7E"/>
    <w:rsid w:val="00FF4414"/>
    <w:rsid w:val="00FF486D"/>
    <w:rsid w:val="00FF48BD"/>
    <w:rsid w:val="00FF499D"/>
    <w:rsid w:val="00FF4EC9"/>
    <w:rsid w:val="00FF4FCB"/>
    <w:rsid w:val="00FF51AC"/>
    <w:rsid w:val="00FF51D8"/>
    <w:rsid w:val="00FF5225"/>
    <w:rsid w:val="00FF5843"/>
    <w:rsid w:val="00FF5E02"/>
    <w:rsid w:val="00FF5F49"/>
    <w:rsid w:val="00FF5F4A"/>
    <w:rsid w:val="00FF5FE8"/>
    <w:rsid w:val="00FF6648"/>
    <w:rsid w:val="00FF67B7"/>
    <w:rsid w:val="00FF6A9C"/>
    <w:rsid w:val="00FF6D2E"/>
    <w:rsid w:val="00FF6D2F"/>
    <w:rsid w:val="00FF7173"/>
    <w:rsid w:val="00FF74A2"/>
    <w:rsid w:val="00FF76F1"/>
    <w:rsid w:val="00FF771D"/>
    <w:rsid w:val="00FF7DFD"/>
    <w:rsid w:val="0110977C"/>
    <w:rsid w:val="01167E85"/>
    <w:rsid w:val="0116DDE9"/>
    <w:rsid w:val="01211FC1"/>
    <w:rsid w:val="012A67A9"/>
    <w:rsid w:val="016022DE"/>
    <w:rsid w:val="0169A6AB"/>
    <w:rsid w:val="01956959"/>
    <w:rsid w:val="01B15FE1"/>
    <w:rsid w:val="01D3993A"/>
    <w:rsid w:val="01D9F399"/>
    <w:rsid w:val="01EF968F"/>
    <w:rsid w:val="0200D1AE"/>
    <w:rsid w:val="0230FA73"/>
    <w:rsid w:val="023A04FA"/>
    <w:rsid w:val="0249F22A"/>
    <w:rsid w:val="026241F7"/>
    <w:rsid w:val="02A2976A"/>
    <w:rsid w:val="02CBBEB3"/>
    <w:rsid w:val="02DF560A"/>
    <w:rsid w:val="0310725C"/>
    <w:rsid w:val="034F1F6C"/>
    <w:rsid w:val="035DB2A7"/>
    <w:rsid w:val="03943E80"/>
    <w:rsid w:val="0398418D"/>
    <w:rsid w:val="03AFA0DF"/>
    <w:rsid w:val="03E0FB50"/>
    <w:rsid w:val="03E8B48A"/>
    <w:rsid w:val="03E8B989"/>
    <w:rsid w:val="03E98CEF"/>
    <w:rsid w:val="0405CB12"/>
    <w:rsid w:val="0408D529"/>
    <w:rsid w:val="0410143F"/>
    <w:rsid w:val="041A8F69"/>
    <w:rsid w:val="042C19D0"/>
    <w:rsid w:val="0468290B"/>
    <w:rsid w:val="0472CAB5"/>
    <w:rsid w:val="0477FF3D"/>
    <w:rsid w:val="04793498"/>
    <w:rsid w:val="049EB477"/>
    <w:rsid w:val="04BF4BF5"/>
    <w:rsid w:val="04CE9E83"/>
    <w:rsid w:val="050403A5"/>
    <w:rsid w:val="051759E6"/>
    <w:rsid w:val="051D3F1C"/>
    <w:rsid w:val="0521C0BF"/>
    <w:rsid w:val="0528EF05"/>
    <w:rsid w:val="052C910E"/>
    <w:rsid w:val="053716AD"/>
    <w:rsid w:val="053FF39E"/>
    <w:rsid w:val="056C730C"/>
    <w:rsid w:val="057012AA"/>
    <w:rsid w:val="059353C9"/>
    <w:rsid w:val="05A3C593"/>
    <w:rsid w:val="05B1DC7C"/>
    <w:rsid w:val="05EB54BA"/>
    <w:rsid w:val="0620A06E"/>
    <w:rsid w:val="062E0FCE"/>
    <w:rsid w:val="06342DC8"/>
    <w:rsid w:val="063AEC44"/>
    <w:rsid w:val="0648AAD6"/>
    <w:rsid w:val="064FCC74"/>
    <w:rsid w:val="06889148"/>
    <w:rsid w:val="06CE2831"/>
    <w:rsid w:val="06E4862C"/>
    <w:rsid w:val="070F64AE"/>
    <w:rsid w:val="07205A4B"/>
    <w:rsid w:val="072CC335"/>
    <w:rsid w:val="073F3A76"/>
    <w:rsid w:val="0745E4FE"/>
    <w:rsid w:val="075A74AE"/>
    <w:rsid w:val="075FEDA9"/>
    <w:rsid w:val="078BF0C9"/>
    <w:rsid w:val="079ED584"/>
    <w:rsid w:val="07BFACE1"/>
    <w:rsid w:val="07BFCFF9"/>
    <w:rsid w:val="07C68C98"/>
    <w:rsid w:val="07CA5FF0"/>
    <w:rsid w:val="07DBE012"/>
    <w:rsid w:val="084662B9"/>
    <w:rsid w:val="085748C6"/>
    <w:rsid w:val="085DB6CE"/>
    <w:rsid w:val="0891B437"/>
    <w:rsid w:val="08992304"/>
    <w:rsid w:val="08A64948"/>
    <w:rsid w:val="08BBC106"/>
    <w:rsid w:val="08C3CDA0"/>
    <w:rsid w:val="08ED81D4"/>
    <w:rsid w:val="090F0B7A"/>
    <w:rsid w:val="0924E5C3"/>
    <w:rsid w:val="094B1D0E"/>
    <w:rsid w:val="094B979E"/>
    <w:rsid w:val="094F179E"/>
    <w:rsid w:val="095E719F"/>
    <w:rsid w:val="0966A7D7"/>
    <w:rsid w:val="0989C802"/>
    <w:rsid w:val="09957D3C"/>
    <w:rsid w:val="09971A33"/>
    <w:rsid w:val="09BD824D"/>
    <w:rsid w:val="09C0BED0"/>
    <w:rsid w:val="09EC7FD9"/>
    <w:rsid w:val="0A21EA30"/>
    <w:rsid w:val="0A276199"/>
    <w:rsid w:val="0A46DC42"/>
    <w:rsid w:val="0A4E9D2A"/>
    <w:rsid w:val="0A53270F"/>
    <w:rsid w:val="0A5FAE3A"/>
    <w:rsid w:val="0A712228"/>
    <w:rsid w:val="0A7D9E7D"/>
    <w:rsid w:val="0A85F3C1"/>
    <w:rsid w:val="0A8F8FBF"/>
    <w:rsid w:val="0AD26127"/>
    <w:rsid w:val="0AD74C57"/>
    <w:rsid w:val="0AEB878B"/>
    <w:rsid w:val="0AF316F8"/>
    <w:rsid w:val="0B066091"/>
    <w:rsid w:val="0B25C0B1"/>
    <w:rsid w:val="0B261D48"/>
    <w:rsid w:val="0B29B8B5"/>
    <w:rsid w:val="0B33F948"/>
    <w:rsid w:val="0B45FEB6"/>
    <w:rsid w:val="0B475766"/>
    <w:rsid w:val="0B4FED88"/>
    <w:rsid w:val="0B628F6F"/>
    <w:rsid w:val="0B6A3E33"/>
    <w:rsid w:val="0B6CF662"/>
    <w:rsid w:val="0B9AD062"/>
    <w:rsid w:val="0BDD7A09"/>
    <w:rsid w:val="0BE63130"/>
    <w:rsid w:val="0C08BE6D"/>
    <w:rsid w:val="0C61BC33"/>
    <w:rsid w:val="0C6217A0"/>
    <w:rsid w:val="0C63E9E0"/>
    <w:rsid w:val="0C64F70C"/>
    <w:rsid w:val="0C92F3B2"/>
    <w:rsid w:val="0CB0A260"/>
    <w:rsid w:val="0CCB3616"/>
    <w:rsid w:val="0CD207AF"/>
    <w:rsid w:val="0CE27598"/>
    <w:rsid w:val="0D034C0D"/>
    <w:rsid w:val="0D07601F"/>
    <w:rsid w:val="0D313CD5"/>
    <w:rsid w:val="0D480AA7"/>
    <w:rsid w:val="0DA63781"/>
    <w:rsid w:val="0DA6F274"/>
    <w:rsid w:val="0DCBCE1F"/>
    <w:rsid w:val="0DE29626"/>
    <w:rsid w:val="0DE3698C"/>
    <w:rsid w:val="0DF52159"/>
    <w:rsid w:val="0DFB578E"/>
    <w:rsid w:val="0DFB688E"/>
    <w:rsid w:val="0E079124"/>
    <w:rsid w:val="0E33AACA"/>
    <w:rsid w:val="0E4E6EBB"/>
    <w:rsid w:val="0E51839D"/>
    <w:rsid w:val="0E66DE4D"/>
    <w:rsid w:val="0E8AB143"/>
    <w:rsid w:val="0EA791C7"/>
    <w:rsid w:val="0EB8A711"/>
    <w:rsid w:val="0ED9BE5A"/>
    <w:rsid w:val="0F1F9306"/>
    <w:rsid w:val="0F21FCC9"/>
    <w:rsid w:val="0F83CE9E"/>
    <w:rsid w:val="0FC38F42"/>
    <w:rsid w:val="0FDA1C9D"/>
    <w:rsid w:val="10055DDF"/>
    <w:rsid w:val="10142BBA"/>
    <w:rsid w:val="101DCEED"/>
    <w:rsid w:val="104833E8"/>
    <w:rsid w:val="104B55FB"/>
    <w:rsid w:val="104BCF33"/>
    <w:rsid w:val="104D192D"/>
    <w:rsid w:val="1055DCF7"/>
    <w:rsid w:val="10685E16"/>
    <w:rsid w:val="109D28D2"/>
    <w:rsid w:val="10A6942F"/>
    <w:rsid w:val="10E415DD"/>
    <w:rsid w:val="10FF697D"/>
    <w:rsid w:val="11000D37"/>
    <w:rsid w:val="113FB49E"/>
    <w:rsid w:val="1173E14C"/>
    <w:rsid w:val="11922AE8"/>
    <w:rsid w:val="1199B72D"/>
    <w:rsid w:val="11A7ED4B"/>
    <w:rsid w:val="11C46277"/>
    <w:rsid w:val="11D510D1"/>
    <w:rsid w:val="11DF0CBF"/>
    <w:rsid w:val="11DF5F03"/>
    <w:rsid w:val="11E8A447"/>
    <w:rsid w:val="11EEC9C0"/>
    <w:rsid w:val="121000F9"/>
    <w:rsid w:val="123C59E7"/>
    <w:rsid w:val="1257E51A"/>
    <w:rsid w:val="126E2E5E"/>
    <w:rsid w:val="12BDDBD2"/>
    <w:rsid w:val="130F6B7F"/>
    <w:rsid w:val="1358EAF7"/>
    <w:rsid w:val="135B20EB"/>
    <w:rsid w:val="135FFA5C"/>
    <w:rsid w:val="1365FC17"/>
    <w:rsid w:val="136B946B"/>
    <w:rsid w:val="1375EFBF"/>
    <w:rsid w:val="137C0DB3"/>
    <w:rsid w:val="13837302"/>
    <w:rsid w:val="13B5BDB0"/>
    <w:rsid w:val="13CBD152"/>
    <w:rsid w:val="13E18E44"/>
    <w:rsid w:val="13F9467F"/>
    <w:rsid w:val="13FA38A3"/>
    <w:rsid w:val="1407F3CF"/>
    <w:rsid w:val="141BDEE6"/>
    <w:rsid w:val="1420ADC5"/>
    <w:rsid w:val="1432CB41"/>
    <w:rsid w:val="145A6ACE"/>
    <w:rsid w:val="1475C4F3"/>
    <w:rsid w:val="147B69CE"/>
    <w:rsid w:val="14881619"/>
    <w:rsid w:val="148FFD31"/>
    <w:rsid w:val="149DF280"/>
    <w:rsid w:val="14A829E4"/>
    <w:rsid w:val="14A83651"/>
    <w:rsid w:val="14BBCC4A"/>
    <w:rsid w:val="14E9A0AB"/>
    <w:rsid w:val="1535373A"/>
    <w:rsid w:val="1574918D"/>
    <w:rsid w:val="157916F9"/>
    <w:rsid w:val="158B029D"/>
    <w:rsid w:val="158FF257"/>
    <w:rsid w:val="159BFFE5"/>
    <w:rsid w:val="15B9F6C5"/>
    <w:rsid w:val="15BE26B7"/>
    <w:rsid w:val="15CC7E79"/>
    <w:rsid w:val="1615832A"/>
    <w:rsid w:val="1666FDCC"/>
    <w:rsid w:val="1680BC36"/>
    <w:rsid w:val="16A6A990"/>
    <w:rsid w:val="16B49D11"/>
    <w:rsid w:val="16DFE26A"/>
    <w:rsid w:val="16FD47D3"/>
    <w:rsid w:val="176A7891"/>
    <w:rsid w:val="177DA013"/>
    <w:rsid w:val="1786ED5E"/>
    <w:rsid w:val="17A165B5"/>
    <w:rsid w:val="17CCB63D"/>
    <w:rsid w:val="17D86EB7"/>
    <w:rsid w:val="180E0160"/>
    <w:rsid w:val="18288FB3"/>
    <w:rsid w:val="18339D12"/>
    <w:rsid w:val="183B0897"/>
    <w:rsid w:val="184B707B"/>
    <w:rsid w:val="185F7B52"/>
    <w:rsid w:val="18659C34"/>
    <w:rsid w:val="18A4B47D"/>
    <w:rsid w:val="18A9C62A"/>
    <w:rsid w:val="18AF5CD6"/>
    <w:rsid w:val="18BA2DE9"/>
    <w:rsid w:val="18FF4312"/>
    <w:rsid w:val="1923D098"/>
    <w:rsid w:val="195545F1"/>
    <w:rsid w:val="195F8C0F"/>
    <w:rsid w:val="1995488E"/>
    <w:rsid w:val="19ACBA49"/>
    <w:rsid w:val="19AF15E2"/>
    <w:rsid w:val="19B2F63D"/>
    <w:rsid w:val="19EE1C8C"/>
    <w:rsid w:val="19FD7D86"/>
    <w:rsid w:val="1A1E188F"/>
    <w:rsid w:val="1A521BB5"/>
    <w:rsid w:val="1A54BFE1"/>
    <w:rsid w:val="1A58262A"/>
    <w:rsid w:val="1A6C7BAA"/>
    <w:rsid w:val="1A76C738"/>
    <w:rsid w:val="1A80B006"/>
    <w:rsid w:val="1A905E18"/>
    <w:rsid w:val="1ACBCD90"/>
    <w:rsid w:val="1ACEBAEC"/>
    <w:rsid w:val="1B2044FA"/>
    <w:rsid w:val="1B3030D3"/>
    <w:rsid w:val="1B4D8A20"/>
    <w:rsid w:val="1B5B8B0E"/>
    <w:rsid w:val="1BF5EB19"/>
    <w:rsid w:val="1BFC342D"/>
    <w:rsid w:val="1C43FF45"/>
    <w:rsid w:val="1C56DD3B"/>
    <w:rsid w:val="1C5DAECA"/>
    <w:rsid w:val="1C9CB320"/>
    <w:rsid w:val="1CDB279A"/>
    <w:rsid w:val="1CFCAB77"/>
    <w:rsid w:val="1D06A01F"/>
    <w:rsid w:val="1D2D755C"/>
    <w:rsid w:val="1D3ED5A4"/>
    <w:rsid w:val="1DAA89EA"/>
    <w:rsid w:val="1DCADBE4"/>
    <w:rsid w:val="1DCB3038"/>
    <w:rsid w:val="1DD1D5DA"/>
    <w:rsid w:val="1E0CB8B7"/>
    <w:rsid w:val="1E3B47A9"/>
    <w:rsid w:val="1E51EB89"/>
    <w:rsid w:val="1E530C86"/>
    <w:rsid w:val="1E55AB51"/>
    <w:rsid w:val="1E5EE7B2"/>
    <w:rsid w:val="1E727458"/>
    <w:rsid w:val="1E80B139"/>
    <w:rsid w:val="1E9C876D"/>
    <w:rsid w:val="1EB14808"/>
    <w:rsid w:val="1F0B4045"/>
    <w:rsid w:val="1F256E41"/>
    <w:rsid w:val="1F31DA19"/>
    <w:rsid w:val="1F450BAC"/>
    <w:rsid w:val="1F4E8314"/>
    <w:rsid w:val="1F5D4EC9"/>
    <w:rsid w:val="1F60A024"/>
    <w:rsid w:val="1FBAE04E"/>
    <w:rsid w:val="1FC2A3B6"/>
    <w:rsid w:val="1FC8558A"/>
    <w:rsid w:val="1FDF74EA"/>
    <w:rsid w:val="1FF34D9C"/>
    <w:rsid w:val="2006942F"/>
    <w:rsid w:val="2030540A"/>
    <w:rsid w:val="203E1379"/>
    <w:rsid w:val="2045FD69"/>
    <w:rsid w:val="205A129A"/>
    <w:rsid w:val="209AA90E"/>
    <w:rsid w:val="209F2447"/>
    <w:rsid w:val="20DD73FF"/>
    <w:rsid w:val="20FF458F"/>
    <w:rsid w:val="2110A372"/>
    <w:rsid w:val="21292894"/>
    <w:rsid w:val="213BA98D"/>
    <w:rsid w:val="213BACF0"/>
    <w:rsid w:val="2142E696"/>
    <w:rsid w:val="2151DF1E"/>
    <w:rsid w:val="218DC89F"/>
    <w:rsid w:val="21C07AF3"/>
    <w:rsid w:val="21C20E87"/>
    <w:rsid w:val="21CE3841"/>
    <w:rsid w:val="21D8A4FD"/>
    <w:rsid w:val="22047C86"/>
    <w:rsid w:val="2210EBF1"/>
    <w:rsid w:val="221329B0"/>
    <w:rsid w:val="22382BAF"/>
    <w:rsid w:val="22A36DD4"/>
    <w:rsid w:val="22A3721E"/>
    <w:rsid w:val="22B04334"/>
    <w:rsid w:val="22B8DD5F"/>
    <w:rsid w:val="22B93516"/>
    <w:rsid w:val="22BF20F1"/>
    <w:rsid w:val="22CD5FF7"/>
    <w:rsid w:val="22CF712B"/>
    <w:rsid w:val="22D732FC"/>
    <w:rsid w:val="22D78116"/>
    <w:rsid w:val="22FCAD61"/>
    <w:rsid w:val="2323399B"/>
    <w:rsid w:val="232373E6"/>
    <w:rsid w:val="2332572F"/>
    <w:rsid w:val="236B2848"/>
    <w:rsid w:val="236D10AB"/>
    <w:rsid w:val="2372A594"/>
    <w:rsid w:val="239F9665"/>
    <w:rsid w:val="23D8D6FC"/>
    <w:rsid w:val="23FC3763"/>
    <w:rsid w:val="24100D92"/>
    <w:rsid w:val="2411DD66"/>
    <w:rsid w:val="2438D2C7"/>
    <w:rsid w:val="244510EE"/>
    <w:rsid w:val="244B1F4F"/>
    <w:rsid w:val="24598E66"/>
    <w:rsid w:val="245D9C08"/>
    <w:rsid w:val="248B4019"/>
    <w:rsid w:val="249C4C2E"/>
    <w:rsid w:val="24BD319E"/>
    <w:rsid w:val="24DBD01B"/>
    <w:rsid w:val="24F56964"/>
    <w:rsid w:val="2531BC4D"/>
    <w:rsid w:val="253CE88F"/>
    <w:rsid w:val="254A40CD"/>
    <w:rsid w:val="255F8B53"/>
    <w:rsid w:val="259BAEDE"/>
    <w:rsid w:val="259F8558"/>
    <w:rsid w:val="25AA3A1E"/>
    <w:rsid w:val="25ADC3BA"/>
    <w:rsid w:val="25BEB7B3"/>
    <w:rsid w:val="25E04B62"/>
    <w:rsid w:val="25FD7481"/>
    <w:rsid w:val="2612AF14"/>
    <w:rsid w:val="2639210E"/>
    <w:rsid w:val="264B3038"/>
    <w:rsid w:val="265A356D"/>
    <w:rsid w:val="26612AB7"/>
    <w:rsid w:val="2687A973"/>
    <w:rsid w:val="26A22476"/>
    <w:rsid w:val="26A602CA"/>
    <w:rsid w:val="26B961B1"/>
    <w:rsid w:val="26DD5E61"/>
    <w:rsid w:val="26DF3BF6"/>
    <w:rsid w:val="26E62C62"/>
    <w:rsid w:val="273CD5FB"/>
    <w:rsid w:val="2760DBC4"/>
    <w:rsid w:val="27A34F10"/>
    <w:rsid w:val="27CC2C13"/>
    <w:rsid w:val="27D53EAE"/>
    <w:rsid w:val="280F4CAE"/>
    <w:rsid w:val="2835060A"/>
    <w:rsid w:val="2863E943"/>
    <w:rsid w:val="287C0449"/>
    <w:rsid w:val="289609DE"/>
    <w:rsid w:val="28A05512"/>
    <w:rsid w:val="28D080ED"/>
    <w:rsid w:val="28F5E2B9"/>
    <w:rsid w:val="2916350C"/>
    <w:rsid w:val="295EDBF1"/>
    <w:rsid w:val="296547FD"/>
    <w:rsid w:val="2976EAF1"/>
    <w:rsid w:val="2981F308"/>
    <w:rsid w:val="298B620C"/>
    <w:rsid w:val="29B83B99"/>
    <w:rsid w:val="29B85FF6"/>
    <w:rsid w:val="29DC2876"/>
    <w:rsid w:val="2A1962CC"/>
    <w:rsid w:val="2A24FF7D"/>
    <w:rsid w:val="2A37498F"/>
    <w:rsid w:val="2A44A536"/>
    <w:rsid w:val="2A53163F"/>
    <w:rsid w:val="2A59019A"/>
    <w:rsid w:val="2A6975A5"/>
    <w:rsid w:val="2A899079"/>
    <w:rsid w:val="2AA44EB8"/>
    <w:rsid w:val="2ACFE4B4"/>
    <w:rsid w:val="2AE68131"/>
    <w:rsid w:val="2AF8D73F"/>
    <w:rsid w:val="2B091A5F"/>
    <w:rsid w:val="2B102FDD"/>
    <w:rsid w:val="2B3DAC94"/>
    <w:rsid w:val="2B43FFA4"/>
    <w:rsid w:val="2B4D8709"/>
    <w:rsid w:val="2B6ECFED"/>
    <w:rsid w:val="2B72F861"/>
    <w:rsid w:val="2B7E5919"/>
    <w:rsid w:val="2B8A67F8"/>
    <w:rsid w:val="2B961230"/>
    <w:rsid w:val="2BB12EDE"/>
    <w:rsid w:val="2BBF249C"/>
    <w:rsid w:val="2BEC6EF9"/>
    <w:rsid w:val="2BFC4278"/>
    <w:rsid w:val="2C29FE5F"/>
    <w:rsid w:val="2C2EEE9F"/>
    <w:rsid w:val="2C333106"/>
    <w:rsid w:val="2C658329"/>
    <w:rsid w:val="2C6B61C5"/>
    <w:rsid w:val="2C8CB037"/>
    <w:rsid w:val="2CA57FC0"/>
    <w:rsid w:val="2CB391EB"/>
    <w:rsid w:val="2CB51EA3"/>
    <w:rsid w:val="2CC561A6"/>
    <w:rsid w:val="2CE4C904"/>
    <w:rsid w:val="2D1F1A12"/>
    <w:rsid w:val="2D374E56"/>
    <w:rsid w:val="2D589412"/>
    <w:rsid w:val="2D8026D4"/>
    <w:rsid w:val="2D9BDCDA"/>
    <w:rsid w:val="2DA08F91"/>
    <w:rsid w:val="2DCE73B4"/>
    <w:rsid w:val="2DFE6741"/>
    <w:rsid w:val="2E027292"/>
    <w:rsid w:val="2E2834B4"/>
    <w:rsid w:val="2E49A688"/>
    <w:rsid w:val="2E692AB5"/>
    <w:rsid w:val="2E6DB2E7"/>
    <w:rsid w:val="2E77B109"/>
    <w:rsid w:val="2E7B9DB1"/>
    <w:rsid w:val="2E8900B8"/>
    <w:rsid w:val="2EA387BC"/>
    <w:rsid w:val="2EB2E52F"/>
    <w:rsid w:val="2EC81D07"/>
    <w:rsid w:val="2F12E79F"/>
    <w:rsid w:val="2F1B8838"/>
    <w:rsid w:val="2F3D84C4"/>
    <w:rsid w:val="2F67B8E4"/>
    <w:rsid w:val="2F74D331"/>
    <w:rsid w:val="2F9B3822"/>
    <w:rsid w:val="2F9D1DAC"/>
    <w:rsid w:val="2FA6EABE"/>
    <w:rsid w:val="2FE0589F"/>
    <w:rsid w:val="2FE10D37"/>
    <w:rsid w:val="2FF0C2B6"/>
    <w:rsid w:val="30129B41"/>
    <w:rsid w:val="3016FA31"/>
    <w:rsid w:val="3020AB2F"/>
    <w:rsid w:val="30229B62"/>
    <w:rsid w:val="30282EE4"/>
    <w:rsid w:val="302DDEEC"/>
    <w:rsid w:val="3060E54F"/>
    <w:rsid w:val="3075ADEC"/>
    <w:rsid w:val="30873673"/>
    <w:rsid w:val="308C8D1D"/>
    <w:rsid w:val="3091DFB9"/>
    <w:rsid w:val="30A4D118"/>
    <w:rsid w:val="30B1DAD0"/>
    <w:rsid w:val="30D83C6C"/>
    <w:rsid w:val="30D9AE01"/>
    <w:rsid w:val="30DF0D97"/>
    <w:rsid w:val="311C1539"/>
    <w:rsid w:val="31C54122"/>
    <w:rsid w:val="31F1FBC3"/>
    <w:rsid w:val="32063B59"/>
    <w:rsid w:val="3224A782"/>
    <w:rsid w:val="3227D3FA"/>
    <w:rsid w:val="32325495"/>
    <w:rsid w:val="3235E752"/>
    <w:rsid w:val="325D2706"/>
    <w:rsid w:val="32837438"/>
    <w:rsid w:val="329FAE43"/>
    <w:rsid w:val="32A2486E"/>
    <w:rsid w:val="32A3EEF5"/>
    <w:rsid w:val="32B37796"/>
    <w:rsid w:val="32EFFBFE"/>
    <w:rsid w:val="3308C9F7"/>
    <w:rsid w:val="331DBF2E"/>
    <w:rsid w:val="3324C329"/>
    <w:rsid w:val="333BAD7A"/>
    <w:rsid w:val="3350687F"/>
    <w:rsid w:val="336C7ACE"/>
    <w:rsid w:val="3375E243"/>
    <w:rsid w:val="3383DB6E"/>
    <w:rsid w:val="3394B1F8"/>
    <w:rsid w:val="339755D0"/>
    <w:rsid w:val="33B159D1"/>
    <w:rsid w:val="33B3BBE5"/>
    <w:rsid w:val="33D0AD4C"/>
    <w:rsid w:val="3409F7E6"/>
    <w:rsid w:val="34243861"/>
    <w:rsid w:val="3447F06B"/>
    <w:rsid w:val="3461E1F8"/>
    <w:rsid w:val="346C5290"/>
    <w:rsid w:val="34727CC7"/>
    <w:rsid w:val="34ABE826"/>
    <w:rsid w:val="34B14C97"/>
    <w:rsid w:val="34E4CE81"/>
    <w:rsid w:val="34EEA93D"/>
    <w:rsid w:val="3515948F"/>
    <w:rsid w:val="351B48EA"/>
    <w:rsid w:val="3535BBC4"/>
    <w:rsid w:val="354903B9"/>
    <w:rsid w:val="35570C1F"/>
    <w:rsid w:val="3571E57D"/>
    <w:rsid w:val="3573AA39"/>
    <w:rsid w:val="357588DF"/>
    <w:rsid w:val="358863B7"/>
    <w:rsid w:val="35E92E8F"/>
    <w:rsid w:val="35ED1B26"/>
    <w:rsid w:val="35F94017"/>
    <w:rsid w:val="35F97CDC"/>
    <w:rsid w:val="36079452"/>
    <w:rsid w:val="361CF1AB"/>
    <w:rsid w:val="361EF088"/>
    <w:rsid w:val="363759FC"/>
    <w:rsid w:val="363CFCEF"/>
    <w:rsid w:val="3681388C"/>
    <w:rsid w:val="36905AB8"/>
    <w:rsid w:val="36C38963"/>
    <w:rsid w:val="36C62C97"/>
    <w:rsid w:val="36FCC1D0"/>
    <w:rsid w:val="3709FF2E"/>
    <w:rsid w:val="370BF365"/>
    <w:rsid w:val="371CAF6F"/>
    <w:rsid w:val="373A3E00"/>
    <w:rsid w:val="3761FABB"/>
    <w:rsid w:val="37633600"/>
    <w:rsid w:val="37715DF0"/>
    <w:rsid w:val="378691C4"/>
    <w:rsid w:val="378B814C"/>
    <w:rsid w:val="37BF5B39"/>
    <w:rsid w:val="37CE3AC9"/>
    <w:rsid w:val="37DD6CDC"/>
    <w:rsid w:val="37E0F22B"/>
    <w:rsid w:val="3817B800"/>
    <w:rsid w:val="384A94B2"/>
    <w:rsid w:val="388276ED"/>
    <w:rsid w:val="3897EEB7"/>
    <w:rsid w:val="38DB85AD"/>
    <w:rsid w:val="38FC6221"/>
    <w:rsid w:val="3908368F"/>
    <w:rsid w:val="390C3F46"/>
    <w:rsid w:val="39168225"/>
    <w:rsid w:val="395C593F"/>
    <w:rsid w:val="39677920"/>
    <w:rsid w:val="397F7767"/>
    <w:rsid w:val="39AB3911"/>
    <w:rsid w:val="39C4F2E5"/>
    <w:rsid w:val="39F09A06"/>
    <w:rsid w:val="39F14E4B"/>
    <w:rsid w:val="3A0526EC"/>
    <w:rsid w:val="3A08B032"/>
    <w:rsid w:val="3A0EDC08"/>
    <w:rsid w:val="3A2DF34B"/>
    <w:rsid w:val="3A4CAED0"/>
    <w:rsid w:val="3A4D7DF2"/>
    <w:rsid w:val="3A5CFE4C"/>
    <w:rsid w:val="3AAD3B6D"/>
    <w:rsid w:val="3AB96F8D"/>
    <w:rsid w:val="3AC1AAFF"/>
    <w:rsid w:val="3AC60909"/>
    <w:rsid w:val="3AD867EF"/>
    <w:rsid w:val="3AD9FF65"/>
    <w:rsid w:val="3B39846F"/>
    <w:rsid w:val="3B3D058C"/>
    <w:rsid w:val="3B450B6D"/>
    <w:rsid w:val="3B93B405"/>
    <w:rsid w:val="3BB0683E"/>
    <w:rsid w:val="3BD4116E"/>
    <w:rsid w:val="3BD97821"/>
    <w:rsid w:val="3C0414DF"/>
    <w:rsid w:val="3C5275CA"/>
    <w:rsid w:val="3CA63C59"/>
    <w:rsid w:val="3CC46E6F"/>
    <w:rsid w:val="3CD8CCC4"/>
    <w:rsid w:val="3D0F22AA"/>
    <w:rsid w:val="3D44B60A"/>
    <w:rsid w:val="3D58F90B"/>
    <w:rsid w:val="3D6FD60A"/>
    <w:rsid w:val="3D865B9B"/>
    <w:rsid w:val="3D8F6859"/>
    <w:rsid w:val="3DBBC1C7"/>
    <w:rsid w:val="3DE5F689"/>
    <w:rsid w:val="3DF5285E"/>
    <w:rsid w:val="3E0AD4C9"/>
    <w:rsid w:val="3E1B9927"/>
    <w:rsid w:val="3E2028BA"/>
    <w:rsid w:val="3E218E4F"/>
    <w:rsid w:val="3E611D62"/>
    <w:rsid w:val="3E6B7128"/>
    <w:rsid w:val="3E789B7A"/>
    <w:rsid w:val="3E824DDE"/>
    <w:rsid w:val="3EB36925"/>
    <w:rsid w:val="3ED5934E"/>
    <w:rsid w:val="3EFCA6B4"/>
    <w:rsid w:val="3EFD5104"/>
    <w:rsid w:val="3EFDA75E"/>
    <w:rsid w:val="3F05B95E"/>
    <w:rsid w:val="3F1731D6"/>
    <w:rsid w:val="3F291370"/>
    <w:rsid w:val="3F2A29FA"/>
    <w:rsid w:val="3F39C946"/>
    <w:rsid w:val="3F39D774"/>
    <w:rsid w:val="3F3E6768"/>
    <w:rsid w:val="3F4BCE4D"/>
    <w:rsid w:val="3F65057F"/>
    <w:rsid w:val="3F8332A4"/>
    <w:rsid w:val="3FBDF879"/>
    <w:rsid w:val="3FFFEA61"/>
    <w:rsid w:val="40149EC1"/>
    <w:rsid w:val="402406FD"/>
    <w:rsid w:val="4052580F"/>
    <w:rsid w:val="4073B991"/>
    <w:rsid w:val="4075D387"/>
    <w:rsid w:val="4092AAE1"/>
    <w:rsid w:val="409BAF4B"/>
    <w:rsid w:val="40CD5089"/>
    <w:rsid w:val="411057E4"/>
    <w:rsid w:val="4137D317"/>
    <w:rsid w:val="413BB94D"/>
    <w:rsid w:val="413FE82A"/>
    <w:rsid w:val="4161F5F3"/>
    <w:rsid w:val="416D2803"/>
    <w:rsid w:val="4179927A"/>
    <w:rsid w:val="417D5F59"/>
    <w:rsid w:val="41CCEAC4"/>
    <w:rsid w:val="4200FD4B"/>
    <w:rsid w:val="4204B25F"/>
    <w:rsid w:val="420A6C50"/>
    <w:rsid w:val="42131DEF"/>
    <w:rsid w:val="4216B184"/>
    <w:rsid w:val="422140A2"/>
    <w:rsid w:val="424FC8B5"/>
    <w:rsid w:val="4264EF84"/>
    <w:rsid w:val="4274D2E6"/>
    <w:rsid w:val="42A50BEA"/>
    <w:rsid w:val="42B79C48"/>
    <w:rsid w:val="42C48CCF"/>
    <w:rsid w:val="42E7EEE0"/>
    <w:rsid w:val="42EABE86"/>
    <w:rsid w:val="42EB0CC8"/>
    <w:rsid w:val="43120AED"/>
    <w:rsid w:val="4323368A"/>
    <w:rsid w:val="432E9807"/>
    <w:rsid w:val="432EE131"/>
    <w:rsid w:val="4355317F"/>
    <w:rsid w:val="4361E0EB"/>
    <w:rsid w:val="43670030"/>
    <w:rsid w:val="436D41BE"/>
    <w:rsid w:val="439902C8"/>
    <w:rsid w:val="43AADBDF"/>
    <w:rsid w:val="43B1EAC7"/>
    <w:rsid w:val="43C0A403"/>
    <w:rsid w:val="43E02571"/>
    <w:rsid w:val="44077D1F"/>
    <w:rsid w:val="4417DD98"/>
    <w:rsid w:val="4429B22B"/>
    <w:rsid w:val="4430BDDC"/>
    <w:rsid w:val="4446E229"/>
    <w:rsid w:val="4448AAC4"/>
    <w:rsid w:val="444908FF"/>
    <w:rsid w:val="445E681E"/>
    <w:rsid w:val="448B7AD3"/>
    <w:rsid w:val="449A7568"/>
    <w:rsid w:val="44AA852E"/>
    <w:rsid w:val="44BA7517"/>
    <w:rsid w:val="44C9B036"/>
    <w:rsid w:val="44D63CE2"/>
    <w:rsid w:val="44F271A8"/>
    <w:rsid w:val="4524E648"/>
    <w:rsid w:val="4530AE37"/>
    <w:rsid w:val="45358CED"/>
    <w:rsid w:val="45616498"/>
    <w:rsid w:val="459BD681"/>
    <w:rsid w:val="459FA0F5"/>
    <w:rsid w:val="45B83B18"/>
    <w:rsid w:val="45E4B844"/>
    <w:rsid w:val="45F835A4"/>
    <w:rsid w:val="4609C764"/>
    <w:rsid w:val="460EA51C"/>
    <w:rsid w:val="462A1B51"/>
    <w:rsid w:val="462C1B0A"/>
    <w:rsid w:val="46325452"/>
    <w:rsid w:val="4659538F"/>
    <w:rsid w:val="46820003"/>
    <w:rsid w:val="469538FB"/>
    <w:rsid w:val="46AD697F"/>
    <w:rsid w:val="46B423B0"/>
    <w:rsid w:val="46C889D8"/>
    <w:rsid w:val="46E45E2C"/>
    <w:rsid w:val="470F4CC8"/>
    <w:rsid w:val="47229EC6"/>
    <w:rsid w:val="472A54A1"/>
    <w:rsid w:val="4743AEB4"/>
    <w:rsid w:val="4794649A"/>
    <w:rsid w:val="479B6EA5"/>
    <w:rsid w:val="47A518A8"/>
    <w:rsid w:val="47A67C9E"/>
    <w:rsid w:val="47B55FB6"/>
    <w:rsid w:val="47BF66E6"/>
    <w:rsid w:val="47D71988"/>
    <w:rsid w:val="47E63F2C"/>
    <w:rsid w:val="47FAE70F"/>
    <w:rsid w:val="480C32A3"/>
    <w:rsid w:val="48209792"/>
    <w:rsid w:val="48298BB2"/>
    <w:rsid w:val="482E133E"/>
    <w:rsid w:val="4849DDBE"/>
    <w:rsid w:val="48BE83B3"/>
    <w:rsid w:val="49003DEC"/>
    <w:rsid w:val="49236CF0"/>
    <w:rsid w:val="496B170B"/>
    <w:rsid w:val="4970279F"/>
    <w:rsid w:val="49DAB93B"/>
    <w:rsid w:val="49FE2C44"/>
    <w:rsid w:val="4A1AEADD"/>
    <w:rsid w:val="4A8ECCDC"/>
    <w:rsid w:val="4A97BBDD"/>
    <w:rsid w:val="4ADE416A"/>
    <w:rsid w:val="4AF556D4"/>
    <w:rsid w:val="4B3A69CB"/>
    <w:rsid w:val="4B400B4B"/>
    <w:rsid w:val="4B88A5D8"/>
    <w:rsid w:val="4BD504BD"/>
    <w:rsid w:val="4BE6076F"/>
    <w:rsid w:val="4C157746"/>
    <w:rsid w:val="4C17987B"/>
    <w:rsid w:val="4C441D37"/>
    <w:rsid w:val="4C4C2E59"/>
    <w:rsid w:val="4C5B66CF"/>
    <w:rsid w:val="4C6113E8"/>
    <w:rsid w:val="4C979051"/>
    <w:rsid w:val="4C9FA94F"/>
    <w:rsid w:val="4CE18AF5"/>
    <w:rsid w:val="4CE1F087"/>
    <w:rsid w:val="4CE42836"/>
    <w:rsid w:val="4D47063D"/>
    <w:rsid w:val="4D6C840E"/>
    <w:rsid w:val="4D6E8C9A"/>
    <w:rsid w:val="4D86DE90"/>
    <w:rsid w:val="4D901E76"/>
    <w:rsid w:val="4DA0DC76"/>
    <w:rsid w:val="4DB5A463"/>
    <w:rsid w:val="4DE25DED"/>
    <w:rsid w:val="4E00907F"/>
    <w:rsid w:val="4E025131"/>
    <w:rsid w:val="4E361124"/>
    <w:rsid w:val="4E702FC7"/>
    <w:rsid w:val="4E74AE24"/>
    <w:rsid w:val="4E7A578A"/>
    <w:rsid w:val="4EA4D64D"/>
    <w:rsid w:val="4EB657DF"/>
    <w:rsid w:val="4EC6021C"/>
    <w:rsid w:val="4F01D53F"/>
    <w:rsid w:val="4F0D1831"/>
    <w:rsid w:val="4F216898"/>
    <w:rsid w:val="4F26A46F"/>
    <w:rsid w:val="4F2ED2CD"/>
    <w:rsid w:val="4F344A62"/>
    <w:rsid w:val="4F367B67"/>
    <w:rsid w:val="4F38B295"/>
    <w:rsid w:val="4F574C59"/>
    <w:rsid w:val="4F5D38FB"/>
    <w:rsid w:val="4F707882"/>
    <w:rsid w:val="4F822F3D"/>
    <w:rsid w:val="4F8C4252"/>
    <w:rsid w:val="4FB48D38"/>
    <w:rsid w:val="4FDA2C91"/>
    <w:rsid w:val="503F836D"/>
    <w:rsid w:val="5052F02F"/>
    <w:rsid w:val="508DEAE9"/>
    <w:rsid w:val="5096E08E"/>
    <w:rsid w:val="509EB277"/>
    <w:rsid w:val="50A28F04"/>
    <w:rsid w:val="50DAD350"/>
    <w:rsid w:val="50DD7DA7"/>
    <w:rsid w:val="50E0A197"/>
    <w:rsid w:val="5100F236"/>
    <w:rsid w:val="510C9D1A"/>
    <w:rsid w:val="510E2C3B"/>
    <w:rsid w:val="51125B57"/>
    <w:rsid w:val="5127161B"/>
    <w:rsid w:val="51466EAC"/>
    <w:rsid w:val="516A51ED"/>
    <w:rsid w:val="516B70DB"/>
    <w:rsid w:val="51889FB0"/>
    <w:rsid w:val="518ACEFB"/>
    <w:rsid w:val="5198144D"/>
    <w:rsid w:val="51ADE95A"/>
    <w:rsid w:val="51AEE17A"/>
    <w:rsid w:val="51B106F0"/>
    <w:rsid w:val="51CBF1FA"/>
    <w:rsid w:val="51D5E640"/>
    <w:rsid w:val="51DE599B"/>
    <w:rsid w:val="51E5BBF3"/>
    <w:rsid w:val="51E6020B"/>
    <w:rsid w:val="5208EE20"/>
    <w:rsid w:val="522483F4"/>
    <w:rsid w:val="523C719B"/>
    <w:rsid w:val="523EB7F3"/>
    <w:rsid w:val="5242F3D0"/>
    <w:rsid w:val="525334DA"/>
    <w:rsid w:val="527277EC"/>
    <w:rsid w:val="528B726B"/>
    <w:rsid w:val="5295D6FD"/>
    <w:rsid w:val="52AD3159"/>
    <w:rsid w:val="52C82881"/>
    <w:rsid w:val="52D92E64"/>
    <w:rsid w:val="52DFBED0"/>
    <w:rsid w:val="52E1B144"/>
    <w:rsid w:val="52E4B0D2"/>
    <w:rsid w:val="52F37FDD"/>
    <w:rsid w:val="53282062"/>
    <w:rsid w:val="532CA0C6"/>
    <w:rsid w:val="532EB8F1"/>
    <w:rsid w:val="536A1E3C"/>
    <w:rsid w:val="537F2E9C"/>
    <w:rsid w:val="53A2D65E"/>
    <w:rsid w:val="53A59F67"/>
    <w:rsid w:val="53A9F11A"/>
    <w:rsid w:val="53BD4A87"/>
    <w:rsid w:val="53CB2774"/>
    <w:rsid w:val="53D40DE5"/>
    <w:rsid w:val="53E90422"/>
    <w:rsid w:val="53EE3A53"/>
    <w:rsid w:val="53EF72F4"/>
    <w:rsid w:val="54060BC3"/>
    <w:rsid w:val="541B9B7A"/>
    <w:rsid w:val="542331A7"/>
    <w:rsid w:val="542D935E"/>
    <w:rsid w:val="5440554F"/>
    <w:rsid w:val="545FC0A7"/>
    <w:rsid w:val="54714FD6"/>
    <w:rsid w:val="54B03F63"/>
    <w:rsid w:val="54C10E5E"/>
    <w:rsid w:val="54DF5DA5"/>
    <w:rsid w:val="54F898F4"/>
    <w:rsid w:val="552A9C02"/>
    <w:rsid w:val="552D6795"/>
    <w:rsid w:val="553B4438"/>
    <w:rsid w:val="55413FDC"/>
    <w:rsid w:val="55561DA3"/>
    <w:rsid w:val="5564E945"/>
    <w:rsid w:val="5584180F"/>
    <w:rsid w:val="559BFEF0"/>
    <w:rsid w:val="55A0F5A9"/>
    <w:rsid w:val="55B19602"/>
    <w:rsid w:val="55C26D36"/>
    <w:rsid w:val="5605AC3C"/>
    <w:rsid w:val="561E7516"/>
    <w:rsid w:val="5628216B"/>
    <w:rsid w:val="56288907"/>
    <w:rsid w:val="563017B4"/>
    <w:rsid w:val="5630535D"/>
    <w:rsid w:val="5646780A"/>
    <w:rsid w:val="5646C238"/>
    <w:rsid w:val="5667AC2D"/>
    <w:rsid w:val="566C984A"/>
    <w:rsid w:val="5678BF49"/>
    <w:rsid w:val="569183F2"/>
    <w:rsid w:val="569636D0"/>
    <w:rsid w:val="569FE094"/>
    <w:rsid w:val="56B3ABC8"/>
    <w:rsid w:val="56B7802C"/>
    <w:rsid w:val="56BC5A25"/>
    <w:rsid w:val="56CCF28D"/>
    <w:rsid w:val="56D1AFE8"/>
    <w:rsid w:val="56F4093F"/>
    <w:rsid w:val="56FE3B7F"/>
    <w:rsid w:val="571939D7"/>
    <w:rsid w:val="57273C70"/>
    <w:rsid w:val="572DC315"/>
    <w:rsid w:val="5772F8B3"/>
    <w:rsid w:val="57FAEC72"/>
    <w:rsid w:val="5807AEA6"/>
    <w:rsid w:val="5829F6B6"/>
    <w:rsid w:val="582E3F1B"/>
    <w:rsid w:val="5855B132"/>
    <w:rsid w:val="58A23A36"/>
    <w:rsid w:val="58FCAFC8"/>
    <w:rsid w:val="58FDB531"/>
    <w:rsid w:val="590FEAD5"/>
    <w:rsid w:val="59175367"/>
    <w:rsid w:val="59E9AAA8"/>
    <w:rsid w:val="59F901DA"/>
    <w:rsid w:val="5A04A045"/>
    <w:rsid w:val="5A401329"/>
    <w:rsid w:val="5A603882"/>
    <w:rsid w:val="5A6DF59B"/>
    <w:rsid w:val="5A9A3506"/>
    <w:rsid w:val="5A9CED64"/>
    <w:rsid w:val="5AA62FCC"/>
    <w:rsid w:val="5AB545B2"/>
    <w:rsid w:val="5AB5B600"/>
    <w:rsid w:val="5ACDB28F"/>
    <w:rsid w:val="5ADC1CC6"/>
    <w:rsid w:val="5AE6F49A"/>
    <w:rsid w:val="5AE956EC"/>
    <w:rsid w:val="5AFC30AD"/>
    <w:rsid w:val="5B0EFAE4"/>
    <w:rsid w:val="5B10EA90"/>
    <w:rsid w:val="5B63A1DC"/>
    <w:rsid w:val="5B6E3E23"/>
    <w:rsid w:val="5B7AD1D9"/>
    <w:rsid w:val="5B917207"/>
    <w:rsid w:val="5BBA56C7"/>
    <w:rsid w:val="5BD62F0E"/>
    <w:rsid w:val="5BE5463E"/>
    <w:rsid w:val="5BE7BBD0"/>
    <w:rsid w:val="5BEA359E"/>
    <w:rsid w:val="5BFE9B0F"/>
    <w:rsid w:val="5C2DCBA0"/>
    <w:rsid w:val="5C400B55"/>
    <w:rsid w:val="5C7194BC"/>
    <w:rsid w:val="5C7A7D66"/>
    <w:rsid w:val="5CAC1A59"/>
    <w:rsid w:val="5CBDE0D9"/>
    <w:rsid w:val="5CC36D82"/>
    <w:rsid w:val="5CE8C174"/>
    <w:rsid w:val="5CFC061F"/>
    <w:rsid w:val="5D444A06"/>
    <w:rsid w:val="5D44E29D"/>
    <w:rsid w:val="5D54A739"/>
    <w:rsid w:val="5D6A8106"/>
    <w:rsid w:val="5D75FB0E"/>
    <w:rsid w:val="5D96E143"/>
    <w:rsid w:val="5DC2E924"/>
    <w:rsid w:val="5DCB605C"/>
    <w:rsid w:val="5DD9B854"/>
    <w:rsid w:val="5E0310EC"/>
    <w:rsid w:val="5E09E4AF"/>
    <w:rsid w:val="5E0F0DD0"/>
    <w:rsid w:val="5E3298A5"/>
    <w:rsid w:val="5E5ED38A"/>
    <w:rsid w:val="5E64A146"/>
    <w:rsid w:val="5E6ECB0D"/>
    <w:rsid w:val="5E82F2C5"/>
    <w:rsid w:val="5E885B40"/>
    <w:rsid w:val="5EA25036"/>
    <w:rsid w:val="5EBAEAC6"/>
    <w:rsid w:val="5EF03290"/>
    <w:rsid w:val="5EF11C94"/>
    <w:rsid w:val="5F0AEF9E"/>
    <w:rsid w:val="5F103CD7"/>
    <w:rsid w:val="5F258A9A"/>
    <w:rsid w:val="5F25A56A"/>
    <w:rsid w:val="5F773582"/>
    <w:rsid w:val="5FB11771"/>
    <w:rsid w:val="5FDA3D45"/>
    <w:rsid w:val="5FF0D9EB"/>
    <w:rsid w:val="601246D5"/>
    <w:rsid w:val="60645DC8"/>
    <w:rsid w:val="608A539F"/>
    <w:rsid w:val="6095C60B"/>
    <w:rsid w:val="60C9833A"/>
    <w:rsid w:val="60D99EF5"/>
    <w:rsid w:val="60F1B1DE"/>
    <w:rsid w:val="610245D5"/>
    <w:rsid w:val="61161F7A"/>
    <w:rsid w:val="611B3FF2"/>
    <w:rsid w:val="611C48AB"/>
    <w:rsid w:val="61583E2E"/>
    <w:rsid w:val="6172A122"/>
    <w:rsid w:val="6173D6B2"/>
    <w:rsid w:val="61745C6B"/>
    <w:rsid w:val="6202F28E"/>
    <w:rsid w:val="62045A69"/>
    <w:rsid w:val="6204CB5F"/>
    <w:rsid w:val="6206FD44"/>
    <w:rsid w:val="623CD394"/>
    <w:rsid w:val="6244B7EC"/>
    <w:rsid w:val="628B4A19"/>
    <w:rsid w:val="629C79AB"/>
    <w:rsid w:val="62A987E1"/>
    <w:rsid w:val="62B3612F"/>
    <w:rsid w:val="62B78DC2"/>
    <w:rsid w:val="62BD0452"/>
    <w:rsid w:val="62BD78AF"/>
    <w:rsid w:val="62E00E3E"/>
    <w:rsid w:val="62EC7A9D"/>
    <w:rsid w:val="6324A968"/>
    <w:rsid w:val="633B87CD"/>
    <w:rsid w:val="63433B8F"/>
    <w:rsid w:val="63437E54"/>
    <w:rsid w:val="636398FF"/>
    <w:rsid w:val="63D1A068"/>
    <w:rsid w:val="63DB9F13"/>
    <w:rsid w:val="641A008C"/>
    <w:rsid w:val="641CDAA8"/>
    <w:rsid w:val="64344179"/>
    <w:rsid w:val="644E7E0E"/>
    <w:rsid w:val="645E8E24"/>
    <w:rsid w:val="649EA744"/>
    <w:rsid w:val="64A45654"/>
    <w:rsid w:val="64AE7CE7"/>
    <w:rsid w:val="64B4DB21"/>
    <w:rsid w:val="64B727DF"/>
    <w:rsid w:val="64D51038"/>
    <w:rsid w:val="65291D11"/>
    <w:rsid w:val="6547F890"/>
    <w:rsid w:val="655FB056"/>
    <w:rsid w:val="6566546F"/>
    <w:rsid w:val="656C9D2C"/>
    <w:rsid w:val="657BB094"/>
    <w:rsid w:val="65A1DD5E"/>
    <w:rsid w:val="65AFC9DB"/>
    <w:rsid w:val="65B116F8"/>
    <w:rsid w:val="65B4745C"/>
    <w:rsid w:val="65B52DB2"/>
    <w:rsid w:val="65BABE62"/>
    <w:rsid w:val="65CBBAC6"/>
    <w:rsid w:val="65D5C062"/>
    <w:rsid w:val="65D99397"/>
    <w:rsid w:val="65EC513C"/>
    <w:rsid w:val="65EDE9EF"/>
    <w:rsid w:val="66035AB0"/>
    <w:rsid w:val="6632F9AD"/>
    <w:rsid w:val="66351A3D"/>
    <w:rsid w:val="6647F9EE"/>
    <w:rsid w:val="664CBEFF"/>
    <w:rsid w:val="66567C8A"/>
    <w:rsid w:val="667499EB"/>
    <w:rsid w:val="668DF7FA"/>
    <w:rsid w:val="66B40665"/>
    <w:rsid w:val="66C3DB4F"/>
    <w:rsid w:val="66C6FB1D"/>
    <w:rsid w:val="66CC8647"/>
    <w:rsid w:val="66F21D70"/>
    <w:rsid w:val="66F89F44"/>
    <w:rsid w:val="67040306"/>
    <w:rsid w:val="6706592B"/>
    <w:rsid w:val="6707871A"/>
    <w:rsid w:val="670A21AA"/>
    <w:rsid w:val="67162556"/>
    <w:rsid w:val="672EB304"/>
    <w:rsid w:val="67666016"/>
    <w:rsid w:val="67ABAF4D"/>
    <w:rsid w:val="67CE3F63"/>
    <w:rsid w:val="67F33D98"/>
    <w:rsid w:val="6838F6A8"/>
    <w:rsid w:val="683F203D"/>
    <w:rsid w:val="684018AD"/>
    <w:rsid w:val="687145A5"/>
    <w:rsid w:val="689F5382"/>
    <w:rsid w:val="68ACF038"/>
    <w:rsid w:val="68B3C1F9"/>
    <w:rsid w:val="68C002C8"/>
    <w:rsid w:val="68C4BA7D"/>
    <w:rsid w:val="68C5C5A9"/>
    <w:rsid w:val="68C6C15E"/>
    <w:rsid w:val="68CC5B97"/>
    <w:rsid w:val="68CE9551"/>
    <w:rsid w:val="68CF6C34"/>
    <w:rsid w:val="68DF37BF"/>
    <w:rsid w:val="68FFB56D"/>
    <w:rsid w:val="6909EC86"/>
    <w:rsid w:val="6925DBCE"/>
    <w:rsid w:val="6928627D"/>
    <w:rsid w:val="6934F352"/>
    <w:rsid w:val="69417B6E"/>
    <w:rsid w:val="69459C2F"/>
    <w:rsid w:val="69482B3A"/>
    <w:rsid w:val="696C3F16"/>
    <w:rsid w:val="698CD178"/>
    <w:rsid w:val="698F429A"/>
    <w:rsid w:val="699C19A9"/>
    <w:rsid w:val="69CC9070"/>
    <w:rsid w:val="69E85C7A"/>
    <w:rsid w:val="69FBB4E6"/>
    <w:rsid w:val="6A31DA97"/>
    <w:rsid w:val="6A3FE3DA"/>
    <w:rsid w:val="6A58032A"/>
    <w:rsid w:val="6A71D458"/>
    <w:rsid w:val="6A7A8642"/>
    <w:rsid w:val="6A81EE91"/>
    <w:rsid w:val="6A8DEEDB"/>
    <w:rsid w:val="6A932015"/>
    <w:rsid w:val="6ABD419F"/>
    <w:rsid w:val="6B0EEB91"/>
    <w:rsid w:val="6B1C3C7C"/>
    <w:rsid w:val="6B439EAC"/>
    <w:rsid w:val="6B62975B"/>
    <w:rsid w:val="6B97E0F5"/>
    <w:rsid w:val="6BA3E1F6"/>
    <w:rsid w:val="6BC2539A"/>
    <w:rsid w:val="6BCF2274"/>
    <w:rsid w:val="6BFA81CD"/>
    <w:rsid w:val="6C0D18C9"/>
    <w:rsid w:val="6C1CBDE1"/>
    <w:rsid w:val="6C2DE4F7"/>
    <w:rsid w:val="6C69FD9D"/>
    <w:rsid w:val="6CA40FCB"/>
    <w:rsid w:val="6CA835F6"/>
    <w:rsid w:val="6CC9718A"/>
    <w:rsid w:val="6CD36BA0"/>
    <w:rsid w:val="6CD6DB00"/>
    <w:rsid w:val="6CD714B2"/>
    <w:rsid w:val="6CDD9C79"/>
    <w:rsid w:val="6CE30367"/>
    <w:rsid w:val="6D042CEB"/>
    <w:rsid w:val="6D1514F4"/>
    <w:rsid w:val="6D179CF7"/>
    <w:rsid w:val="6D41E006"/>
    <w:rsid w:val="6D56A0FF"/>
    <w:rsid w:val="6D79313F"/>
    <w:rsid w:val="6D84BF28"/>
    <w:rsid w:val="6D889268"/>
    <w:rsid w:val="6DAB2393"/>
    <w:rsid w:val="6DFBAA25"/>
    <w:rsid w:val="6E31C7F5"/>
    <w:rsid w:val="6E337ACE"/>
    <w:rsid w:val="6E41505D"/>
    <w:rsid w:val="6E481CDB"/>
    <w:rsid w:val="6E58CD58"/>
    <w:rsid w:val="6E806517"/>
    <w:rsid w:val="6E92A4F0"/>
    <w:rsid w:val="6E93286A"/>
    <w:rsid w:val="6EA3066D"/>
    <w:rsid w:val="6EB6F0B7"/>
    <w:rsid w:val="6EB8F597"/>
    <w:rsid w:val="6ED55BC0"/>
    <w:rsid w:val="6F1220DB"/>
    <w:rsid w:val="6F3AC9BB"/>
    <w:rsid w:val="6F6BE89E"/>
    <w:rsid w:val="6F6CE5CC"/>
    <w:rsid w:val="6FA987C0"/>
    <w:rsid w:val="6FAB23FA"/>
    <w:rsid w:val="6FB7D164"/>
    <w:rsid w:val="6FFC2C42"/>
    <w:rsid w:val="702709A6"/>
    <w:rsid w:val="70283642"/>
    <w:rsid w:val="703DE0C8"/>
    <w:rsid w:val="7041AF05"/>
    <w:rsid w:val="70573C7B"/>
    <w:rsid w:val="7071507E"/>
    <w:rsid w:val="70A01256"/>
    <w:rsid w:val="70B41BB3"/>
    <w:rsid w:val="70C33C3C"/>
    <w:rsid w:val="70C5C87D"/>
    <w:rsid w:val="70C5D5D0"/>
    <w:rsid w:val="7117E63E"/>
    <w:rsid w:val="7123622D"/>
    <w:rsid w:val="7125399D"/>
    <w:rsid w:val="7126E518"/>
    <w:rsid w:val="7155D454"/>
    <w:rsid w:val="7180EA3B"/>
    <w:rsid w:val="719553A7"/>
    <w:rsid w:val="71CBB30E"/>
    <w:rsid w:val="71CC3B2F"/>
    <w:rsid w:val="720973CE"/>
    <w:rsid w:val="7216207F"/>
    <w:rsid w:val="72393FF2"/>
    <w:rsid w:val="724A97A1"/>
    <w:rsid w:val="72A337C7"/>
    <w:rsid w:val="72C697F1"/>
    <w:rsid w:val="731194A6"/>
    <w:rsid w:val="7317641F"/>
    <w:rsid w:val="732ACCE0"/>
    <w:rsid w:val="732D2BB5"/>
    <w:rsid w:val="73402FA1"/>
    <w:rsid w:val="734E2CEE"/>
    <w:rsid w:val="73611AE2"/>
    <w:rsid w:val="73641681"/>
    <w:rsid w:val="7373C53D"/>
    <w:rsid w:val="73C503A5"/>
    <w:rsid w:val="73C5D43A"/>
    <w:rsid w:val="73EF204C"/>
    <w:rsid w:val="74003FFD"/>
    <w:rsid w:val="74083714"/>
    <w:rsid w:val="7415C146"/>
    <w:rsid w:val="74A013CB"/>
    <w:rsid w:val="74A2E184"/>
    <w:rsid w:val="74A30923"/>
    <w:rsid w:val="74A6D120"/>
    <w:rsid w:val="74A8D95F"/>
    <w:rsid w:val="74C885DF"/>
    <w:rsid w:val="74E58C63"/>
    <w:rsid w:val="74FA36BD"/>
    <w:rsid w:val="750873DA"/>
    <w:rsid w:val="7551BE54"/>
    <w:rsid w:val="755CAF56"/>
    <w:rsid w:val="756770B4"/>
    <w:rsid w:val="75BA025A"/>
    <w:rsid w:val="75C03CC8"/>
    <w:rsid w:val="75D18546"/>
    <w:rsid w:val="75FB445A"/>
    <w:rsid w:val="762615BC"/>
    <w:rsid w:val="76316CFD"/>
    <w:rsid w:val="766A6B99"/>
    <w:rsid w:val="767363E9"/>
    <w:rsid w:val="767B41D3"/>
    <w:rsid w:val="76804254"/>
    <w:rsid w:val="76998D72"/>
    <w:rsid w:val="769B643E"/>
    <w:rsid w:val="76B0734C"/>
    <w:rsid w:val="76BCD3EA"/>
    <w:rsid w:val="76BF788A"/>
    <w:rsid w:val="76DFBA13"/>
    <w:rsid w:val="76FA86B2"/>
    <w:rsid w:val="771364CA"/>
    <w:rsid w:val="773E2EEF"/>
    <w:rsid w:val="7741103A"/>
    <w:rsid w:val="776CF379"/>
    <w:rsid w:val="77747BAA"/>
    <w:rsid w:val="777FDAF6"/>
    <w:rsid w:val="77813B60"/>
    <w:rsid w:val="77AE8375"/>
    <w:rsid w:val="77B2DA5C"/>
    <w:rsid w:val="77EB98FE"/>
    <w:rsid w:val="780A1286"/>
    <w:rsid w:val="781242EB"/>
    <w:rsid w:val="781D75C5"/>
    <w:rsid w:val="78322D51"/>
    <w:rsid w:val="78391403"/>
    <w:rsid w:val="7850B777"/>
    <w:rsid w:val="78D328E9"/>
    <w:rsid w:val="7900945E"/>
    <w:rsid w:val="7913BDAE"/>
    <w:rsid w:val="79197901"/>
    <w:rsid w:val="791D07EA"/>
    <w:rsid w:val="79490695"/>
    <w:rsid w:val="79670415"/>
    <w:rsid w:val="797D2F9E"/>
    <w:rsid w:val="799D837B"/>
    <w:rsid w:val="79A614E7"/>
    <w:rsid w:val="79D6356D"/>
    <w:rsid w:val="79D748D2"/>
    <w:rsid w:val="79EBA164"/>
    <w:rsid w:val="7A6D03C4"/>
    <w:rsid w:val="7A7D75B2"/>
    <w:rsid w:val="7A8300EE"/>
    <w:rsid w:val="7A95D980"/>
    <w:rsid w:val="7ADB3B73"/>
    <w:rsid w:val="7AE79E3E"/>
    <w:rsid w:val="7AF79515"/>
    <w:rsid w:val="7AFEBDAE"/>
    <w:rsid w:val="7B101285"/>
    <w:rsid w:val="7B1403DE"/>
    <w:rsid w:val="7B14E986"/>
    <w:rsid w:val="7B384A91"/>
    <w:rsid w:val="7B3C242C"/>
    <w:rsid w:val="7B4BCC1A"/>
    <w:rsid w:val="7B523B21"/>
    <w:rsid w:val="7B700FD8"/>
    <w:rsid w:val="7BB0CBD3"/>
    <w:rsid w:val="7BC860F3"/>
    <w:rsid w:val="7BDF87D5"/>
    <w:rsid w:val="7BE87FDC"/>
    <w:rsid w:val="7C0F6C90"/>
    <w:rsid w:val="7C1D675F"/>
    <w:rsid w:val="7C2B19DA"/>
    <w:rsid w:val="7C2D5ABF"/>
    <w:rsid w:val="7C3B5E51"/>
    <w:rsid w:val="7C43A436"/>
    <w:rsid w:val="7C52EAC3"/>
    <w:rsid w:val="7C5690B0"/>
    <w:rsid w:val="7C65AAA3"/>
    <w:rsid w:val="7C6B0664"/>
    <w:rsid w:val="7C7929C6"/>
    <w:rsid w:val="7C846A8A"/>
    <w:rsid w:val="7C9FF3C5"/>
    <w:rsid w:val="7CA749EC"/>
    <w:rsid w:val="7CD9F680"/>
    <w:rsid w:val="7CE205CC"/>
    <w:rsid w:val="7D09EC70"/>
    <w:rsid w:val="7D1819AC"/>
    <w:rsid w:val="7D258982"/>
    <w:rsid w:val="7D2FAF8F"/>
    <w:rsid w:val="7D3F2F07"/>
    <w:rsid w:val="7D712C3E"/>
    <w:rsid w:val="7D71BD5B"/>
    <w:rsid w:val="7D72AED6"/>
    <w:rsid w:val="7D842217"/>
    <w:rsid w:val="7DA2C574"/>
    <w:rsid w:val="7DAFE378"/>
    <w:rsid w:val="7DC36B24"/>
    <w:rsid w:val="7DC71959"/>
    <w:rsid w:val="7DCC7D9D"/>
    <w:rsid w:val="7DD69AAD"/>
    <w:rsid w:val="7DEBB7A8"/>
    <w:rsid w:val="7E12E04D"/>
    <w:rsid w:val="7E1D8CE6"/>
    <w:rsid w:val="7E233A42"/>
    <w:rsid w:val="7E2AD9DC"/>
    <w:rsid w:val="7E3DD73D"/>
    <w:rsid w:val="7E429DFE"/>
    <w:rsid w:val="7E52989B"/>
    <w:rsid w:val="7E654D71"/>
    <w:rsid w:val="7E86E25A"/>
    <w:rsid w:val="7E95087B"/>
    <w:rsid w:val="7E9656DE"/>
    <w:rsid w:val="7E9DF7AC"/>
    <w:rsid w:val="7EBC36C3"/>
    <w:rsid w:val="7ED0AB85"/>
    <w:rsid w:val="7ED2D3F7"/>
    <w:rsid w:val="7F081668"/>
    <w:rsid w:val="7F2B50F6"/>
    <w:rsid w:val="7F40E022"/>
    <w:rsid w:val="7FAFA06C"/>
    <w:rsid w:val="7FEF6E8A"/>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5A08C9"/>
  <w15:chartTrackingRefBased/>
  <w15:docId w15:val="{03801889-49D0-4A8F-A0BE-FC661738B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sv-SE" w:eastAsia="en-US" w:bidi="ar-SA"/>
      </w:rPr>
    </w:rPrDefault>
    <w:pPrDefault>
      <w:pPr>
        <w:spacing w:after="160" w:line="264"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locked="0" w:uiPriority="39"/>
    <w:lsdException w:name="toc 2" w:locked="0" w:uiPriority="39"/>
    <w:lsdException w:name="toc 3" w:locked="0" w:uiPriority="39"/>
    <w:lsdException w:name="toc 4" w:locked="0"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locked="0"/>
    <w:lsdException w:name="annotation text" w:semiHidden="1"/>
    <w:lsdException w:name="header" w:locked="0"/>
    <w:lsdException w:name="index heading" w:semiHidden="1"/>
    <w:lsdException w:name="caption" w:locked="0" w:semiHidden="1" w:uiPriority="35" w:unhideWhenUsed="1" w:qFormat="1"/>
    <w:lsdException w:name="table of figures" w:semiHidden="1"/>
    <w:lsdException w:name="envelope address" w:semiHidden="1"/>
    <w:lsdException w:name="envelope return" w:semiHidden="1"/>
    <w:lsdException w:name="annotation reference" w:semiHidden="1"/>
    <w:lsdException w:name="lin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locked="0" w:qFormat="1"/>
    <w:lsdException w:name="List Number" w:locked="0" w:qFormat="1"/>
    <w:lsdException w:name="List 2" w:semiHidden="1"/>
    <w:lsdException w:name="List 3" w:semiHidden="1"/>
    <w:lsdException w:name="List 4" w:semiHidden="1"/>
    <w:lsdException w:name="List 5" w:semiHidden="1"/>
    <w:lsdException w:name="List Bullet 2" w:locked="0"/>
    <w:lsdException w:name="List Bullet 3" w:locked="0"/>
    <w:lsdException w:name="List Number 2" w:locked="0"/>
    <w:lsdException w:name="List Number 3" w:locked="0"/>
    <w:lsdException w:name="Title" w:locked="0" w:uiPriority="10" w:qFormat="1"/>
    <w:lsdException w:name="Closing" w:semiHidden="1"/>
    <w:lsdException w:name="Signature" w:semiHidden="1"/>
    <w:lsdException w:name="Default Paragraph Font" w:locked="0" w:semiHidden="1" w:uiPriority="1" w:unhideWhenUsed="1"/>
    <w:lsdException w:name="Body Text" w:locked="0" w:uiPriority="0" w:qFormat="1"/>
    <w:lsdException w:name="Body Text Indent" w:locked="0" w:uiPriority="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locked="0"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locked="0"/>
    <w:lsdException w:name="FollowedHyperlink" w:semiHidden="1"/>
    <w:lsdException w:name="Strong" w:uiPriority="22"/>
    <w:lsdException w:name="Emphasis" w:uiPriority="20"/>
    <w:lsdException w:name="Document Map" w:semiHidden="1"/>
    <w:lsdException w:name="Plain Text" w:semiHidden="1"/>
    <w:lsdException w:name="E-mail Signature" w:semiHidden="1"/>
    <w:lsdException w:name="HTML Top of Form" w:locked="0" w:semiHidden="1" w:unhideWhenUsed="1"/>
    <w:lsdException w:name="HTML Bottom of Form" w:locked="0"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unhideWhenUsed="1"/>
    <w:lsdException w:name="HTML Typewriter" w:semiHidden="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locked="0"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semiHidden="1" w:uiPriority="34" w:qFormat="1"/>
    <w:lsdException w:name="Quote" w:locked="0"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locked="0"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C943E6"/>
    <w:pPr>
      <w:spacing w:after="0"/>
    </w:pPr>
    <w:rPr>
      <w:rFonts w:ascii="Adobe Garamond Pro" w:eastAsia="Times New Roman" w:hAnsi="Adobe Garamond Pro" w:cs="Times New Roman"/>
      <w:sz w:val="22"/>
      <w:szCs w:val="24"/>
      <w:lang w:eastAsia="sv-SE"/>
    </w:rPr>
  </w:style>
  <w:style w:type="paragraph" w:styleId="Heading1">
    <w:name w:val="heading 1"/>
    <w:basedOn w:val="Title"/>
    <w:next w:val="Normal"/>
    <w:link w:val="Heading1Char"/>
    <w:uiPriority w:val="9"/>
    <w:qFormat/>
    <w:rsid w:val="006C4AE8"/>
    <w:pPr>
      <w:keepNext/>
      <w:keepLines/>
      <w:pageBreakBefore/>
      <w:spacing w:before="1160" w:after="600" w:line="288" w:lineRule="auto"/>
      <w:contextualSpacing w:val="0"/>
    </w:pPr>
    <w:rPr>
      <w:bCs w:val="0"/>
      <w:color w:val="003865" w:themeColor="text1"/>
      <w:szCs w:val="28"/>
    </w:rPr>
  </w:style>
  <w:style w:type="paragraph" w:styleId="Heading2">
    <w:name w:val="heading 2"/>
    <w:basedOn w:val="Heading1"/>
    <w:next w:val="Normal"/>
    <w:link w:val="Heading2Char"/>
    <w:uiPriority w:val="9"/>
    <w:qFormat/>
    <w:rsid w:val="006C4AE8"/>
    <w:pPr>
      <w:pageBreakBefore w:val="0"/>
      <w:spacing w:before="520" w:after="120" w:line="216" w:lineRule="auto"/>
      <w:outlineLvl w:val="1"/>
    </w:pPr>
    <w:rPr>
      <w:bCs/>
      <w:sz w:val="32"/>
      <w:lang w:val="en-GB"/>
    </w:rPr>
  </w:style>
  <w:style w:type="paragraph" w:styleId="Heading3">
    <w:name w:val="heading 3"/>
    <w:basedOn w:val="Heading2"/>
    <w:next w:val="Normal"/>
    <w:link w:val="Heading3Char"/>
    <w:uiPriority w:val="9"/>
    <w:qFormat/>
    <w:rsid w:val="00752B99"/>
    <w:pPr>
      <w:spacing w:before="480"/>
      <w:outlineLvl w:val="2"/>
    </w:pPr>
    <w:rPr>
      <w:sz w:val="26"/>
      <w:szCs w:val="24"/>
    </w:rPr>
  </w:style>
  <w:style w:type="paragraph" w:styleId="Heading4">
    <w:name w:val="heading 4"/>
    <w:basedOn w:val="Heading3"/>
    <w:next w:val="Normal"/>
    <w:link w:val="Heading4Char"/>
    <w:uiPriority w:val="9"/>
    <w:qFormat/>
    <w:rsid w:val="008C66F0"/>
    <w:pPr>
      <w:outlineLvl w:val="3"/>
    </w:pPr>
    <w:rPr>
      <w:iCs/>
      <w:sz w:val="22"/>
    </w:rPr>
  </w:style>
  <w:style w:type="paragraph" w:styleId="Heading5">
    <w:name w:val="heading 5"/>
    <w:basedOn w:val="Heading4"/>
    <w:next w:val="Normal"/>
    <w:link w:val="Heading5Char"/>
    <w:uiPriority w:val="9"/>
    <w:semiHidden/>
    <w:qFormat/>
    <w:rsid w:val="00081E07"/>
    <w:pPr>
      <w:outlineLvl w:val="4"/>
    </w:pPr>
    <w:rPr>
      <w:b w:val="0"/>
      <w:bCs w:val="0"/>
      <w:i/>
      <w:sz w:val="19"/>
    </w:rPr>
  </w:style>
  <w:style w:type="paragraph" w:styleId="Heading6">
    <w:name w:val="heading 6"/>
    <w:basedOn w:val="Heading5"/>
    <w:next w:val="Normal"/>
    <w:link w:val="Heading6Char"/>
    <w:uiPriority w:val="9"/>
    <w:semiHidden/>
    <w:locked/>
    <w:rsid w:val="00081E07"/>
    <w:pPr>
      <w:outlineLvl w:val="5"/>
    </w:pPr>
    <w:rPr>
      <w:bCs/>
      <w:i w:val="0"/>
      <w:iCs w:val="0"/>
    </w:rPr>
  </w:style>
  <w:style w:type="paragraph" w:styleId="Heading7">
    <w:name w:val="heading 7"/>
    <w:basedOn w:val="Heading6"/>
    <w:next w:val="Normal"/>
    <w:link w:val="Heading7Char"/>
    <w:uiPriority w:val="9"/>
    <w:semiHidden/>
    <w:locked/>
    <w:rsid w:val="00081E07"/>
    <w:pPr>
      <w:outlineLvl w:val="6"/>
    </w:pPr>
    <w:rPr>
      <w:b/>
      <w:iCs/>
    </w:rPr>
  </w:style>
  <w:style w:type="paragraph" w:styleId="Heading8">
    <w:name w:val="heading 8"/>
    <w:basedOn w:val="Normal"/>
    <w:next w:val="Normal"/>
    <w:link w:val="Heading8Char"/>
    <w:uiPriority w:val="9"/>
    <w:semiHidden/>
    <w:locked/>
    <w:rsid w:val="005F29FB"/>
    <w:pPr>
      <w:keepNext/>
      <w:keepLines/>
      <w:spacing w:before="120"/>
      <w:outlineLvl w:val="7"/>
    </w:pPr>
    <w:rPr>
      <w:b/>
      <w:bCs/>
    </w:rPr>
  </w:style>
  <w:style w:type="paragraph" w:styleId="Heading9">
    <w:name w:val="heading 9"/>
    <w:basedOn w:val="Normal"/>
    <w:next w:val="Normal"/>
    <w:link w:val="Heading9Char"/>
    <w:uiPriority w:val="9"/>
    <w:semiHidden/>
    <w:locked/>
    <w:rsid w:val="005F29FB"/>
    <w:pPr>
      <w:keepNext/>
      <w:keepLines/>
      <w:spacing w:before="12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4AE8"/>
    <w:rPr>
      <w:rFonts w:ascii="KievitOT-Bold" w:eastAsiaTheme="majorEastAsia" w:hAnsi="KievitOT-Bold" w:cstheme="majorBidi"/>
      <w:b/>
      <w:color w:val="003865" w:themeColor="text1"/>
      <w:sz w:val="48"/>
      <w:szCs w:val="28"/>
      <w:lang w:eastAsia="sv-SE"/>
    </w:rPr>
  </w:style>
  <w:style w:type="character" w:customStyle="1" w:styleId="Heading2Char">
    <w:name w:val="Heading 2 Char"/>
    <w:basedOn w:val="DefaultParagraphFont"/>
    <w:link w:val="Heading2"/>
    <w:uiPriority w:val="9"/>
    <w:rsid w:val="006C4AE8"/>
    <w:rPr>
      <w:rFonts w:ascii="KievitOT-Bold" w:eastAsiaTheme="majorEastAsia" w:hAnsi="KievitOT-Bold" w:cstheme="majorBidi"/>
      <w:b/>
      <w:bCs/>
      <w:color w:val="003865" w:themeColor="text1"/>
      <w:sz w:val="32"/>
      <w:szCs w:val="28"/>
      <w:lang w:val="en-GB" w:eastAsia="sv-SE"/>
    </w:rPr>
  </w:style>
  <w:style w:type="character" w:customStyle="1" w:styleId="Heading3Char">
    <w:name w:val="Heading 3 Char"/>
    <w:basedOn w:val="DefaultParagraphFont"/>
    <w:link w:val="Heading3"/>
    <w:uiPriority w:val="9"/>
    <w:rsid w:val="00752B99"/>
    <w:rPr>
      <w:rFonts w:ascii="KievitOT-Italic" w:eastAsiaTheme="majorEastAsia" w:hAnsi="KievitOT-Italic" w:cstheme="majorBidi"/>
      <w:b/>
      <w:bCs/>
      <w:color w:val="003865" w:themeColor="text1"/>
      <w:sz w:val="26"/>
      <w:szCs w:val="24"/>
      <w:lang w:eastAsia="sv-SE"/>
    </w:rPr>
  </w:style>
  <w:style w:type="character" w:customStyle="1" w:styleId="Heading4Char">
    <w:name w:val="Heading 4 Char"/>
    <w:basedOn w:val="DefaultParagraphFont"/>
    <w:link w:val="Heading4"/>
    <w:uiPriority w:val="9"/>
    <w:rsid w:val="008C66F0"/>
    <w:rPr>
      <w:rFonts w:ascii="KievitOT-Bold" w:eastAsiaTheme="majorEastAsia" w:hAnsi="KievitOT-Bold" w:cstheme="majorBidi"/>
      <w:b/>
      <w:bCs/>
      <w:iCs/>
      <w:color w:val="003865" w:themeColor="text1"/>
      <w:sz w:val="22"/>
      <w:szCs w:val="24"/>
      <w:lang w:val="en-GB" w:eastAsia="sv-SE"/>
    </w:rPr>
  </w:style>
  <w:style w:type="character" w:customStyle="1" w:styleId="Heading5Char">
    <w:name w:val="Heading 5 Char"/>
    <w:basedOn w:val="DefaultParagraphFont"/>
    <w:link w:val="Heading5"/>
    <w:uiPriority w:val="9"/>
    <w:semiHidden/>
    <w:rsid w:val="00483F66"/>
    <w:rPr>
      <w:rFonts w:asciiTheme="majorHAnsi" w:eastAsiaTheme="majorEastAsia" w:hAnsiTheme="majorHAnsi" w:cstheme="majorBidi"/>
      <w:b/>
      <w:iCs/>
      <w:spacing w:val="4"/>
      <w:szCs w:val="24"/>
    </w:rPr>
  </w:style>
  <w:style w:type="character" w:customStyle="1" w:styleId="Heading6Char">
    <w:name w:val="Heading 6 Char"/>
    <w:basedOn w:val="DefaultParagraphFont"/>
    <w:link w:val="Heading6"/>
    <w:uiPriority w:val="9"/>
    <w:semiHidden/>
    <w:rsid w:val="00483F66"/>
    <w:rPr>
      <w:rFonts w:asciiTheme="majorHAnsi" w:eastAsiaTheme="majorEastAsia" w:hAnsiTheme="majorHAnsi" w:cstheme="majorBidi"/>
      <w:b/>
      <w:bCs/>
      <w:i/>
      <w:spacing w:val="4"/>
      <w:szCs w:val="24"/>
    </w:rPr>
  </w:style>
  <w:style w:type="character" w:customStyle="1" w:styleId="Heading7Char">
    <w:name w:val="Heading 7 Char"/>
    <w:basedOn w:val="DefaultParagraphFont"/>
    <w:link w:val="Heading7"/>
    <w:uiPriority w:val="9"/>
    <w:semiHidden/>
    <w:rsid w:val="00483F66"/>
    <w:rPr>
      <w:rFonts w:asciiTheme="majorHAnsi" w:eastAsiaTheme="majorEastAsia" w:hAnsiTheme="majorHAnsi" w:cstheme="majorBidi"/>
      <w:bCs/>
      <w:i/>
      <w:iCs/>
      <w:spacing w:val="4"/>
      <w:szCs w:val="24"/>
    </w:rPr>
  </w:style>
  <w:style w:type="character" w:customStyle="1" w:styleId="Heading8Char">
    <w:name w:val="Heading 8 Char"/>
    <w:basedOn w:val="DefaultParagraphFont"/>
    <w:link w:val="Heading8"/>
    <w:uiPriority w:val="9"/>
    <w:semiHidden/>
    <w:rsid w:val="00483F66"/>
    <w:rPr>
      <w:b/>
      <w:bCs/>
    </w:rPr>
  </w:style>
  <w:style w:type="character" w:customStyle="1" w:styleId="Heading9Char">
    <w:name w:val="Heading 9 Char"/>
    <w:basedOn w:val="DefaultParagraphFont"/>
    <w:link w:val="Heading9"/>
    <w:uiPriority w:val="9"/>
    <w:semiHidden/>
    <w:rsid w:val="00483F66"/>
    <w:rPr>
      <w:i/>
      <w:iCs/>
    </w:rPr>
  </w:style>
  <w:style w:type="paragraph" w:styleId="Caption">
    <w:name w:val="caption"/>
    <w:aliases w:val="Figure and image captions"/>
    <w:basedOn w:val="Normal"/>
    <w:next w:val="Normal"/>
    <w:uiPriority w:val="35"/>
    <w:qFormat/>
    <w:rsid w:val="005D1F07"/>
    <w:pPr>
      <w:spacing w:before="60" w:after="160" w:line="288" w:lineRule="auto"/>
    </w:pPr>
    <w:rPr>
      <w:rFonts w:ascii="KievitOT-Regular" w:hAnsi="KievitOT-Regular"/>
      <w:bCs/>
      <w:color w:val="557883" w:themeColor="accent1" w:themeShade="80"/>
      <w:sz w:val="20"/>
      <w:szCs w:val="18"/>
    </w:rPr>
  </w:style>
  <w:style w:type="paragraph" w:styleId="Title">
    <w:name w:val="Title"/>
    <w:aliases w:val="Report title"/>
    <w:basedOn w:val="Normal"/>
    <w:next w:val="Normal"/>
    <w:link w:val="TitleChar"/>
    <w:uiPriority w:val="10"/>
    <w:qFormat/>
    <w:rsid w:val="005D1F07"/>
    <w:pPr>
      <w:spacing w:after="560" w:line="204" w:lineRule="auto"/>
      <w:contextualSpacing/>
      <w:outlineLvl w:val="0"/>
    </w:pPr>
    <w:rPr>
      <w:rFonts w:ascii="KievitOT-Bold" w:eastAsiaTheme="majorEastAsia" w:hAnsi="KievitOT-Bold" w:cstheme="majorBidi"/>
      <w:b/>
      <w:bCs/>
      <w:color w:val="0078B3" w:themeColor="text2"/>
      <w:sz w:val="48"/>
      <w:szCs w:val="48"/>
    </w:rPr>
  </w:style>
  <w:style w:type="character" w:customStyle="1" w:styleId="TitleChar">
    <w:name w:val="Title Char"/>
    <w:aliases w:val="Report title Char"/>
    <w:basedOn w:val="DefaultParagraphFont"/>
    <w:link w:val="Title"/>
    <w:uiPriority w:val="10"/>
    <w:rsid w:val="005D1F07"/>
    <w:rPr>
      <w:rFonts w:ascii="KievitOT-Bold" w:eastAsiaTheme="majorEastAsia" w:hAnsi="KievitOT-Bold" w:cstheme="majorBidi"/>
      <w:b/>
      <w:bCs/>
      <w:color w:val="0078B3" w:themeColor="text2"/>
      <w:sz w:val="48"/>
      <w:szCs w:val="48"/>
      <w:lang w:eastAsia="sv-SE"/>
    </w:rPr>
  </w:style>
  <w:style w:type="paragraph" w:styleId="Subtitle">
    <w:name w:val="Subtitle"/>
    <w:basedOn w:val="Title"/>
    <w:next w:val="Normal"/>
    <w:link w:val="SubtitleChar"/>
    <w:uiPriority w:val="8"/>
    <w:qFormat/>
    <w:rsid w:val="00EA5BA0"/>
    <w:pPr>
      <w:numPr>
        <w:ilvl w:val="1"/>
      </w:numPr>
      <w:spacing w:after="240" w:line="240" w:lineRule="auto"/>
      <w:outlineLvl w:val="9"/>
    </w:pPr>
    <w:rPr>
      <w:b w:val="0"/>
      <w:sz w:val="32"/>
      <w:szCs w:val="24"/>
    </w:rPr>
  </w:style>
  <w:style w:type="character" w:customStyle="1" w:styleId="SubtitleChar">
    <w:name w:val="Subtitle Char"/>
    <w:basedOn w:val="DefaultParagraphFont"/>
    <w:link w:val="Subtitle"/>
    <w:uiPriority w:val="8"/>
    <w:rsid w:val="00EA5BA0"/>
    <w:rPr>
      <w:rFonts w:asciiTheme="majorHAnsi" w:eastAsiaTheme="majorEastAsia" w:hAnsiTheme="majorHAnsi" w:cstheme="majorBidi"/>
      <w:bCs/>
      <w:sz w:val="32"/>
      <w:szCs w:val="24"/>
      <w:lang w:val="en-US"/>
    </w:rPr>
  </w:style>
  <w:style w:type="character" w:styleId="Strong">
    <w:name w:val="Strong"/>
    <w:basedOn w:val="DefaultParagraphFont"/>
    <w:uiPriority w:val="22"/>
    <w:semiHidden/>
    <w:locked/>
    <w:rsid w:val="005F29FB"/>
    <w:rPr>
      <w:b/>
      <w:bCs/>
      <w:color w:val="auto"/>
    </w:rPr>
  </w:style>
  <w:style w:type="character" w:styleId="Emphasis">
    <w:name w:val="Emphasis"/>
    <w:basedOn w:val="DefaultParagraphFont"/>
    <w:uiPriority w:val="20"/>
    <w:semiHidden/>
    <w:locked/>
    <w:rsid w:val="005F29FB"/>
    <w:rPr>
      <w:i/>
      <w:iCs/>
      <w:color w:val="auto"/>
    </w:rPr>
  </w:style>
  <w:style w:type="paragraph" w:styleId="NoSpacing">
    <w:name w:val="No Spacing"/>
    <w:aliases w:val="Paragraph - no space"/>
    <w:qFormat/>
    <w:rsid w:val="005E5943"/>
    <w:pPr>
      <w:spacing w:after="0"/>
    </w:pPr>
    <w:rPr>
      <w:rFonts w:ascii="Adobe Garamond Pro" w:hAnsi="Adobe Garamond Pro"/>
      <w:sz w:val="22"/>
    </w:rPr>
  </w:style>
  <w:style w:type="paragraph" w:styleId="Quote">
    <w:name w:val="Quote"/>
    <w:basedOn w:val="Normal"/>
    <w:next w:val="Normal"/>
    <w:link w:val="QuoteChar"/>
    <w:uiPriority w:val="72"/>
    <w:qFormat/>
    <w:rsid w:val="00CA1158"/>
    <w:pPr>
      <w:spacing w:before="360" w:after="240" w:line="216" w:lineRule="auto"/>
      <w:ind w:left="680" w:right="680"/>
    </w:pPr>
    <w:rPr>
      <w:rFonts w:eastAsiaTheme="majorEastAsia" w:cstheme="majorBidi"/>
      <w:iCs/>
      <w:color w:val="0078B3" w:themeColor="text2"/>
      <w:sz w:val="32"/>
    </w:rPr>
  </w:style>
  <w:style w:type="character" w:customStyle="1" w:styleId="QuoteChar">
    <w:name w:val="Quote Char"/>
    <w:basedOn w:val="DefaultParagraphFont"/>
    <w:link w:val="Quote"/>
    <w:uiPriority w:val="72"/>
    <w:rsid w:val="00CA1158"/>
    <w:rPr>
      <w:rFonts w:ascii="Adobe Garamond Pro" w:eastAsiaTheme="majorEastAsia" w:hAnsi="Adobe Garamond Pro" w:cstheme="majorBidi"/>
      <w:iCs/>
      <w:color w:val="0078B3" w:themeColor="text2"/>
      <w:sz w:val="32"/>
      <w:szCs w:val="24"/>
      <w:lang w:eastAsia="sv-SE"/>
    </w:rPr>
  </w:style>
  <w:style w:type="paragraph" w:styleId="IntenseQuote">
    <w:name w:val="Intense Quote"/>
    <w:basedOn w:val="Normal"/>
    <w:next w:val="Normal"/>
    <w:link w:val="IntenseQuoteChar"/>
    <w:uiPriority w:val="30"/>
    <w:semiHidden/>
    <w:locked/>
    <w:rsid w:val="005F29FB"/>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5F29FB"/>
    <w:rPr>
      <w:rFonts w:asciiTheme="majorHAnsi" w:eastAsiaTheme="majorEastAsia" w:hAnsiTheme="majorHAnsi" w:cstheme="majorBidi"/>
      <w:sz w:val="26"/>
      <w:szCs w:val="26"/>
    </w:rPr>
  </w:style>
  <w:style w:type="character" w:styleId="SubtleEmphasis">
    <w:name w:val="Subtle Emphasis"/>
    <w:basedOn w:val="DefaultParagraphFont"/>
    <w:uiPriority w:val="19"/>
    <w:semiHidden/>
    <w:locked/>
    <w:rsid w:val="005F29FB"/>
    <w:rPr>
      <w:i/>
      <w:iCs/>
      <w:color w:val="auto"/>
    </w:rPr>
  </w:style>
  <w:style w:type="character" w:styleId="IntenseEmphasis">
    <w:name w:val="Intense Emphasis"/>
    <w:basedOn w:val="DefaultParagraphFont"/>
    <w:uiPriority w:val="21"/>
    <w:semiHidden/>
    <w:locked/>
    <w:rsid w:val="005F29FB"/>
    <w:rPr>
      <w:b/>
      <w:bCs/>
      <w:i/>
      <w:iCs/>
      <w:color w:val="auto"/>
    </w:rPr>
  </w:style>
  <w:style w:type="character" w:styleId="SubtleReference">
    <w:name w:val="Subtle Reference"/>
    <w:basedOn w:val="DefaultParagraphFont"/>
    <w:uiPriority w:val="31"/>
    <w:semiHidden/>
    <w:locked/>
    <w:rsid w:val="005F29FB"/>
    <w:rPr>
      <w:smallCaps/>
      <w:color w:val="auto"/>
      <w:u w:val="single" w:color="31A3FF" w:themeColor="text1" w:themeTint="80"/>
    </w:rPr>
  </w:style>
  <w:style w:type="character" w:styleId="IntenseReference">
    <w:name w:val="Intense Reference"/>
    <w:basedOn w:val="DefaultParagraphFont"/>
    <w:uiPriority w:val="32"/>
    <w:semiHidden/>
    <w:locked/>
    <w:rsid w:val="005F29FB"/>
    <w:rPr>
      <w:b/>
      <w:bCs/>
      <w:smallCaps/>
      <w:color w:val="auto"/>
      <w:u w:val="single"/>
    </w:rPr>
  </w:style>
  <w:style w:type="character" w:styleId="BookTitle">
    <w:name w:val="Book Title"/>
    <w:basedOn w:val="DefaultParagraphFont"/>
    <w:uiPriority w:val="33"/>
    <w:semiHidden/>
    <w:locked/>
    <w:rsid w:val="005F29FB"/>
    <w:rPr>
      <w:b/>
      <w:bCs/>
      <w:smallCaps/>
      <w:color w:val="auto"/>
    </w:rPr>
  </w:style>
  <w:style w:type="paragraph" w:styleId="TOCHeading">
    <w:name w:val="TOC Heading"/>
    <w:aliases w:val="Table of Contents heading"/>
    <w:basedOn w:val="Normal"/>
    <w:next w:val="Normal"/>
    <w:uiPriority w:val="39"/>
    <w:qFormat/>
    <w:rsid w:val="005D1F07"/>
    <w:pPr>
      <w:keepNext/>
      <w:keepLines/>
      <w:pageBreakBefore/>
      <w:spacing w:before="1160" w:after="920" w:line="216" w:lineRule="auto"/>
      <w:outlineLvl w:val="0"/>
    </w:pPr>
    <w:rPr>
      <w:rFonts w:ascii="KievitOT-Bold" w:eastAsiaTheme="minorEastAsia" w:hAnsi="KievitOT-Bold" w:cstheme="minorBidi"/>
      <w:b/>
      <w:color w:val="0078B3" w:themeColor="text2"/>
      <w:sz w:val="36"/>
      <w:szCs w:val="21"/>
      <w:lang w:val="en-US" w:eastAsia="en-US"/>
    </w:rPr>
  </w:style>
  <w:style w:type="paragraph" w:styleId="TOC1">
    <w:name w:val="toc 1"/>
    <w:aliases w:val="Content table - level 1"/>
    <w:basedOn w:val="Normal"/>
    <w:next w:val="Normal"/>
    <w:uiPriority w:val="39"/>
    <w:rsid w:val="005D1F07"/>
    <w:pPr>
      <w:spacing w:before="120"/>
    </w:pPr>
    <w:rPr>
      <w:rFonts w:asciiTheme="minorHAnsi" w:hAnsiTheme="minorHAnsi" w:cstheme="minorHAnsi"/>
      <w:b/>
      <w:bCs/>
      <w:i/>
      <w:iCs/>
      <w:sz w:val="24"/>
    </w:rPr>
  </w:style>
  <w:style w:type="paragraph" w:styleId="TOC2">
    <w:name w:val="toc 2"/>
    <w:aliases w:val="Content table - level 2"/>
    <w:basedOn w:val="Normal"/>
    <w:next w:val="Normal"/>
    <w:uiPriority w:val="39"/>
    <w:rsid w:val="005D1F07"/>
    <w:pPr>
      <w:spacing w:before="120"/>
      <w:ind w:left="220"/>
    </w:pPr>
    <w:rPr>
      <w:rFonts w:asciiTheme="minorHAnsi" w:hAnsiTheme="minorHAnsi" w:cstheme="minorHAnsi"/>
      <w:b/>
      <w:bCs/>
      <w:szCs w:val="22"/>
    </w:rPr>
  </w:style>
  <w:style w:type="paragraph" w:styleId="TOC3">
    <w:name w:val="toc 3"/>
    <w:aliases w:val="Content table - level 3"/>
    <w:basedOn w:val="Normal"/>
    <w:next w:val="Normal"/>
    <w:uiPriority w:val="39"/>
    <w:rsid w:val="005D1F07"/>
    <w:pPr>
      <w:ind w:left="440"/>
    </w:pPr>
    <w:rPr>
      <w:rFonts w:asciiTheme="minorHAnsi" w:hAnsiTheme="minorHAnsi" w:cstheme="minorHAnsi"/>
      <w:sz w:val="20"/>
      <w:szCs w:val="20"/>
    </w:rPr>
  </w:style>
  <w:style w:type="paragraph" w:styleId="TOC4">
    <w:name w:val="toc 4"/>
    <w:aliases w:val="Content table - level 4"/>
    <w:basedOn w:val="Normal"/>
    <w:next w:val="Normal"/>
    <w:autoRedefine/>
    <w:uiPriority w:val="84"/>
    <w:rsid w:val="005D1F07"/>
    <w:pPr>
      <w:ind w:left="660"/>
    </w:pPr>
    <w:rPr>
      <w:rFonts w:asciiTheme="minorHAnsi" w:hAnsiTheme="minorHAnsi" w:cstheme="minorHAnsi"/>
      <w:sz w:val="20"/>
      <w:szCs w:val="20"/>
    </w:rPr>
  </w:style>
  <w:style w:type="paragraph" w:styleId="TOC5">
    <w:name w:val="toc 5"/>
    <w:basedOn w:val="Normal"/>
    <w:next w:val="Normal"/>
    <w:uiPriority w:val="39"/>
    <w:semiHidden/>
    <w:locked/>
    <w:rsid w:val="002A223C"/>
    <w:pPr>
      <w:ind w:left="880"/>
    </w:pPr>
    <w:rPr>
      <w:rFonts w:asciiTheme="minorHAnsi" w:hAnsiTheme="minorHAnsi" w:cstheme="minorHAnsi"/>
      <w:sz w:val="20"/>
      <w:szCs w:val="20"/>
    </w:rPr>
  </w:style>
  <w:style w:type="paragraph" w:styleId="TOC6">
    <w:name w:val="toc 6"/>
    <w:basedOn w:val="Normal"/>
    <w:next w:val="Normal"/>
    <w:uiPriority w:val="39"/>
    <w:semiHidden/>
    <w:locked/>
    <w:rsid w:val="002A223C"/>
    <w:pPr>
      <w:ind w:left="1100"/>
    </w:pPr>
    <w:rPr>
      <w:rFonts w:asciiTheme="minorHAnsi" w:hAnsiTheme="minorHAnsi" w:cstheme="minorHAnsi"/>
      <w:sz w:val="20"/>
      <w:szCs w:val="20"/>
    </w:rPr>
  </w:style>
  <w:style w:type="paragraph" w:styleId="TOC7">
    <w:name w:val="toc 7"/>
    <w:basedOn w:val="Normal"/>
    <w:next w:val="Normal"/>
    <w:uiPriority w:val="39"/>
    <w:semiHidden/>
    <w:locked/>
    <w:rsid w:val="002A223C"/>
    <w:pPr>
      <w:ind w:left="1320"/>
    </w:pPr>
    <w:rPr>
      <w:rFonts w:asciiTheme="minorHAnsi" w:hAnsiTheme="minorHAnsi" w:cstheme="minorHAnsi"/>
      <w:sz w:val="20"/>
      <w:szCs w:val="20"/>
    </w:rPr>
  </w:style>
  <w:style w:type="paragraph" w:styleId="TOC8">
    <w:name w:val="toc 8"/>
    <w:basedOn w:val="Normal"/>
    <w:next w:val="Normal"/>
    <w:uiPriority w:val="39"/>
    <w:semiHidden/>
    <w:locked/>
    <w:rsid w:val="002A223C"/>
    <w:pPr>
      <w:ind w:left="1540"/>
    </w:pPr>
    <w:rPr>
      <w:rFonts w:asciiTheme="minorHAnsi" w:hAnsiTheme="minorHAnsi" w:cstheme="minorHAnsi"/>
      <w:sz w:val="20"/>
      <w:szCs w:val="20"/>
    </w:rPr>
  </w:style>
  <w:style w:type="paragraph" w:styleId="TOC9">
    <w:name w:val="toc 9"/>
    <w:basedOn w:val="Normal"/>
    <w:next w:val="Normal"/>
    <w:uiPriority w:val="39"/>
    <w:semiHidden/>
    <w:locked/>
    <w:rsid w:val="002A223C"/>
    <w:pPr>
      <w:ind w:left="1760"/>
    </w:pPr>
    <w:rPr>
      <w:rFonts w:asciiTheme="minorHAnsi" w:hAnsiTheme="minorHAnsi" w:cstheme="minorHAnsi"/>
      <w:sz w:val="20"/>
      <w:szCs w:val="20"/>
    </w:rPr>
  </w:style>
  <w:style w:type="paragraph" w:styleId="Header">
    <w:name w:val="header"/>
    <w:aliases w:val="Page header"/>
    <w:basedOn w:val="Normal"/>
    <w:link w:val="HeaderChar"/>
    <w:uiPriority w:val="99"/>
    <w:rsid w:val="005D1F07"/>
    <w:pPr>
      <w:tabs>
        <w:tab w:val="center" w:pos="4536"/>
        <w:tab w:val="right" w:pos="9072"/>
      </w:tabs>
      <w:spacing w:line="240" w:lineRule="auto"/>
    </w:pPr>
    <w:rPr>
      <w:rFonts w:ascii="KievitOT-Regular" w:hAnsi="KievitOT-Regular"/>
    </w:rPr>
  </w:style>
  <w:style w:type="character" w:customStyle="1" w:styleId="HeaderChar">
    <w:name w:val="Header Char"/>
    <w:aliases w:val="Page header Char"/>
    <w:basedOn w:val="DefaultParagraphFont"/>
    <w:link w:val="Header"/>
    <w:uiPriority w:val="99"/>
    <w:rsid w:val="005D1F07"/>
    <w:rPr>
      <w:rFonts w:ascii="KievitOT-Regular" w:eastAsia="Times New Roman" w:hAnsi="KievitOT-Regular" w:cs="Times New Roman"/>
      <w:sz w:val="22"/>
      <w:szCs w:val="24"/>
      <w:lang w:eastAsia="sv-SE"/>
    </w:rPr>
  </w:style>
  <w:style w:type="paragraph" w:styleId="Footer">
    <w:name w:val="footer"/>
    <w:aliases w:val="Page footer"/>
    <w:basedOn w:val="Normal"/>
    <w:link w:val="FooterChar"/>
    <w:uiPriority w:val="99"/>
    <w:locked/>
    <w:rsid w:val="005D1F07"/>
    <w:pPr>
      <w:tabs>
        <w:tab w:val="center" w:pos="4536"/>
        <w:tab w:val="right" w:pos="9072"/>
      </w:tabs>
      <w:spacing w:line="240" w:lineRule="auto"/>
    </w:pPr>
    <w:rPr>
      <w:rFonts w:ascii="KievitOT-Regular" w:hAnsi="KievitOT-Regular"/>
      <w:color w:val="003865" w:themeColor="text1"/>
      <w:sz w:val="18"/>
    </w:rPr>
  </w:style>
  <w:style w:type="character" w:customStyle="1" w:styleId="FooterChar">
    <w:name w:val="Footer Char"/>
    <w:aliases w:val="Page footer Char"/>
    <w:basedOn w:val="DefaultParagraphFont"/>
    <w:link w:val="Footer"/>
    <w:uiPriority w:val="99"/>
    <w:rsid w:val="005D1F07"/>
    <w:rPr>
      <w:rFonts w:ascii="KievitOT-Regular" w:eastAsia="Times New Roman" w:hAnsi="KievitOT-Regular" w:cs="Times New Roman"/>
      <w:color w:val="003865" w:themeColor="text1"/>
      <w:sz w:val="18"/>
      <w:szCs w:val="24"/>
      <w:lang w:eastAsia="sv-SE"/>
    </w:rPr>
  </w:style>
  <w:style w:type="paragraph" w:styleId="ListBullet">
    <w:name w:val="List Bullet"/>
    <w:aliases w:val="Bullet list - level 1"/>
    <w:basedOn w:val="Normal"/>
    <w:uiPriority w:val="69"/>
    <w:qFormat/>
    <w:rsid w:val="006C4AD1"/>
    <w:pPr>
      <w:numPr>
        <w:numId w:val="8"/>
      </w:numPr>
      <w:spacing w:after="80"/>
      <w:contextualSpacing/>
    </w:pPr>
    <w:rPr>
      <w:lang w:val="en-GB"/>
    </w:rPr>
  </w:style>
  <w:style w:type="paragraph" w:styleId="ListNumber">
    <w:name w:val="List Number"/>
    <w:aliases w:val="Numbered list - level 1"/>
    <w:basedOn w:val="Normal"/>
    <w:uiPriority w:val="70"/>
    <w:qFormat/>
    <w:rsid w:val="005E5943"/>
    <w:pPr>
      <w:numPr>
        <w:numId w:val="3"/>
      </w:numPr>
      <w:spacing w:after="80"/>
      <w:contextualSpacing/>
    </w:pPr>
  </w:style>
  <w:style w:type="paragraph" w:styleId="FootnoteText">
    <w:name w:val="footnote text"/>
    <w:aliases w:val="Footnote"/>
    <w:basedOn w:val="Normal"/>
    <w:link w:val="FootnoteTextChar"/>
    <w:uiPriority w:val="99"/>
    <w:rsid w:val="00537B0D"/>
    <w:pPr>
      <w:spacing w:line="240" w:lineRule="auto"/>
      <w:ind w:left="142" w:hanging="142"/>
    </w:pPr>
    <w:rPr>
      <w:sz w:val="18"/>
      <w:szCs w:val="20"/>
    </w:rPr>
  </w:style>
  <w:style w:type="character" w:customStyle="1" w:styleId="FootnoteTextChar">
    <w:name w:val="Footnote Text Char"/>
    <w:aliases w:val="Footnote Char"/>
    <w:basedOn w:val="DefaultParagraphFont"/>
    <w:link w:val="FootnoteText"/>
    <w:uiPriority w:val="99"/>
    <w:rsid w:val="00537B0D"/>
    <w:rPr>
      <w:rFonts w:ascii="Adobe Garamond Pro" w:hAnsi="Adobe Garamond Pro"/>
      <w:sz w:val="18"/>
      <w:szCs w:val="20"/>
      <w:lang w:val="en-US"/>
    </w:rPr>
  </w:style>
  <w:style w:type="character" w:styleId="FootnoteReference">
    <w:name w:val="footnote reference"/>
    <w:basedOn w:val="DefaultParagraphFont"/>
    <w:uiPriority w:val="99"/>
    <w:semiHidden/>
    <w:locked/>
    <w:rsid w:val="0041370A"/>
    <w:rPr>
      <w:vertAlign w:val="superscript"/>
    </w:rPr>
  </w:style>
  <w:style w:type="table" w:styleId="TableGrid">
    <w:name w:val="Table Grid"/>
    <w:basedOn w:val="TableNormal"/>
    <w:uiPriority w:val="39"/>
    <w:locked/>
    <w:rsid w:val="00701980"/>
    <w:pPr>
      <w:spacing w:after="0" w:line="240" w:lineRule="auto"/>
    </w:pPr>
    <w:tblPr>
      <w:tblStyleRowBandSize w:val="1"/>
      <w:tblStyleColBandSize w:val="1"/>
      <w:tblBorders>
        <w:top w:val="single" w:sz="4" w:space="0" w:color="auto"/>
        <w:bottom w:val="single" w:sz="4" w:space="0" w:color="auto"/>
      </w:tblBorders>
      <w:tblCellMar>
        <w:top w:w="142" w:type="dxa"/>
        <w:left w:w="142" w:type="dxa"/>
        <w:bottom w:w="142" w:type="dxa"/>
        <w:right w:w="142" w:type="dxa"/>
      </w:tblCellMar>
    </w:tblPr>
    <w:tblStylePr w:type="firstRow">
      <w:rPr>
        <w:b/>
      </w:rPr>
    </w:tblStylePr>
    <w:tblStylePr w:type="lastRow">
      <w:rPr>
        <w:b/>
      </w:rPr>
    </w:tblStylePr>
    <w:tblStylePr w:type="lastCol">
      <w:rPr>
        <w:b/>
      </w:rPr>
    </w:tblStylePr>
    <w:tblStylePr w:type="band2Vert">
      <w:tblPr/>
      <w:tcPr>
        <w:shd w:val="clear" w:color="auto" w:fill="E0EEF6" w:themeFill="background2"/>
      </w:tcPr>
    </w:tblStylePr>
    <w:tblStylePr w:type="band1Horz">
      <w:tblPr/>
      <w:tcPr>
        <w:shd w:val="clear" w:color="auto" w:fill="E0EEF6" w:themeFill="background2"/>
      </w:tcPr>
    </w:tblStylePr>
  </w:style>
  <w:style w:type="character" w:styleId="Hyperlink">
    <w:name w:val="Hyperlink"/>
    <w:basedOn w:val="DefaultParagraphFont"/>
    <w:uiPriority w:val="99"/>
    <w:rsid w:val="00F5272E"/>
    <w:rPr>
      <w:color w:val="0078B3" w:themeColor="text2"/>
      <w:u w:val="single"/>
    </w:rPr>
  </w:style>
  <w:style w:type="paragraph" w:styleId="ListParagraph">
    <w:name w:val="List Paragraph"/>
    <w:aliases w:val="List item"/>
    <w:basedOn w:val="Normal"/>
    <w:uiPriority w:val="34"/>
    <w:qFormat/>
    <w:locked/>
    <w:rsid w:val="00481060"/>
    <w:pPr>
      <w:ind w:left="720"/>
      <w:contextualSpacing/>
    </w:pPr>
  </w:style>
  <w:style w:type="paragraph" w:styleId="ListNumber2">
    <w:name w:val="List Number 2"/>
    <w:aliases w:val="Numbered list - level 2"/>
    <w:basedOn w:val="ListNumber"/>
    <w:uiPriority w:val="70"/>
    <w:rsid w:val="00537B0D"/>
    <w:pPr>
      <w:numPr>
        <w:ilvl w:val="1"/>
        <w:numId w:val="6"/>
      </w:numPr>
    </w:pPr>
  </w:style>
  <w:style w:type="paragraph" w:styleId="ListNumber3">
    <w:name w:val="List Number 3"/>
    <w:aliases w:val="Numbered list - level 3"/>
    <w:basedOn w:val="ListNumber2"/>
    <w:uiPriority w:val="70"/>
    <w:rsid w:val="009E7F82"/>
    <w:pPr>
      <w:numPr>
        <w:ilvl w:val="2"/>
      </w:numPr>
    </w:pPr>
  </w:style>
  <w:style w:type="paragraph" w:styleId="ListNumber4">
    <w:name w:val="List Number 4"/>
    <w:basedOn w:val="ListNumber3"/>
    <w:uiPriority w:val="99"/>
    <w:semiHidden/>
    <w:locked/>
    <w:rsid w:val="009E7F82"/>
    <w:pPr>
      <w:numPr>
        <w:ilvl w:val="3"/>
      </w:numPr>
    </w:pPr>
  </w:style>
  <w:style w:type="paragraph" w:styleId="ListNumber5">
    <w:name w:val="List Number 5"/>
    <w:basedOn w:val="ListNumber4"/>
    <w:uiPriority w:val="99"/>
    <w:semiHidden/>
    <w:locked/>
    <w:rsid w:val="009E7F82"/>
    <w:pPr>
      <w:numPr>
        <w:ilvl w:val="4"/>
      </w:numPr>
    </w:pPr>
  </w:style>
  <w:style w:type="paragraph" w:styleId="ListBullet2">
    <w:name w:val="List Bullet 2"/>
    <w:aliases w:val="Bullet list - level 2"/>
    <w:basedOn w:val="ListBullet"/>
    <w:uiPriority w:val="69"/>
    <w:rsid w:val="009E7F82"/>
    <w:pPr>
      <w:numPr>
        <w:ilvl w:val="1"/>
        <w:numId w:val="1"/>
      </w:numPr>
    </w:pPr>
  </w:style>
  <w:style w:type="paragraph" w:styleId="ListBullet3">
    <w:name w:val="List Bullet 3"/>
    <w:aliases w:val="Bullet list - level 3"/>
    <w:basedOn w:val="ListBullet2"/>
    <w:uiPriority w:val="69"/>
    <w:rsid w:val="009E7F82"/>
    <w:pPr>
      <w:numPr>
        <w:ilvl w:val="2"/>
      </w:numPr>
    </w:pPr>
  </w:style>
  <w:style w:type="paragraph" w:styleId="ListBullet4">
    <w:name w:val="List Bullet 4"/>
    <w:basedOn w:val="ListBullet3"/>
    <w:uiPriority w:val="99"/>
    <w:semiHidden/>
    <w:locked/>
    <w:rsid w:val="009E7F82"/>
    <w:pPr>
      <w:numPr>
        <w:ilvl w:val="3"/>
      </w:numPr>
    </w:pPr>
  </w:style>
  <w:style w:type="paragraph" w:styleId="ListBullet5">
    <w:name w:val="List Bullet 5"/>
    <w:basedOn w:val="ListBullet4"/>
    <w:uiPriority w:val="99"/>
    <w:semiHidden/>
    <w:locked/>
    <w:rsid w:val="009E7F82"/>
    <w:pPr>
      <w:numPr>
        <w:ilvl w:val="4"/>
      </w:numPr>
    </w:pPr>
  </w:style>
  <w:style w:type="paragraph" w:styleId="EndnoteText">
    <w:name w:val="endnote text"/>
    <w:basedOn w:val="Normal"/>
    <w:link w:val="EndnoteTextChar"/>
    <w:uiPriority w:val="99"/>
    <w:semiHidden/>
    <w:locked/>
    <w:rsid w:val="00783074"/>
    <w:pPr>
      <w:spacing w:line="240" w:lineRule="auto"/>
      <w:ind w:left="142" w:hanging="142"/>
    </w:pPr>
    <w:rPr>
      <w:sz w:val="16"/>
      <w:szCs w:val="20"/>
    </w:rPr>
  </w:style>
  <w:style w:type="character" w:customStyle="1" w:styleId="EndnoteTextChar">
    <w:name w:val="Endnote Text Char"/>
    <w:basedOn w:val="DefaultParagraphFont"/>
    <w:link w:val="EndnoteText"/>
    <w:uiPriority w:val="99"/>
    <w:semiHidden/>
    <w:rsid w:val="00CE6DBF"/>
    <w:rPr>
      <w:sz w:val="16"/>
      <w:szCs w:val="20"/>
      <w:lang w:val="en-US"/>
    </w:rPr>
  </w:style>
  <w:style w:type="character" w:styleId="EndnoteReference">
    <w:name w:val="endnote reference"/>
    <w:basedOn w:val="DefaultParagraphFont"/>
    <w:uiPriority w:val="99"/>
    <w:semiHidden/>
    <w:locked/>
    <w:rsid w:val="00783074"/>
    <w:rPr>
      <w:vertAlign w:val="superscript"/>
    </w:rPr>
  </w:style>
  <w:style w:type="paragraph" w:customStyle="1" w:styleId="Doldtext">
    <w:name w:val="Dold text"/>
    <w:basedOn w:val="Normal"/>
    <w:next w:val="Normal"/>
    <w:uiPriority w:val="24"/>
    <w:semiHidden/>
    <w:qFormat/>
    <w:locked/>
    <w:rsid w:val="004E0B05"/>
    <w:rPr>
      <w:vanish/>
      <w:color w:val="C00000"/>
    </w:rPr>
  </w:style>
  <w:style w:type="character" w:styleId="PlaceholderText">
    <w:name w:val="Placeholder Text"/>
    <w:aliases w:val="Placeholder text"/>
    <w:basedOn w:val="DefaultParagraphFont"/>
    <w:uiPriority w:val="99"/>
    <w:locked/>
    <w:rsid w:val="00752B99"/>
    <w:rPr>
      <w:color w:val="0078B3" w:themeColor="text2"/>
      <w:bdr w:val="none" w:sz="0" w:space="0" w:color="auto"/>
      <w:shd w:val="clear" w:color="auto" w:fill="F0F0F0"/>
    </w:rPr>
  </w:style>
  <w:style w:type="paragraph" w:customStyle="1" w:styleId="Numberedheading-level1">
    <w:name w:val="Numbered heading - level 1"/>
    <w:basedOn w:val="Heading1"/>
    <w:next w:val="Normal"/>
    <w:uiPriority w:val="19"/>
    <w:qFormat/>
    <w:rsid w:val="00F5272E"/>
    <w:pPr>
      <w:numPr>
        <w:numId w:val="2"/>
      </w:numPr>
      <w:spacing w:line="216" w:lineRule="auto"/>
    </w:pPr>
    <w:rPr>
      <w:sz w:val="36"/>
    </w:rPr>
  </w:style>
  <w:style w:type="paragraph" w:customStyle="1" w:styleId="Numberedheading-level2">
    <w:name w:val="Numbered heading - level 2"/>
    <w:basedOn w:val="Heading2"/>
    <w:next w:val="Normal"/>
    <w:uiPriority w:val="19"/>
    <w:qFormat/>
    <w:rsid w:val="00537B0D"/>
    <w:pPr>
      <w:numPr>
        <w:ilvl w:val="1"/>
        <w:numId w:val="2"/>
      </w:numPr>
    </w:pPr>
  </w:style>
  <w:style w:type="paragraph" w:customStyle="1" w:styleId="Numberedheading-level3">
    <w:name w:val="Numbered heading - level 3"/>
    <w:basedOn w:val="Heading3"/>
    <w:next w:val="Normal"/>
    <w:uiPriority w:val="19"/>
    <w:qFormat/>
    <w:rsid w:val="00E55396"/>
    <w:pPr>
      <w:numPr>
        <w:ilvl w:val="2"/>
        <w:numId w:val="2"/>
      </w:numPr>
    </w:pPr>
  </w:style>
  <w:style w:type="paragraph" w:customStyle="1" w:styleId="Numberedheading-level4">
    <w:name w:val="Numbered heading - level 4"/>
    <w:basedOn w:val="Heading4"/>
    <w:next w:val="Normal"/>
    <w:uiPriority w:val="19"/>
    <w:qFormat/>
    <w:rsid w:val="001F5664"/>
    <w:pPr>
      <w:numPr>
        <w:ilvl w:val="3"/>
        <w:numId w:val="2"/>
      </w:numPr>
    </w:pPr>
  </w:style>
  <w:style w:type="paragraph" w:styleId="NormalIndent">
    <w:name w:val="Normal Indent"/>
    <w:basedOn w:val="Normal"/>
    <w:semiHidden/>
    <w:qFormat/>
    <w:locked/>
    <w:rsid w:val="004B5714"/>
    <w:pPr>
      <w:ind w:firstLine="227"/>
    </w:pPr>
  </w:style>
  <w:style w:type="paragraph" w:styleId="Bibliography">
    <w:name w:val="Bibliography"/>
    <w:basedOn w:val="Normal"/>
    <w:next w:val="Normal"/>
    <w:uiPriority w:val="37"/>
    <w:semiHidden/>
    <w:locked/>
    <w:rsid w:val="00D7100D"/>
  </w:style>
  <w:style w:type="table" w:styleId="PlainTable3">
    <w:name w:val="Plain Table 3"/>
    <w:basedOn w:val="TableNormal"/>
    <w:uiPriority w:val="43"/>
    <w:locked/>
    <w:rsid w:val="001C6754"/>
    <w:pPr>
      <w:spacing w:after="0" w:line="240" w:lineRule="auto"/>
    </w:pPr>
    <w:tblPr>
      <w:tblStyleRowBandSize w:val="1"/>
      <w:tblStyleColBandSize w:val="1"/>
    </w:tblPr>
    <w:tblStylePr w:type="firstRow">
      <w:rPr>
        <w:b/>
        <w:bCs/>
        <w:caps/>
      </w:rPr>
      <w:tblPr/>
      <w:tcPr>
        <w:tcBorders>
          <w:bottom w:val="single" w:sz="4" w:space="0" w:color="31A3F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31A3F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Textboxparagraph">
    <w:name w:val="Text box paragraph"/>
    <w:basedOn w:val="Normal"/>
    <w:next w:val="Normal"/>
    <w:uiPriority w:val="2"/>
    <w:qFormat/>
    <w:rsid w:val="0001572B"/>
    <w:pPr>
      <w:pBdr>
        <w:top w:val="single" w:sz="48" w:space="1" w:color="E0EEF6" w:themeColor="background2"/>
        <w:left w:val="single" w:sz="48" w:space="4" w:color="E0EEF6" w:themeColor="background2"/>
        <w:bottom w:val="single" w:sz="48" w:space="1" w:color="E0EEF6" w:themeColor="background2"/>
        <w:right w:val="single" w:sz="48" w:space="4" w:color="E0EEF6" w:themeColor="background2"/>
      </w:pBdr>
      <w:shd w:val="clear" w:color="auto" w:fill="E0EEF6" w:themeFill="background2"/>
      <w:spacing w:after="240"/>
      <w:ind w:left="215" w:right="215"/>
    </w:pPr>
    <w:rPr>
      <w:rFonts w:ascii="KievitOT-Regular" w:hAnsi="KievitOT-Regular"/>
      <w:color w:val="003865" w:themeColor="text1"/>
      <w:lang w:val="en-GB"/>
    </w:rPr>
  </w:style>
  <w:style w:type="paragraph" w:customStyle="1" w:styleId="Tableheading">
    <w:name w:val="Table heading"/>
    <w:qFormat/>
    <w:rsid w:val="008557CF"/>
    <w:pPr>
      <w:spacing w:before="120" w:after="120"/>
    </w:pPr>
    <w:rPr>
      <w:rFonts w:ascii="KievitOT-Bold" w:eastAsiaTheme="majorEastAsia" w:hAnsi="KievitOT-Bold" w:cs="Times New Roman (CS-rubriker)"/>
      <w:b/>
      <w:bCs/>
      <w:iCs/>
      <w:color w:val="FFFFFF" w:themeColor="background1"/>
      <w:sz w:val="18"/>
      <w:szCs w:val="24"/>
      <w:lang w:val="en-GB" w:eastAsia="sv-SE"/>
    </w:rPr>
  </w:style>
  <w:style w:type="paragraph" w:customStyle="1" w:styleId="Textboxheading1">
    <w:name w:val="Text box heading 1"/>
    <w:basedOn w:val="Textboxparagraph"/>
    <w:next w:val="Textboxparagraph"/>
    <w:uiPriority w:val="2"/>
    <w:qFormat/>
    <w:rsid w:val="005D1F07"/>
    <w:pPr>
      <w:keepNext/>
      <w:keepLines/>
      <w:spacing w:before="360" w:after="120"/>
      <w:outlineLvl w:val="1"/>
    </w:pPr>
    <w:rPr>
      <w:rFonts w:ascii="KievitOT-Bold" w:hAnsi="KievitOT-Bold"/>
      <w:b/>
      <w:sz w:val="28"/>
    </w:rPr>
  </w:style>
  <w:style w:type="paragraph" w:styleId="BalloonText">
    <w:name w:val="Balloon Text"/>
    <w:basedOn w:val="Normal"/>
    <w:link w:val="BalloonTextChar"/>
    <w:uiPriority w:val="99"/>
    <w:semiHidden/>
    <w:unhideWhenUsed/>
    <w:locked/>
    <w:rsid w:val="00CB0F5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0F50"/>
    <w:rPr>
      <w:rFonts w:ascii="Segoe UI" w:hAnsi="Segoe UI" w:cs="Segoe UI"/>
      <w:sz w:val="18"/>
      <w:szCs w:val="18"/>
      <w:lang w:val="en-US"/>
    </w:rPr>
  </w:style>
  <w:style w:type="table" w:styleId="TableGridLight">
    <w:name w:val="Grid Table Light"/>
    <w:basedOn w:val="TableNormal"/>
    <w:uiPriority w:val="40"/>
    <w:locked/>
    <w:rsid w:val="002033A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odyText">
    <w:name w:val="Body Text"/>
    <w:aliases w:val="Paragraph text"/>
    <w:basedOn w:val="Normal"/>
    <w:link w:val="BodyTextChar"/>
    <w:qFormat/>
    <w:rsid w:val="005E5943"/>
  </w:style>
  <w:style w:type="character" w:customStyle="1" w:styleId="BodyTextChar">
    <w:name w:val="Body Text Char"/>
    <w:aliases w:val="Paragraph text Char"/>
    <w:basedOn w:val="DefaultParagraphFont"/>
    <w:link w:val="BodyText"/>
    <w:rsid w:val="005E5943"/>
    <w:rPr>
      <w:rFonts w:ascii="Adobe Garamond Pro" w:eastAsia="Times New Roman" w:hAnsi="Adobe Garamond Pro" w:cs="Times New Roman"/>
      <w:sz w:val="22"/>
      <w:szCs w:val="24"/>
      <w:lang w:eastAsia="sv-SE"/>
    </w:rPr>
  </w:style>
  <w:style w:type="paragraph" w:styleId="BodyTextIndent">
    <w:name w:val="Body Text Indent"/>
    <w:aliases w:val="Paragraph - indent"/>
    <w:basedOn w:val="NormalIndent"/>
    <w:link w:val="BodyTextIndentChar"/>
    <w:qFormat/>
    <w:rsid w:val="005E5943"/>
    <w:pPr>
      <w:spacing w:after="240"/>
      <w:ind w:firstLine="230"/>
    </w:pPr>
  </w:style>
  <w:style w:type="character" w:customStyle="1" w:styleId="BodyTextIndentChar">
    <w:name w:val="Body Text Indent Char"/>
    <w:aliases w:val="Paragraph - indent Char"/>
    <w:basedOn w:val="DefaultParagraphFont"/>
    <w:link w:val="BodyTextIndent"/>
    <w:rsid w:val="005E5943"/>
    <w:rPr>
      <w:rFonts w:ascii="Adobe Garamond Pro" w:eastAsia="Times New Roman" w:hAnsi="Adobe Garamond Pro" w:cs="Times New Roman"/>
      <w:sz w:val="22"/>
      <w:szCs w:val="24"/>
      <w:lang w:eastAsia="sv-SE"/>
    </w:rPr>
  </w:style>
  <w:style w:type="paragraph" w:customStyle="1" w:styleId="Tablefigureheading">
    <w:name w:val="Table figure heading"/>
    <w:basedOn w:val="Heading4"/>
    <w:uiPriority w:val="21"/>
    <w:qFormat/>
    <w:locked/>
    <w:rsid w:val="006416A0"/>
    <w:pPr>
      <w:spacing w:before="120"/>
    </w:pPr>
    <w:rPr>
      <w:rFonts w:cs="Times New Roman (CS-rubriker)"/>
      <w:sz w:val="24"/>
    </w:rPr>
  </w:style>
  <w:style w:type="character" w:styleId="PageNumber">
    <w:name w:val="page number"/>
    <w:aliases w:val="Page number"/>
    <w:basedOn w:val="DefaultParagraphFont"/>
    <w:uiPriority w:val="99"/>
    <w:locked/>
    <w:rsid w:val="005D1F07"/>
    <w:rPr>
      <w:rFonts w:ascii="KievitOT-Regular" w:hAnsi="KievitOT-Regular"/>
      <w:b w:val="0"/>
      <w:i w:val="0"/>
    </w:rPr>
  </w:style>
  <w:style w:type="paragraph" w:customStyle="1" w:styleId="Unnumberedreferencelist">
    <w:name w:val="Unnumbered reference list"/>
    <w:basedOn w:val="ListNumber"/>
    <w:uiPriority w:val="71"/>
    <w:qFormat/>
    <w:rsid w:val="00F06084"/>
    <w:pPr>
      <w:numPr>
        <w:numId w:val="4"/>
      </w:numPr>
    </w:pPr>
  </w:style>
  <w:style w:type="paragraph" w:customStyle="1" w:styleId="Textboxheading2">
    <w:name w:val="Text box heading 2"/>
    <w:basedOn w:val="Textboxheading1"/>
    <w:next w:val="Textboxparagraph"/>
    <w:uiPriority w:val="2"/>
    <w:qFormat/>
    <w:rsid w:val="00B40F19"/>
    <w:pPr>
      <w:spacing w:before="240" w:after="240"/>
      <w:outlineLvl w:val="2"/>
    </w:pPr>
    <w:rPr>
      <w:sz w:val="24"/>
    </w:rPr>
  </w:style>
  <w:style w:type="paragraph" w:customStyle="1" w:styleId="Allmntstyckeformat">
    <w:name w:val="[Allmänt styckeformat]"/>
    <w:basedOn w:val="Normal"/>
    <w:uiPriority w:val="99"/>
    <w:rsid w:val="001363C2"/>
    <w:pPr>
      <w:autoSpaceDE w:val="0"/>
      <w:autoSpaceDN w:val="0"/>
      <w:adjustRightInd w:val="0"/>
      <w:textAlignment w:val="center"/>
    </w:pPr>
    <w:rPr>
      <w:rFonts w:cs="Minion Pro"/>
    </w:rPr>
  </w:style>
  <w:style w:type="paragraph" w:customStyle="1" w:styleId="Tablecontent">
    <w:name w:val="Table content"/>
    <w:basedOn w:val="Tableheading"/>
    <w:qFormat/>
    <w:rsid w:val="00944D1F"/>
    <w:pPr>
      <w:spacing w:before="80" w:after="80" w:line="240" w:lineRule="auto"/>
    </w:pPr>
    <w:rPr>
      <w:rFonts w:ascii="KievitOT-Regular" w:hAnsi="KievitOT-Regular"/>
      <w:b w:val="0"/>
      <w:bCs w:val="0"/>
      <w:color w:val="auto"/>
    </w:rPr>
  </w:style>
  <w:style w:type="paragraph" w:customStyle="1" w:styleId="Preamble">
    <w:name w:val="Preamble"/>
    <w:basedOn w:val="Normal"/>
    <w:qFormat/>
    <w:rsid w:val="004958DE"/>
    <w:pPr>
      <w:autoSpaceDE w:val="0"/>
      <w:autoSpaceDN w:val="0"/>
      <w:adjustRightInd w:val="0"/>
      <w:spacing w:after="240" w:line="240" w:lineRule="atLeast"/>
      <w:textAlignment w:val="center"/>
    </w:pPr>
    <w:rPr>
      <w:rFonts w:ascii="KievitOT-Regular" w:hAnsi="KievitOT-Regular" w:cs="KievitOT-Medium"/>
      <w:color w:val="0078B3" w:themeColor="text2"/>
      <w:sz w:val="28"/>
      <w:szCs w:val="20"/>
      <w:lang w:val="en-US"/>
    </w:rPr>
  </w:style>
  <w:style w:type="paragraph" w:customStyle="1" w:styleId="Colophontext">
    <w:name w:val="Colophon text"/>
    <w:basedOn w:val="Normal"/>
    <w:uiPriority w:val="99"/>
    <w:qFormat/>
    <w:rsid w:val="004958DE"/>
    <w:pPr>
      <w:autoSpaceDE w:val="0"/>
      <w:autoSpaceDN w:val="0"/>
      <w:adjustRightInd w:val="0"/>
      <w:spacing w:line="240" w:lineRule="atLeast"/>
      <w:textAlignment w:val="center"/>
    </w:pPr>
    <w:rPr>
      <w:rFonts w:ascii="KievitOT-Regular" w:hAnsi="KievitOT-Regular" w:cs="KievitOT-Medium"/>
      <w:sz w:val="20"/>
      <w:szCs w:val="20"/>
    </w:rPr>
  </w:style>
  <w:style w:type="character" w:styleId="UnresolvedMention">
    <w:name w:val="Unresolved Mention"/>
    <w:basedOn w:val="DefaultParagraphFont"/>
    <w:uiPriority w:val="99"/>
    <w:semiHidden/>
    <w:unhideWhenUsed/>
    <w:rsid w:val="00AE4670"/>
    <w:rPr>
      <w:color w:val="605E5C"/>
      <w:shd w:val="clear" w:color="auto" w:fill="E1DFDD"/>
    </w:rPr>
  </w:style>
  <w:style w:type="paragraph" w:customStyle="1" w:styleId="Colophonheading">
    <w:name w:val="Colophon heading"/>
    <w:basedOn w:val="Colophontext"/>
    <w:uiPriority w:val="99"/>
    <w:qFormat/>
    <w:rsid w:val="00C620EC"/>
    <w:pPr>
      <w:spacing w:before="240"/>
    </w:pPr>
    <w:rPr>
      <w:b/>
      <w:color w:val="003865" w:themeColor="text1"/>
      <w:lang w:val="en-GB"/>
    </w:rPr>
  </w:style>
  <w:style w:type="paragraph" w:customStyle="1" w:styleId="Publicationtitle">
    <w:name w:val="Publication title"/>
    <w:qFormat/>
    <w:rsid w:val="005D1F07"/>
    <w:pPr>
      <w:spacing w:line="216" w:lineRule="auto"/>
    </w:pPr>
    <w:rPr>
      <w:rFonts w:ascii="KievitOT-Bold" w:eastAsia="Times New Roman" w:hAnsi="KievitOT-Bold" w:cs="Times New Roman"/>
      <w:b/>
      <w:color w:val="0078B3" w:themeColor="text2"/>
      <w:sz w:val="48"/>
      <w:szCs w:val="24"/>
      <w:lang w:val="en-GB" w:eastAsia="sv-SE"/>
    </w:rPr>
  </w:style>
  <w:style w:type="character" w:styleId="CommentReference">
    <w:name w:val="annotation reference"/>
    <w:basedOn w:val="DefaultParagraphFont"/>
    <w:uiPriority w:val="99"/>
    <w:semiHidden/>
    <w:unhideWhenUsed/>
    <w:locked/>
    <w:rsid w:val="00F236D0"/>
    <w:rPr>
      <w:sz w:val="16"/>
      <w:szCs w:val="16"/>
    </w:rPr>
  </w:style>
  <w:style w:type="table" w:styleId="ListTable3-Accent1">
    <w:name w:val="List Table 3 Accent 1"/>
    <w:basedOn w:val="TableNormal"/>
    <w:uiPriority w:val="48"/>
    <w:locked/>
    <w:rsid w:val="00A172D0"/>
    <w:pPr>
      <w:spacing w:after="0" w:line="240" w:lineRule="auto"/>
    </w:pPr>
    <w:rPr>
      <w:rFonts w:eastAsiaTheme="minorHAnsi"/>
      <w:sz w:val="22"/>
      <w:szCs w:val="22"/>
      <w:lang w:val="en-GB"/>
    </w:rPr>
    <w:tblPr>
      <w:tblStyleRowBandSize w:val="1"/>
      <w:tblStyleColBandSize w:val="1"/>
      <w:tblBorders>
        <w:top w:val="single" w:sz="4" w:space="0" w:color="CFDCE0" w:themeColor="accent1"/>
        <w:left w:val="single" w:sz="4" w:space="0" w:color="CFDCE0" w:themeColor="accent1"/>
        <w:bottom w:val="single" w:sz="4" w:space="0" w:color="CFDCE0" w:themeColor="accent1"/>
        <w:right w:val="single" w:sz="4" w:space="0" w:color="CFDCE0" w:themeColor="accent1"/>
      </w:tblBorders>
    </w:tblPr>
    <w:tblStylePr w:type="firstRow">
      <w:rPr>
        <w:b/>
        <w:bCs/>
        <w:color w:val="FFFFFF" w:themeColor="background1"/>
      </w:rPr>
      <w:tblPr/>
      <w:tcPr>
        <w:shd w:val="clear" w:color="auto" w:fill="CFDCE0" w:themeFill="accent1"/>
      </w:tcPr>
    </w:tblStylePr>
    <w:tblStylePr w:type="lastRow">
      <w:rPr>
        <w:b/>
        <w:bCs/>
      </w:rPr>
      <w:tblPr/>
      <w:tcPr>
        <w:tcBorders>
          <w:top w:val="double" w:sz="4" w:space="0" w:color="CFDCE0"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FDCE0" w:themeColor="accent1"/>
          <w:right w:val="single" w:sz="4" w:space="0" w:color="CFDCE0" w:themeColor="accent1"/>
        </w:tcBorders>
      </w:tcPr>
    </w:tblStylePr>
    <w:tblStylePr w:type="band1Horz">
      <w:tblPr/>
      <w:tcPr>
        <w:tcBorders>
          <w:top w:val="single" w:sz="4" w:space="0" w:color="CFDCE0" w:themeColor="accent1"/>
          <w:bottom w:val="single" w:sz="4" w:space="0" w:color="CFDCE0"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FDCE0" w:themeColor="accent1"/>
          <w:left w:val="nil"/>
        </w:tcBorders>
      </w:tcPr>
    </w:tblStylePr>
    <w:tblStylePr w:type="swCell">
      <w:tblPr/>
      <w:tcPr>
        <w:tcBorders>
          <w:top w:val="double" w:sz="4" w:space="0" w:color="CFDCE0" w:themeColor="accent1"/>
          <w:right w:val="nil"/>
        </w:tcBorders>
      </w:tcPr>
    </w:tblStylePr>
  </w:style>
  <w:style w:type="table" w:styleId="GridTable2-Accent2">
    <w:name w:val="Grid Table 2 Accent 2"/>
    <w:basedOn w:val="TableNormal"/>
    <w:uiPriority w:val="47"/>
    <w:locked/>
    <w:rsid w:val="00713FB6"/>
    <w:pPr>
      <w:spacing w:after="0" w:line="240" w:lineRule="auto"/>
    </w:pPr>
    <w:tblPr>
      <w:tblStyleRowBandSize w:val="1"/>
      <w:tblStyleColBandSize w:val="1"/>
      <w:tblBorders>
        <w:top w:val="single" w:sz="2" w:space="0" w:color="C1D1DB" w:themeColor="accent2" w:themeTint="99"/>
        <w:bottom w:val="single" w:sz="2" w:space="0" w:color="C1D1DB" w:themeColor="accent2" w:themeTint="99"/>
        <w:insideH w:val="single" w:sz="2" w:space="0" w:color="C1D1DB" w:themeColor="accent2" w:themeTint="99"/>
        <w:insideV w:val="single" w:sz="2" w:space="0" w:color="C1D1DB" w:themeColor="accent2" w:themeTint="99"/>
      </w:tblBorders>
    </w:tblPr>
    <w:tblStylePr w:type="firstRow">
      <w:rPr>
        <w:b/>
        <w:bCs/>
      </w:rPr>
      <w:tblPr/>
      <w:tcPr>
        <w:tcBorders>
          <w:top w:val="nil"/>
          <w:bottom w:val="single" w:sz="12" w:space="0" w:color="C1D1DB" w:themeColor="accent2" w:themeTint="99"/>
          <w:insideH w:val="nil"/>
          <w:insideV w:val="nil"/>
        </w:tcBorders>
        <w:shd w:val="clear" w:color="auto" w:fill="FFFFFF" w:themeFill="background1"/>
      </w:tcPr>
    </w:tblStylePr>
    <w:tblStylePr w:type="lastRow">
      <w:rPr>
        <w:b/>
        <w:bCs/>
      </w:rPr>
      <w:tblPr/>
      <w:tcPr>
        <w:tcBorders>
          <w:top w:val="double" w:sz="2" w:space="0" w:color="C1D1DB"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FF3" w:themeFill="accent2" w:themeFillTint="33"/>
      </w:tcPr>
    </w:tblStylePr>
    <w:tblStylePr w:type="band1Horz">
      <w:tblPr/>
      <w:tcPr>
        <w:shd w:val="clear" w:color="auto" w:fill="EAEFF3" w:themeFill="accent2" w:themeFillTint="33"/>
      </w:tcPr>
    </w:tblStylePr>
  </w:style>
  <w:style w:type="table" w:styleId="GridTable2-Accent1">
    <w:name w:val="Grid Table 2 Accent 1"/>
    <w:basedOn w:val="TableNormal"/>
    <w:uiPriority w:val="47"/>
    <w:locked/>
    <w:rsid w:val="00713FB6"/>
    <w:pPr>
      <w:spacing w:after="0" w:line="240" w:lineRule="auto"/>
    </w:pPr>
    <w:tblPr>
      <w:tblStyleRowBandSize w:val="1"/>
      <w:tblStyleColBandSize w:val="1"/>
      <w:tblBorders>
        <w:top w:val="single" w:sz="2" w:space="0" w:color="E2E9EC" w:themeColor="accent1" w:themeTint="99"/>
        <w:bottom w:val="single" w:sz="2" w:space="0" w:color="E2E9EC" w:themeColor="accent1" w:themeTint="99"/>
        <w:insideH w:val="single" w:sz="2" w:space="0" w:color="E2E9EC" w:themeColor="accent1" w:themeTint="99"/>
        <w:insideV w:val="single" w:sz="2" w:space="0" w:color="E2E9EC" w:themeColor="accent1" w:themeTint="99"/>
      </w:tblBorders>
    </w:tblPr>
    <w:tblStylePr w:type="firstRow">
      <w:rPr>
        <w:b/>
        <w:bCs/>
      </w:rPr>
      <w:tblPr/>
      <w:tcPr>
        <w:tcBorders>
          <w:top w:val="nil"/>
          <w:bottom w:val="single" w:sz="12" w:space="0" w:color="E2E9EC" w:themeColor="accent1" w:themeTint="99"/>
          <w:insideH w:val="nil"/>
          <w:insideV w:val="nil"/>
        </w:tcBorders>
        <w:shd w:val="clear" w:color="auto" w:fill="FFFFFF" w:themeFill="background1"/>
      </w:tcPr>
    </w:tblStylePr>
    <w:tblStylePr w:type="lastRow">
      <w:rPr>
        <w:b/>
        <w:bCs/>
      </w:rPr>
      <w:tblPr/>
      <w:tcPr>
        <w:tcBorders>
          <w:top w:val="double" w:sz="2" w:space="0" w:color="E2E9E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5F7F8" w:themeFill="accent1" w:themeFillTint="33"/>
      </w:tcPr>
    </w:tblStylePr>
    <w:tblStylePr w:type="band1Horz">
      <w:tblPr/>
      <w:tcPr>
        <w:shd w:val="clear" w:color="auto" w:fill="F5F7F8" w:themeFill="accent1" w:themeFillTint="33"/>
      </w:tcPr>
    </w:tblStylePr>
  </w:style>
  <w:style w:type="table" w:styleId="GridTable2-Accent3">
    <w:name w:val="Grid Table 2 Accent 3"/>
    <w:basedOn w:val="TableNormal"/>
    <w:uiPriority w:val="47"/>
    <w:locked/>
    <w:rsid w:val="00713FB6"/>
    <w:pPr>
      <w:spacing w:after="0" w:line="240" w:lineRule="auto"/>
    </w:pPr>
    <w:tblPr>
      <w:tblStyleRowBandSize w:val="1"/>
      <w:tblStyleColBandSize w:val="1"/>
      <w:tblBorders>
        <w:top w:val="single" w:sz="2" w:space="0" w:color="86A5B7" w:themeColor="accent3" w:themeTint="99"/>
        <w:bottom w:val="single" w:sz="2" w:space="0" w:color="86A5B7" w:themeColor="accent3" w:themeTint="99"/>
        <w:insideH w:val="single" w:sz="2" w:space="0" w:color="86A5B7" w:themeColor="accent3" w:themeTint="99"/>
        <w:insideV w:val="single" w:sz="2" w:space="0" w:color="86A5B7" w:themeColor="accent3" w:themeTint="99"/>
      </w:tblBorders>
    </w:tblPr>
    <w:tblStylePr w:type="firstRow">
      <w:rPr>
        <w:b/>
        <w:bCs/>
      </w:rPr>
      <w:tblPr/>
      <w:tcPr>
        <w:tcBorders>
          <w:top w:val="nil"/>
          <w:bottom w:val="single" w:sz="12" w:space="0" w:color="86A5B7" w:themeColor="accent3" w:themeTint="99"/>
          <w:insideH w:val="nil"/>
          <w:insideV w:val="nil"/>
        </w:tcBorders>
        <w:shd w:val="clear" w:color="auto" w:fill="FFFFFF" w:themeFill="background1"/>
      </w:tcPr>
    </w:tblStylePr>
    <w:tblStylePr w:type="lastRow">
      <w:rPr>
        <w:b/>
        <w:bCs/>
      </w:rPr>
      <w:tblPr/>
      <w:tcPr>
        <w:tcBorders>
          <w:top w:val="double" w:sz="2" w:space="0" w:color="86A5B7"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6E1E7" w:themeFill="accent3" w:themeFillTint="33"/>
      </w:tcPr>
    </w:tblStylePr>
    <w:tblStylePr w:type="band1Horz">
      <w:tblPr/>
      <w:tcPr>
        <w:shd w:val="clear" w:color="auto" w:fill="D6E1E7" w:themeFill="accent3" w:themeFillTint="33"/>
      </w:tcPr>
    </w:tblStylePr>
  </w:style>
  <w:style w:type="table" w:styleId="GridTable2-Accent5">
    <w:name w:val="Grid Table 2 Accent 5"/>
    <w:basedOn w:val="TableNormal"/>
    <w:uiPriority w:val="47"/>
    <w:locked/>
    <w:rsid w:val="00713FB6"/>
    <w:pPr>
      <w:spacing w:after="0" w:line="240" w:lineRule="auto"/>
    </w:pPr>
    <w:tblPr>
      <w:tblStyleRowBandSize w:val="1"/>
      <w:tblStyleColBandSize w:val="1"/>
      <w:tblBorders>
        <w:top w:val="single" w:sz="2" w:space="0" w:color="00F998" w:themeColor="accent5" w:themeTint="99"/>
        <w:bottom w:val="single" w:sz="2" w:space="0" w:color="00F998" w:themeColor="accent5" w:themeTint="99"/>
        <w:insideH w:val="single" w:sz="2" w:space="0" w:color="00F998" w:themeColor="accent5" w:themeTint="99"/>
        <w:insideV w:val="single" w:sz="2" w:space="0" w:color="00F998" w:themeColor="accent5" w:themeTint="99"/>
      </w:tblBorders>
    </w:tblPr>
    <w:tblStylePr w:type="firstRow">
      <w:rPr>
        <w:b/>
        <w:bCs/>
      </w:rPr>
      <w:tblPr/>
      <w:tcPr>
        <w:tcBorders>
          <w:top w:val="nil"/>
          <w:bottom w:val="single" w:sz="12" w:space="0" w:color="00F998" w:themeColor="accent5" w:themeTint="99"/>
          <w:insideH w:val="nil"/>
          <w:insideV w:val="nil"/>
        </w:tcBorders>
        <w:shd w:val="clear" w:color="auto" w:fill="FFFFFF" w:themeFill="background1"/>
      </w:tcPr>
    </w:tblStylePr>
    <w:tblStylePr w:type="lastRow">
      <w:rPr>
        <w:b/>
        <w:bCs/>
      </w:rPr>
      <w:tblPr/>
      <w:tcPr>
        <w:tcBorders>
          <w:top w:val="double" w:sz="2" w:space="0" w:color="00F998"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8FFDD" w:themeFill="accent5" w:themeFillTint="33"/>
      </w:tcPr>
    </w:tblStylePr>
    <w:tblStylePr w:type="band1Horz">
      <w:tblPr/>
      <w:tcPr>
        <w:shd w:val="clear" w:color="auto" w:fill="A8FFDD" w:themeFill="accent5" w:themeFillTint="33"/>
      </w:tcPr>
    </w:tblStylePr>
  </w:style>
  <w:style w:type="table" w:styleId="GridTable2-Accent6">
    <w:name w:val="Grid Table 2 Accent 6"/>
    <w:basedOn w:val="TableNormal"/>
    <w:uiPriority w:val="47"/>
    <w:locked/>
    <w:rsid w:val="00713FB6"/>
    <w:pPr>
      <w:spacing w:after="0" w:line="240" w:lineRule="auto"/>
    </w:pPr>
    <w:tblPr>
      <w:tblStyleRowBandSize w:val="1"/>
      <w:tblStyleColBandSize w:val="1"/>
      <w:tblBorders>
        <w:top w:val="single" w:sz="2" w:space="0" w:color="E97371" w:themeColor="accent6" w:themeTint="99"/>
        <w:bottom w:val="single" w:sz="2" w:space="0" w:color="E97371" w:themeColor="accent6" w:themeTint="99"/>
        <w:insideH w:val="single" w:sz="2" w:space="0" w:color="E97371" w:themeColor="accent6" w:themeTint="99"/>
        <w:insideV w:val="single" w:sz="2" w:space="0" w:color="E97371" w:themeColor="accent6" w:themeTint="99"/>
      </w:tblBorders>
    </w:tblPr>
    <w:tblStylePr w:type="firstRow">
      <w:rPr>
        <w:b/>
        <w:bCs/>
      </w:rPr>
      <w:tblPr/>
      <w:tcPr>
        <w:tcBorders>
          <w:top w:val="nil"/>
          <w:bottom w:val="single" w:sz="12" w:space="0" w:color="E97371" w:themeColor="accent6" w:themeTint="99"/>
          <w:insideH w:val="nil"/>
          <w:insideV w:val="nil"/>
        </w:tcBorders>
        <w:shd w:val="clear" w:color="auto" w:fill="FFFFFF" w:themeFill="background1"/>
      </w:tcPr>
    </w:tblStylePr>
    <w:tblStylePr w:type="lastRow">
      <w:rPr>
        <w:b/>
        <w:bCs/>
      </w:rPr>
      <w:tblPr/>
      <w:tcPr>
        <w:tcBorders>
          <w:top w:val="double" w:sz="2" w:space="0" w:color="E97371"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7D0CF" w:themeFill="accent6" w:themeFillTint="33"/>
      </w:tcPr>
    </w:tblStylePr>
    <w:tblStylePr w:type="band1Horz">
      <w:tblPr/>
      <w:tcPr>
        <w:shd w:val="clear" w:color="auto" w:fill="F7D0CF" w:themeFill="accent6" w:themeFillTint="33"/>
      </w:tcPr>
    </w:tblStylePr>
  </w:style>
  <w:style w:type="table" w:styleId="ListTable4">
    <w:name w:val="List Table 4"/>
    <w:basedOn w:val="TableNormal"/>
    <w:uiPriority w:val="49"/>
    <w:locked/>
    <w:rsid w:val="00713FB6"/>
    <w:pPr>
      <w:spacing w:after="0" w:line="240" w:lineRule="auto"/>
    </w:pPr>
    <w:tblPr>
      <w:tblStyleRowBandSize w:val="1"/>
      <w:tblStyleColBandSize w:val="1"/>
      <w:tblBorders>
        <w:top w:val="single" w:sz="4" w:space="0" w:color="0991FF" w:themeColor="text1" w:themeTint="99"/>
        <w:left w:val="single" w:sz="4" w:space="0" w:color="0991FF" w:themeColor="text1" w:themeTint="99"/>
        <w:bottom w:val="single" w:sz="4" w:space="0" w:color="0991FF" w:themeColor="text1" w:themeTint="99"/>
        <w:right w:val="single" w:sz="4" w:space="0" w:color="0991FF" w:themeColor="text1" w:themeTint="99"/>
        <w:insideH w:val="single" w:sz="4" w:space="0" w:color="0991FF" w:themeColor="text1" w:themeTint="99"/>
      </w:tblBorders>
    </w:tblPr>
    <w:tblStylePr w:type="firstRow">
      <w:rPr>
        <w:b/>
        <w:bCs/>
        <w:color w:val="FFFFFF" w:themeColor="background1"/>
      </w:rPr>
      <w:tblPr/>
      <w:tcPr>
        <w:tcBorders>
          <w:top w:val="single" w:sz="4" w:space="0" w:color="003865" w:themeColor="text1"/>
          <w:left w:val="single" w:sz="4" w:space="0" w:color="003865" w:themeColor="text1"/>
          <w:bottom w:val="single" w:sz="4" w:space="0" w:color="003865" w:themeColor="text1"/>
          <w:right w:val="single" w:sz="4" w:space="0" w:color="003865" w:themeColor="text1"/>
          <w:insideH w:val="nil"/>
        </w:tcBorders>
        <w:shd w:val="clear" w:color="auto" w:fill="003865" w:themeFill="text1"/>
      </w:tcPr>
    </w:tblStylePr>
    <w:tblStylePr w:type="lastRow">
      <w:rPr>
        <w:b/>
        <w:bCs/>
      </w:rPr>
      <w:tblPr/>
      <w:tcPr>
        <w:tcBorders>
          <w:top w:val="double" w:sz="4" w:space="0" w:color="0991FF" w:themeColor="text1" w:themeTint="99"/>
        </w:tcBorders>
      </w:tcPr>
    </w:tblStylePr>
    <w:tblStylePr w:type="firstCol">
      <w:rPr>
        <w:b/>
        <w:bCs/>
      </w:rPr>
    </w:tblStylePr>
    <w:tblStylePr w:type="lastCol">
      <w:rPr>
        <w:b/>
        <w:bCs/>
      </w:rPr>
    </w:tblStylePr>
    <w:tblStylePr w:type="band1Vert">
      <w:tblPr/>
      <w:tcPr>
        <w:shd w:val="clear" w:color="auto" w:fill="ADDAFF" w:themeFill="text1" w:themeFillTint="33"/>
      </w:tcPr>
    </w:tblStylePr>
    <w:tblStylePr w:type="band1Horz">
      <w:tblPr/>
      <w:tcPr>
        <w:shd w:val="clear" w:color="auto" w:fill="ADDAFF" w:themeFill="text1" w:themeFillTint="33"/>
      </w:tcPr>
    </w:tblStylePr>
  </w:style>
  <w:style w:type="table" w:styleId="GridTable5Dark-Accent2">
    <w:name w:val="Grid Table 5 Dark Accent 2"/>
    <w:basedOn w:val="TableNormal"/>
    <w:uiPriority w:val="50"/>
    <w:locked/>
    <w:rsid w:val="00713FB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F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8B3C3"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8B3C3"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8B3C3"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8B3C3" w:themeFill="accent2"/>
      </w:tcPr>
    </w:tblStylePr>
    <w:tblStylePr w:type="band1Vert">
      <w:tblPr/>
      <w:tcPr>
        <w:shd w:val="clear" w:color="auto" w:fill="D5E0E7" w:themeFill="accent2" w:themeFillTint="66"/>
      </w:tcPr>
    </w:tblStylePr>
    <w:tblStylePr w:type="band1Horz">
      <w:tblPr/>
      <w:tcPr>
        <w:shd w:val="clear" w:color="auto" w:fill="D5E0E7" w:themeFill="accent2" w:themeFillTint="66"/>
      </w:tcPr>
    </w:tblStylePr>
  </w:style>
  <w:style w:type="table" w:styleId="GridTable5Dark-Accent1">
    <w:name w:val="Grid Table 5 Dark Accent 1"/>
    <w:basedOn w:val="TableNormal"/>
    <w:uiPriority w:val="50"/>
    <w:locked/>
    <w:rsid w:val="00713FB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5F7F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FDCE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FDCE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FDCE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FDCE0" w:themeFill="accent1"/>
      </w:tcPr>
    </w:tblStylePr>
    <w:tblStylePr w:type="band1Vert">
      <w:tblPr/>
      <w:tcPr>
        <w:shd w:val="clear" w:color="auto" w:fill="EBF1F2" w:themeFill="accent1" w:themeFillTint="66"/>
      </w:tcPr>
    </w:tblStylePr>
    <w:tblStylePr w:type="band1Horz">
      <w:tblPr/>
      <w:tcPr>
        <w:shd w:val="clear" w:color="auto" w:fill="EBF1F2" w:themeFill="accent1" w:themeFillTint="66"/>
      </w:tcPr>
    </w:tblStylePr>
  </w:style>
  <w:style w:type="table" w:styleId="PlainTable1">
    <w:name w:val="Plain Table 1"/>
    <w:basedOn w:val="TableNormal"/>
    <w:uiPriority w:val="41"/>
    <w:locked/>
    <w:rsid w:val="00C6485A"/>
    <w:pPr>
      <w:spacing w:after="0" w:line="240" w:lineRule="auto"/>
    </w:pPr>
    <w:rPr>
      <w:rFonts w:ascii="KievitOT-Italic" w:hAnsi="KievitOT-Italic"/>
      <w:sz w:val="20"/>
    </w:rPr>
    <w:tblPr>
      <w:tblStyleRowBandSize w:val="1"/>
      <w:tblStyleColBandSize w:val="1"/>
      <w:tblBorders>
        <w:insideH w:val="single" w:sz="2" w:space="0" w:color="D5E0E7" w:themeColor="accent2" w:themeTint="66"/>
        <w:insideV w:val="single" w:sz="2" w:space="0" w:color="D5E0E7" w:themeColor="accent2" w:themeTint="66"/>
      </w:tblBorders>
    </w:tblPr>
    <w:tcPr>
      <w:shd w:val="clear" w:color="auto" w:fill="auto"/>
    </w:tcPr>
    <w:tblStylePr w:type="firstRow">
      <w:rPr>
        <w:rFonts w:ascii="Times New Roman (CS-brödtext)" w:hAnsi="Times New Roman (CS-brödtext)"/>
        <w:b/>
        <w:bCs/>
        <w:color w:val="FFFFFF" w:themeColor="background1"/>
        <w:sz w:val="20"/>
      </w:rPr>
      <w:tblPr/>
      <w:tcPr>
        <w:shd w:val="clear" w:color="auto" w:fill="608AA2" w:themeFill="accent2" w:themeFillShade="B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EAEFF3" w:themeFill="accent2" w:themeFillTint="33"/>
      </w:tcPr>
    </w:tblStylePr>
  </w:style>
  <w:style w:type="table" w:styleId="GridTable4-Accent1">
    <w:name w:val="Grid Table 4 Accent 1"/>
    <w:aliases w:val="Standard table"/>
    <w:basedOn w:val="TableNormal"/>
    <w:uiPriority w:val="49"/>
    <w:locked/>
    <w:rsid w:val="008B13A8"/>
    <w:pPr>
      <w:spacing w:after="0" w:line="240" w:lineRule="auto"/>
    </w:pPr>
    <w:rPr>
      <w:rFonts w:ascii="KievitOT-Italic" w:hAnsi="KievitOT-Italic" w:cs="Times New Roman (CS-brödtext)"/>
      <w:sz w:val="20"/>
    </w:rPr>
    <w:tblPr>
      <w:tblStyleRowBandSize w:val="1"/>
      <w:tblStyleColBandSize w:val="1"/>
      <w:tblBorders>
        <w:top w:val="single" w:sz="4" w:space="0" w:color="0078B3" w:themeColor="text2"/>
        <w:left w:val="single" w:sz="4" w:space="0" w:color="0078B3" w:themeColor="text2"/>
        <w:bottom w:val="single" w:sz="4" w:space="0" w:color="0078B3" w:themeColor="text2"/>
        <w:right w:val="single" w:sz="4" w:space="0" w:color="0078B3" w:themeColor="text2"/>
        <w:insideH w:val="single" w:sz="4" w:space="0" w:color="0078B3" w:themeColor="text2"/>
        <w:insideV w:val="single" w:sz="4" w:space="0" w:color="0078B3" w:themeColor="text2"/>
      </w:tblBorders>
    </w:tblPr>
    <w:tblStylePr w:type="firstRow">
      <w:pPr>
        <w:wordWrap/>
        <w:spacing w:beforeLines="0" w:before="120" w:beforeAutospacing="0" w:afterLines="0" w:after="120" w:afterAutospacing="0" w:line="240" w:lineRule="auto"/>
      </w:pPr>
      <w:rPr>
        <w:rFonts w:ascii="Times New Roman (CS-brödtext)" w:hAnsi="Times New Roman (CS-brödtext)"/>
        <w:b/>
        <w:bCs/>
        <w:color w:val="FFFFFF" w:themeColor="background1"/>
        <w:sz w:val="20"/>
      </w:rPr>
      <w:tblPr/>
      <w:tcPr>
        <w:shd w:val="clear" w:color="auto" w:fill="003865" w:themeFill="text1"/>
      </w:tcPr>
    </w:tblStylePr>
    <w:tblStylePr w:type="lastRow">
      <w:rPr>
        <w:rFonts w:ascii="Times New Roman (CS-brödtext)" w:hAnsi="Times New Roman (CS-brödtext)"/>
        <w:b w:val="0"/>
        <w:bCs/>
        <w:sz w:val="20"/>
      </w:rPr>
      <w:tblPr/>
      <w:tcPr>
        <w:tcBorders>
          <w:top w:val="double" w:sz="4" w:space="0" w:color="CFDCE0" w:themeColor="accent1"/>
        </w:tcBorders>
      </w:tcPr>
    </w:tblStylePr>
    <w:tblStylePr w:type="firstCol">
      <w:rPr>
        <w:b/>
        <w:bCs/>
      </w:rPr>
    </w:tblStylePr>
    <w:tblStylePr w:type="lastCol">
      <w:rPr>
        <w:b/>
        <w:bCs/>
      </w:rPr>
    </w:tblStylePr>
    <w:tblStylePr w:type="band1Vert">
      <w:rPr>
        <w:rFonts w:ascii="Times New Roman (CS-brödtext)" w:hAnsi="Times New Roman (CS-brödtext)"/>
      </w:rPr>
    </w:tblStylePr>
    <w:tblStylePr w:type="band2Vert">
      <w:rPr>
        <w:rFonts w:ascii="Times New Roman (CS-brödtext)" w:hAnsi="Times New Roman (CS-brödtext)"/>
      </w:rPr>
    </w:tblStylePr>
    <w:tblStylePr w:type="band1Horz">
      <w:rPr>
        <w:rFonts w:ascii="Times New Roman (CS-brödtext)" w:hAnsi="Times New Roman (CS-brödtext)"/>
        <w:sz w:val="20"/>
      </w:rPr>
      <w:tblPr/>
      <w:tcPr>
        <w:shd w:val="clear" w:color="auto" w:fill="FFFFFF" w:themeFill="background1"/>
      </w:tcPr>
    </w:tblStylePr>
    <w:tblStylePr w:type="band2Horz">
      <w:rPr>
        <w:rFonts w:ascii="Times New Roman (CS-brödtext)" w:hAnsi="Times New Roman (CS-brödtext)"/>
        <w:sz w:val="20"/>
      </w:rPr>
      <w:tblPr/>
      <w:tcPr>
        <w:shd w:val="clear" w:color="auto" w:fill="E0EEF6" w:themeFill="background2"/>
      </w:tcPr>
    </w:tblStylePr>
    <w:tblStylePr w:type="nwCell">
      <w:rPr>
        <w:rFonts w:ascii="Times New Roman (CS-brödtext)" w:hAnsi="Times New Roman (CS-brödtext)"/>
      </w:rPr>
    </w:tblStylePr>
  </w:style>
  <w:style w:type="table" w:styleId="GridTable5Dark">
    <w:name w:val="Grid Table 5 Dark"/>
    <w:basedOn w:val="TableNormal"/>
    <w:uiPriority w:val="50"/>
    <w:locked/>
    <w:rsid w:val="00713FB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DDAFF"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3865"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3865"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3865"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3865" w:themeFill="text1"/>
      </w:tcPr>
    </w:tblStylePr>
    <w:tblStylePr w:type="band1Vert">
      <w:tblPr/>
      <w:tcPr>
        <w:shd w:val="clear" w:color="auto" w:fill="5BB5FF" w:themeFill="text1" w:themeFillTint="66"/>
      </w:tcPr>
    </w:tblStylePr>
    <w:tblStylePr w:type="band1Horz">
      <w:tblPr/>
      <w:tcPr>
        <w:shd w:val="clear" w:color="auto" w:fill="5BB5FF" w:themeFill="text1" w:themeFillTint="66"/>
      </w:tcPr>
    </w:tblStylePr>
  </w:style>
  <w:style w:type="table" w:styleId="GridTable4-Accent3">
    <w:name w:val="Grid Table 4 Accent 3"/>
    <w:basedOn w:val="TableNormal"/>
    <w:uiPriority w:val="49"/>
    <w:locked/>
    <w:rsid w:val="00713FB6"/>
    <w:pPr>
      <w:spacing w:after="0" w:line="240" w:lineRule="auto"/>
    </w:pPr>
    <w:tblPr>
      <w:tblStyleRowBandSize w:val="1"/>
      <w:tblStyleColBandSize w:val="1"/>
      <w:tblBorders>
        <w:top w:val="single" w:sz="4" w:space="0" w:color="86A5B7" w:themeColor="accent3" w:themeTint="99"/>
        <w:left w:val="single" w:sz="4" w:space="0" w:color="86A5B7" w:themeColor="accent3" w:themeTint="99"/>
        <w:bottom w:val="single" w:sz="4" w:space="0" w:color="86A5B7" w:themeColor="accent3" w:themeTint="99"/>
        <w:right w:val="single" w:sz="4" w:space="0" w:color="86A5B7" w:themeColor="accent3" w:themeTint="99"/>
        <w:insideH w:val="single" w:sz="4" w:space="0" w:color="86A5B7" w:themeColor="accent3" w:themeTint="99"/>
        <w:insideV w:val="single" w:sz="4" w:space="0" w:color="86A5B7" w:themeColor="accent3" w:themeTint="99"/>
      </w:tblBorders>
    </w:tblPr>
    <w:tblStylePr w:type="firstRow">
      <w:rPr>
        <w:b/>
        <w:bCs/>
        <w:color w:val="FFFFFF" w:themeColor="background1"/>
      </w:rPr>
      <w:tblPr/>
      <w:tcPr>
        <w:tcBorders>
          <w:top w:val="single" w:sz="4" w:space="0" w:color="476678" w:themeColor="accent3"/>
          <w:left w:val="single" w:sz="4" w:space="0" w:color="476678" w:themeColor="accent3"/>
          <w:bottom w:val="single" w:sz="4" w:space="0" w:color="476678" w:themeColor="accent3"/>
          <w:right w:val="single" w:sz="4" w:space="0" w:color="476678" w:themeColor="accent3"/>
          <w:insideH w:val="nil"/>
          <w:insideV w:val="nil"/>
        </w:tcBorders>
        <w:shd w:val="clear" w:color="auto" w:fill="476678" w:themeFill="accent3"/>
      </w:tcPr>
    </w:tblStylePr>
    <w:tblStylePr w:type="lastRow">
      <w:rPr>
        <w:b/>
        <w:bCs/>
      </w:rPr>
      <w:tblPr/>
      <w:tcPr>
        <w:tcBorders>
          <w:top w:val="double" w:sz="4" w:space="0" w:color="476678" w:themeColor="accent3"/>
        </w:tcBorders>
      </w:tcPr>
    </w:tblStylePr>
    <w:tblStylePr w:type="firstCol">
      <w:rPr>
        <w:b/>
        <w:bCs/>
      </w:rPr>
    </w:tblStylePr>
    <w:tblStylePr w:type="lastCol">
      <w:rPr>
        <w:b/>
        <w:bCs/>
      </w:rPr>
    </w:tblStylePr>
    <w:tblStylePr w:type="band1Vert">
      <w:tblPr/>
      <w:tcPr>
        <w:shd w:val="clear" w:color="auto" w:fill="D6E1E7" w:themeFill="accent3" w:themeFillTint="33"/>
      </w:tcPr>
    </w:tblStylePr>
    <w:tblStylePr w:type="band1Horz">
      <w:tblPr/>
      <w:tcPr>
        <w:shd w:val="clear" w:color="auto" w:fill="D6E1E7" w:themeFill="accent3" w:themeFillTint="33"/>
      </w:tcPr>
    </w:tblStylePr>
  </w:style>
  <w:style w:type="table" w:styleId="GridTable6ColourfulAccent2">
    <w:name w:val="Grid Table 6 Colorful Accent 2"/>
    <w:basedOn w:val="TableNormal"/>
    <w:uiPriority w:val="51"/>
    <w:locked/>
    <w:rsid w:val="00713FB6"/>
    <w:pPr>
      <w:spacing w:after="0" w:line="240" w:lineRule="auto"/>
    </w:pPr>
    <w:rPr>
      <w:color w:val="608AA2" w:themeColor="accent2" w:themeShade="BF"/>
    </w:rPr>
    <w:tblPr>
      <w:tblStyleRowBandSize w:val="1"/>
      <w:tblStyleColBandSize w:val="1"/>
      <w:tblBorders>
        <w:top w:val="single" w:sz="4" w:space="0" w:color="C1D1DB" w:themeColor="accent2" w:themeTint="99"/>
        <w:left w:val="single" w:sz="4" w:space="0" w:color="C1D1DB" w:themeColor="accent2" w:themeTint="99"/>
        <w:bottom w:val="single" w:sz="4" w:space="0" w:color="C1D1DB" w:themeColor="accent2" w:themeTint="99"/>
        <w:right w:val="single" w:sz="4" w:space="0" w:color="C1D1DB" w:themeColor="accent2" w:themeTint="99"/>
        <w:insideH w:val="single" w:sz="4" w:space="0" w:color="C1D1DB" w:themeColor="accent2" w:themeTint="99"/>
        <w:insideV w:val="single" w:sz="4" w:space="0" w:color="C1D1DB" w:themeColor="accent2" w:themeTint="99"/>
      </w:tblBorders>
    </w:tblPr>
    <w:tblStylePr w:type="firstRow">
      <w:rPr>
        <w:b/>
        <w:bCs/>
      </w:rPr>
      <w:tblPr/>
      <w:tcPr>
        <w:tcBorders>
          <w:bottom w:val="single" w:sz="12" w:space="0" w:color="C1D1DB" w:themeColor="accent2" w:themeTint="99"/>
        </w:tcBorders>
      </w:tcPr>
    </w:tblStylePr>
    <w:tblStylePr w:type="lastRow">
      <w:rPr>
        <w:b/>
        <w:bCs/>
      </w:rPr>
      <w:tblPr/>
      <w:tcPr>
        <w:tcBorders>
          <w:top w:val="double" w:sz="4" w:space="0" w:color="C1D1DB" w:themeColor="accent2" w:themeTint="99"/>
        </w:tcBorders>
      </w:tcPr>
    </w:tblStylePr>
    <w:tblStylePr w:type="firstCol">
      <w:rPr>
        <w:b/>
        <w:bCs/>
      </w:rPr>
    </w:tblStylePr>
    <w:tblStylePr w:type="lastCol">
      <w:rPr>
        <w:b/>
        <w:bCs/>
      </w:rPr>
    </w:tblStylePr>
    <w:tblStylePr w:type="band1Vert">
      <w:tblPr/>
      <w:tcPr>
        <w:shd w:val="clear" w:color="auto" w:fill="EAEFF3" w:themeFill="accent2" w:themeFillTint="33"/>
      </w:tcPr>
    </w:tblStylePr>
    <w:tblStylePr w:type="band1Horz">
      <w:tblPr/>
      <w:tcPr>
        <w:shd w:val="clear" w:color="auto" w:fill="EAEFF3" w:themeFill="accent2" w:themeFillTint="33"/>
      </w:tcPr>
    </w:tblStylePr>
  </w:style>
  <w:style w:type="table" w:styleId="ListTable1Light-Accent2">
    <w:name w:val="List Table 1 Light Accent 2"/>
    <w:basedOn w:val="TableNormal"/>
    <w:uiPriority w:val="46"/>
    <w:locked/>
    <w:rsid w:val="008B13A8"/>
    <w:pPr>
      <w:spacing w:after="0" w:line="240" w:lineRule="auto"/>
    </w:pPr>
    <w:tblPr>
      <w:tblStyleRowBandSize w:val="1"/>
      <w:tblStyleColBandSize w:val="1"/>
    </w:tblPr>
    <w:tblStylePr w:type="firstRow">
      <w:rPr>
        <w:b/>
        <w:bCs/>
      </w:rPr>
      <w:tblPr/>
      <w:tcPr>
        <w:tcBorders>
          <w:bottom w:val="single" w:sz="4" w:space="0" w:color="C1D1DB" w:themeColor="accent2" w:themeTint="99"/>
        </w:tcBorders>
      </w:tcPr>
    </w:tblStylePr>
    <w:tblStylePr w:type="lastRow">
      <w:rPr>
        <w:b/>
        <w:bCs/>
      </w:rPr>
      <w:tblPr/>
      <w:tcPr>
        <w:tcBorders>
          <w:top w:val="single" w:sz="4" w:space="0" w:color="C1D1DB" w:themeColor="accent2" w:themeTint="99"/>
        </w:tcBorders>
      </w:tcPr>
    </w:tblStylePr>
    <w:tblStylePr w:type="firstCol">
      <w:rPr>
        <w:b/>
        <w:bCs/>
      </w:rPr>
    </w:tblStylePr>
    <w:tblStylePr w:type="lastCol">
      <w:rPr>
        <w:b/>
        <w:bCs/>
      </w:rPr>
    </w:tblStylePr>
    <w:tblStylePr w:type="band1Vert">
      <w:tblPr/>
      <w:tcPr>
        <w:shd w:val="clear" w:color="auto" w:fill="EAEFF3" w:themeFill="accent2" w:themeFillTint="33"/>
      </w:tcPr>
    </w:tblStylePr>
    <w:tblStylePr w:type="band1Horz">
      <w:tblPr/>
      <w:tcPr>
        <w:shd w:val="clear" w:color="auto" w:fill="EAEFF3" w:themeFill="accent2" w:themeFillTint="33"/>
      </w:tcPr>
    </w:tblStylePr>
  </w:style>
  <w:style w:type="table" w:styleId="GridTable4-Accent4">
    <w:name w:val="Grid Table 4 Accent 4"/>
    <w:basedOn w:val="TableNormal"/>
    <w:uiPriority w:val="49"/>
    <w:locked/>
    <w:rsid w:val="008B13A8"/>
    <w:pPr>
      <w:spacing w:after="0" w:line="240" w:lineRule="auto"/>
    </w:pPr>
    <w:tblPr>
      <w:tblStyleRowBandSize w:val="1"/>
      <w:tblStyleColBandSize w:val="1"/>
      <w:tblBorders>
        <w:top w:val="single" w:sz="4" w:space="0" w:color="FFD476" w:themeColor="accent4" w:themeTint="99"/>
        <w:left w:val="single" w:sz="4" w:space="0" w:color="FFD476" w:themeColor="accent4" w:themeTint="99"/>
        <w:bottom w:val="single" w:sz="4" w:space="0" w:color="FFD476" w:themeColor="accent4" w:themeTint="99"/>
        <w:right w:val="single" w:sz="4" w:space="0" w:color="FFD476" w:themeColor="accent4" w:themeTint="99"/>
        <w:insideH w:val="single" w:sz="4" w:space="0" w:color="FFD476" w:themeColor="accent4" w:themeTint="99"/>
        <w:insideV w:val="single" w:sz="4" w:space="0" w:color="FFD476" w:themeColor="accent4" w:themeTint="99"/>
      </w:tblBorders>
    </w:tblPr>
    <w:tblStylePr w:type="firstRow">
      <w:rPr>
        <w:b/>
        <w:bCs/>
        <w:color w:val="FFFFFF" w:themeColor="background1"/>
      </w:rPr>
      <w:tblPr/>
      <w:tcPr>
        <w:tcBorders>
          <w:top w:val="single" w:sz="4" w:space="0" w:color="FFB81C" w:themeColor="accent4"/>
          <w:left w:val="single" w:sz="4" w:space="0" w:color="FFB81C" w:themeColor="accent4"/>
          <w:bottom w:val="single" w:sz="4" w:space="0" w:color="FFB81C" w:themeColor="accent4"/>
          <w:right w:val="single" w:sz="4" w:space="0" w:color="FFB81C" w:themeColor="accent4"/>
          <w:insideH w:val="nil"/>
          <w:insideV w:val="nil"/>
        </w:tcBorders>
        <w:shd w:val="clear" w:color="auto" w:fill="FFB81C" w:themeFill="accent4"/>
      </w:tcPr>
    </w:tblStylePr>
    <w:tblStylePr w:type="lastRow">
      <w:rPr>
        <w:b/>
        <w:bCs/>
      </w:rPr>
      <w:tblPr/>
      <w:tcPr>
        <w:tcBorders>
          <w:top w:val="double" w:sz="4" w:space="0" w:color="FFB81C" w:themeColor="accent4"/>
        </w:tcBorders>
      </w:tcPr>
    </w:tblStylePr>
    <w:tblStylePr w:type="firstCol">
      <w:rPr>
        <w:b/>
        <w:bCs/>
      </w:rPr>
    </w:tblStylePr>
    <w:tblStylePr w:type="lastCol">
      <w:rPr>
        <w:b/>
        <w:bCs/>
      </w:rPr>
    </w:tblStylePr>
    <w:tblStylePr w:type="band1Vert">
      <w:tblPr/>
      <w:tcPr>
        <w:shd w:val="clear" w:color="auto" w:fill="FFF0D1" w:themeFill="accent4" w:themeFillTint="33"/>
      </w:tcPr>
    </w:tblStylePr>
    <w:tblStylePr w:type="band1Horz">
      <w:tblPr/>
      <w:tcPr>
        <w:shd w:val="clear" w:color="auto" w:fill="FFF0D1" w:themeFill="accent4" w:themeFillTint="33"/>
      </w:tcPr>
    </w:tblStylePr>
  </w:style>
  <w:style w:type="table" w:styleId="ListTable6ColourfulAccent3">
    <w:name w:val="List Table 6 Colorful Accent 3"/>
    <w:basedOn w:val="TableNormal"/>
    <w:uiPriority w:val="51"/>
    <w:locked/>
    <w:rsid w:val="008B13A8"/>
    <w:pPr>
      <w:spacing w:after="0" w:line="240" w:lineRule="auto"/>
    </w:pPr>
    <w:rPr>
      <w:color w:val="354C59" w:themeColor="accent3" w:themeShade="BF"/>
    </w:rPr>
    <w:tblPr>
      <w:tblStyleRowBandSize w:val="1"/>
      <w:tblStyleColBandSize w:val="1"/>
      <w:tblBorders>
        <w:top w:val="single" w:sz="4" w:space="0" w:color="476678" w:themeColor="accent3"/>
        <w:bottom w:val="single" w:sz="4" w:space="0" w:color="476678" w:themeColor="accent3"/>
      </w:tblBorders>
    </w:tblPr>
    <w:tblStylePr w:type="firstRow">
      <w:rPr>
        <w:b/>
        <w:bCs/>
      </w:rPr>
      <w:tblPr/>
      <w:tcPr>
        <w:tcBorders>
          <w:bottom w:val="single" w:sz="4" w:space="0" w:color="476678" w:themeColor="accent3"/>
        </w:tcBorders>
      </w:tcPr>
    </w:tblStylePr>
    <w:tblStylePr w:type="lastRow">
      <w:rPr>
        <w:b/>
        <w:bCs/>
      </w:rPr>
      <w:tblPr/>
      <w:tcPr>
        <w:tcBorders>
          <w:top w:val="double" w:sz="4" w:space="0" w:color="476678" w:themeColor="accent3"/>
        </w:tcBorders>
      </w:tcPr>
    </w:tblStylePr>
    <w:tblStylePr w:type="firstCol">
      <w:rPr>
        <w:b/>
        <w:bCs/>
      </w:rPr>
    </w:tblStylePr>
    <w:tblStylePr w:type="lastCol">
      <w:rPr>
        <w:b/>
        <w:bCs/>
      </w:rPr>
    </w:tblStylePr>
    <w:tblStylePr w:type="band1Vert">
      <w:tblPr/>
      <w:tcPr>
        <w:shd w:val="clear" w:color="auto" w:fill="D6E1E7" w:themeFill="accent3" w:themeFillTint="33"/>
      </w:tcPr>
    </w:tblStylePr>
    <w:tblStylePr w:type="band1Horz">
      <w:tblPr/>
      <w:tcPr>
        <w:shd w:val="clear" w:color="auto" w:fill="D6E1E7" w:themeFill="accent3" w:themeFillTint="33"/>
      </w:tcPr>
    </w:tblStylePr>
  </w:style>
  <w:style w:type="table" w:styleId="GridTable1Light-Accent5">
    <w:name w:val="Grid Table 1 Light Accent 5"/>
    <w:basedOn w:val="TableNormal"/>
    <w:uiPriority w:val="46"/>
    <w:locked/>
    <w:rsid w:val="008B13A8"/>
    <w:pPr>
      <w:spacing w:after="0" w:line="240" w:lineRule="auto"/>
    </w:pPr>
    <w:tblPr>
      <w:tblStyleRowBandSize w:val="1"/>
      <w:tblStyleColBandSize w:val="1"/>
      <w:tblBorders>
        <w:top w:val="single" w:sz="4" w:space="0" w:color="51FFBB" w:themeColor="accent5" w:themeTint="66"/>
        <w:left w:val="single" w:sz="4" w:space="0" w:color="51FFBB" w:themeColor="accent5" w:themeTint="66"/>
        <w:bottom w:val="single" w:sz="4" w:space="0" w:color="51FFBB" w:themeColor="accent5" w:themeTint="66"/>
        <w:right w:val="single" w:sz="4" w:space="0" w:color="51FFBB" w:themeColor="accent5" w:themeTint="66"/>
        <w:insideH w:val="single" w:sz="4" w:space="0" w:color="51FFBB" w:themeColor="accent5" w:themeTint="66"/>
        <w:insideV w:val="single" w:sz="4" w:space="0" w:color="51FFBB" w:themeColor="accent5" w:themeTint="66"/>
      </w:tblBorders>
    </w:tblPr>
    <w:tblStylePr w:type="firstRow">
      <w:rPr>
        <w:b/>
        <w:bCs/>
      </w:rPr>
      <w:tblPr/>
      <w:tcPr>
        <w:tcBorders>
          <w:bottom w:val="single" w:sz="12" w:space="0" w:color="00F998" w:themeColor="accent5" w:themeTint="99"/>
        </w:tcBorders>
      </w:tcPr>
    </w:tblStylePr>
    <w:tblStylePr w:type="lastRow">
      <w:rPr>
        <w:b/>
        <w:bCs/>
      </w:rPr>
      <w:tblPr/>
      <w:tcPr>
        <w:tcBorders>
          <w:top w:val="double" w:sz="2" w:space="0" w:color="00F998" w:themeColor="accent5" w:themeTint="99"/>
        </w:tcBorders>
      </w:tcPr>
    </w:tblStylePr>
    <w:tblStylePr w:type="firstCol">
      <w:rPr>
        <w:b/>
        <w:bCs/>
      </w:rPr>
    </w:tblStylePr>
    <w:tblStylePr w:type="lastCol">
      <w:rPr>
        <w:b/>
        <w:bCs/>
      </w:rPr>
    </w:tblStylePr>
  </w:style>
  <w:style w:type="paragraph" w:styleId="CommentText">
    <w:name w:val="annotation text"/>
    <w:basedOn w:val="Normal"/>
    <w:link w:val="CommentTextChar"/>
    <w:uiPriority w:val="99"/>
    <w:unhideWhenUsed/>
    <w:locked/>
    <w:rsid w:val="00B826F8"/>
    <w:pPr>
      <w:spacing w:after="160" w:line="240" w:lineRule="auto"/>
    </w:pPr>
    <w:rPr>
      <w:rFonts w:asciiTheme="minorHAnsi" w:eastAsiaTheme="minorHAnsi" w:hAnsiTheme="minorHAnsi" w:cstheme="minorBidi"/>
      <w:sz w:val="20"/>
      <w:szCs w:val="20"/>
      <w:lang w:val="en-US" w:eastAsia="en-US"/>
    </w:rPr>
  </w:style>
  <w:style w:type="character" w:customStyle="1" w:styleId="CommentTextChar">
    <w:name w:val="Comment Text Char"/>
    <w:basedOn w:val="DefaultParagraphFont"/>
    <w:link w:val="CommentText"/>
    <w:uiPriority w:val="99"/>
    <w:rsid w:val="00B826F8"/>
    <w:rPr>
      <w:rFonts w:eastAsiaTheme="minorHAnsi"/>
      <w:sz w:val="20"/>
      <w:szCs w:val="20"/>
      <w:lang w:val="en-US"/>
    </w:rPr>
  </w:style>
  <w:style w:type="paragraph" w:styleId="CommentSubject">
    <w:name w:val="annotation subject"/>
    <w:basedOn w:val="CommentText"/>
    <w:next w:val="CommentText"/>
    <w:link w:val="CommentSubjectChar"/>
    <w:uiPriority w:val="99"/>
    <w:semiHidden/>
    <w:unhideWhenUsed/>
    <w:locked/>
    <w:rsid w:val="00B826F8"/>
    <w:rPr>
      <w:b/>
      <w:bCs/>
    </w:rPr>
  </w:style>
  <w:style w:type="character" w:customStyle="1" w:styleId="CommentSubjectChar">
    <w:name w:val="Comment Subject Char"/>
    <w:basedOn w:val="CommentTextChar"/>
    <w:link w:val="CommentSubject"/>
    <w:uiPriority w:val="99"/>
    <w:semiHidden/>
    <w:rsid w:val="00B826F8"/>
    <w:rPr>
      <w:rFonts w:eastAsiaTheme="minorHAnsi"/>
      <w:b/>
      <w:bCs/>
      <w:sz w:val="20"/>
      <w:szCs w:val="20"/>
      <w:lang w:val="en-US"/>
    </w:rPr>
  </w:style>
  <w:style w:type="paragraph" w:styleId="Revision">
    <w:name w:val="Revision"/>
    <w:hidden/>
    <w:uiPriority w:val="99"/>
    <w:semiHidden/>
    <w:rsid w:val="00B826F8"/>
    <w:pPr>
      <w:spacing w:after="0" w:line="240" w:lineRule="auto"/>
    </w:pPr>
    <w:rPr>
      <w:rFonts w:eastAsiaTheme="minorHAnsi"/>
      <w:sz w:val="22"/>
      <w:szCs w:val="22"/>
      <w:lang w:val="en-US"/>
    </w:rPr>
  </w:style>
  <w:style w:type="paragraph" w:customStyle="1" w:styleId="pf0">
    <w:name w:val="pf0"/>
    <w:basedOn w:val="Normal"/>
    <w:rsid w:val="00B826F8"/>
    <w:pPr>
      <w:spacing w:before="100" w:beforeAutospacing="1" w:after="100" w:afterAutospacing="1" w:line="240" w:lineRule="auto"/>
    </w:pPr>
    <w:rPr>
      <w:rFonts w:ascii="Times New Roman" w:hAnsi="Times New Roman"/>
      <w:sz w:val="24"/>
      <w:lang w:val="en-US" w:eastAsia="en-US"/>
    </w:rPr>
  </w:style>
  <w:style w:type="character" w:customStyle="1" w:styleId="cf01">
    <w:name w:val="cf01"/>
    <w:basedOn w:val="DefaultParagraphFont"/>
    <w:rsid w:val="00B826F8"/>
    <w:rPr>
      <w:rFonts w:ascii="Segoe UI" w:hAnsi="Segoe UI" w:cs="Segoe UI" w:hint="default"/>
      <w:sz w:val="18"/>
      <w:szCs w:val="18"/>
    </w:rPr>
  </w:style>
  <w:style w:type="character" w:styleId="Mention">
    <w:name w:val="Mention"/>
    <w:basedOn w:val="DefaultParagraphFont"/>
    <w:uiPriority w:val="99"/>
    <w:unhideWhenUsed/>
    <w:rsid w:val="00B826F8"/>
    <w:rPr>
      <w:color w:val="2B579A"/>
      <w:shd w:val="clear" w:color="auto" w:fill="E1DFDD"/>
    </w:rPr>
  </w:style>
  <w:style w:type="paragraph" w:customStyle="1" w:styleId="Body">
    <w:name w:val="Body"/>
    <w:rsid w:val="00B826F8"/>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lang w:val="ru-RU" w:eastAsia="ru-RU"/>
      <w14:textOutline w14:w="0" w14:cap="flat" w14:cmpd="sng" w14:algn="ctr">
        <w14:noFill/>
        <w14:prstDash w14:val="solid"/>
        <w14:bevel/>
      </w14:textOutline>
    </w:rPr>
  </w:style>
  <w:style w:type="paragraph" w:styleId="NormalWeb">
    <w:name w:val="Normal (Web)"/>
    <w:basedOn w:val="Normal"/>
    <w:uiPriority w:val="99"/>
    <w:semiHidden/>
    <w:unhideWhenUsed/>
    <w:locked/>
    <w:rsid w:val="00B826F8"/>
    <w:pPr>
      <w:spacing w:before="100" w:beforeAutospacing="1" w:after="100" w:afterAutospacing="1" w:line="240" w:lineRule="auto"/>
    </w:pPr>
    <w:rPr>
      <w:rFonts w:ascii="Times New Roman" w:hAnsi="Times New Roman"/>
      <w:sz w:val="24"/>
      <w:lang w:val="en-US" w:eastAsia="en-US"/>
    </w:rPr>
  </w:style>
  <w:style w:type="character" w:customStyle="1" w:styleId="normaltextrun">
    <w:name w:val="normaltextrun"/>
    <w:basedOn w:val="DefaultParagraphFont"/>
    <w:rsid w:val="00B826F8"/>
  </w:style>
  <w:style w:type="character" w:customStyle="1" w:styleId="eop">
    <w:name w:val="eop"/>
    <w:basedOn w:val="DefaultParagraphFont"/>
    <w:rsid w:val="00B826F8"/>
  </w:style>
  <w:style w:type="character" w:styleId="FollowedHyperlink">
    <w:name w:val="FollowedHyperlink"/>
    <w:basedOn w:val="DefaultParagraphFont"/>
    <w:uiPriority w:val="99"/>
    <w:semiHidden/>
    <w:unhideWhenUsed/>
    <w:locked/>
    <w:rsid w:val="00B826F8"/>
    <w:rPr>
      <w:color w:val="98B3C3" w:themeColor="followedHyperlink"/>
      <w:u w:val="single"/>
    </w:rPr>
  </w:style>
  <w:style w:type="paragraph" w:customStyle="1" w:styleId="paragraph">
    <w:name w:val="paragraph"/>
    <w:basedOn w:val="Normal"/>
    <w:rsid w:val="00D15BA5"/>
    <w:pPr>
      <w:spacing w:before="100" w:beforeAutospacing="1" w:after="100" w:afterAutospacing="1" w:line="240" w:lineRule="auto"/>
    </w:pPr>
    <w:rPr>
      <w:rFonts w:ascii="Times New Roman" w:hAnsi="Times New Roman"/>
      <w:sz w:val="24"/>
      <w:lang w:val="en-GB" w:eastAsia="en-GB"/>
    </w:rPr>
  </w:style>
  <w:style w:type="table" w:customStyle="1" w:styleId="PlainTable11">
    <w:name w:val="Plain Table 11"/>
    <w:basedOn w:val="TableNormal"/>
    <w:next w:val="PlainTable1"/>
    <w:uiPriority w:val="41"/>
    <w:rsid w:val="00E73136"/>
    <w:pPr>
      <w:spacing w:after="0" w:line="240" w:lineRule="auto"/>
    </w:pPr>
    <w:rPr>
      <w:rFonts w:ascii="KievitOT-Italic" w:hAnsi="KievitOT-Italic"/>
      <w:sz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rFonts w:ascii="Bahnschrift SemiCondensed" w:hAnsi="Bahnschrift SemiCondensed"/>
        <w:b/>
        <w:bCs/>
        <w:color w:val="FFFFFF" w:themeColor="background1"/>
        <w:sz w:val="20"/>
      </w:rPr>
      <w:tblPr/>
      <w:tcPr>
        <w:shd w:val="clear" w:color="auto" w:fill="608AA2" w:themeFill="accent2" w:themeFillShade="B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EAEFF3" w:themeFill="accent2" w:themeFillTint="33"/>
      </w:tcPr>
    </w:tblStylePr>
  </w:style>
  <w:style w:type="table" w:customStyle="1" w:styleId="PlainTable12">
    <w:name w:val="Plain Table 12"/>
    <w:basedOn w:val="TableNormal"/>
    <w:next w:val="PlainTable1"/>
    <w:uiPriority w:val="41"/>
    <w:rsid w:val="00DB4CA0"/>
    <w:pPr>
      <w:spacing w:after="0" w:line="240" w:lineRule="auto"/>
    </w:pPr>
    <w:rPr>
      <w:rFonts w:ascii="KievitOT-Italic" w:hAnsi="KievitOT-Italic"/>
      <w:sz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rFonts w:ascii="Bahnschrift SemiCondensed" w:hAnsi="Bahnschrift SemiCondensed"/>
        <w:b/>
        <w:bCs/>
        <w:color w:val="FFFFFF" w:themeColor="background1"/>
        <w:sz w:val="20"/>
      </w:rPr>
      <w:tblPr/>
      <w:tcPr>
        <w:shd w:val="clear" w:color="auto" w:fill="608AA2" w:themeFill="accent2" w:themeFillShade="B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EAEFF3" w:themeFill="accent2" w:themeFillTint="33"/>
      </w:tcPr>
    </w:tblStylePr>
  </w:style>
  <w:style w:type="paragraph" w:customStyle="1" w:styleId="Textboxparabullets">
    <w:name w:val="Text box para bullets"/>
    <w:basedOn w:val="Textboxparagraph"/>
    <w:qFormat/>
    <w:rsid w:val="00E06CD9"/>
    <w:pPr>
      <w:numPr>
        <w:numId w:val="7"/>
      </w:numPr>
      <w:ind w:left="499" w:hanging="284"/>
    </w:pPr>
  </w:style>
  <w:style w:type="numbering" w:customStyle="1" w:styleId="CurrentList1">
    <w:name w:val="Current List1"/>
    <w:uiPriority w:val="99"/>
    <w:rsid w:val="00707FBE"/>
    <w:pPr>
      <w:numPr>
        <w:numId w:val="9"/>
      </w:numPr>
    </w:pPr>
  </w:style>
  <w:style w:type="character" w:customStyle="1" w:styleId="apple-converted-space">
    <w:name w:val="apple-converted-space"/>
    <w:basedOn w:val="DefaultParagraphFont"/>
    <w:rsid w:val="000264AB"/>
  </w:style>
  <w:style w:type="paragraph" w:customStyle="1" w:styleId="headinglevel2">
    <w:name w:val="heading level 2"/>
    <w:basedOn w:val="Normal"/>
    <w:uiPriority w:val="99"/>
    <w:rsid w:val="006C4AE8"/>
    <w:pPr>
      <w:tabs>
        <w:tab w:val="left" w:pos="680"/>
      </w:tabs>
      <w:suppressAutoHyphens/>
      <w:autoSpaceDE w:val="0"/>
      <w:autoSpaceDN w:val="0"/>
      <w:adjustRightInd w:val="0"/>
      <w:spacing w:before="340" w:after="113" w:line="288" w:lineRule="auto"/>
      <w:textAlignment w:val="center"/>
    </w:pPr>
    <w:rPr>
      <w:rFonts w:ascii="KievitOT-Bold" w:eastAsiaTheme="minorEastAsia" w:hAnsi="KievitOT-Bold" w:cs="KievitOT-Bold"/>
      <w:b/>
      <w:bCs/>
      <w:color w:val="003865"/>
      <w:sz w:val="32"/>
      <w:szCs w:val="3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0201">
      <w:bodyDiv w:val="1"/>
      <w:marLeft w:val="0"/>
      <w:marRight w:val="0"/>
      <w:marTop w:val="0"/>
      <w:marBottom w:val="0"/>
      <w:divBdr>
        <w:top w:val="none" w:sz="0" w:space="0" w:color="auto"/>
        <w:left w:val="none" w:sz="0" w:space="0" w:color="auto"/>
        <w:bottom w:val="none" w:sz="0" w:space="0" w:color="auto"/>
        <w:right w:val="none" w:sz="0" w:space="0" w:color="auto"/>
      </w:divBdr>
    </w:div>
    <w:div w:id="1704599">
      <w:bodyDiv w:val="1"/>
      <w:marLeft w:val="0"/>
      <w:marRight w:val="0"/>
      <w:marTop w:val="0"/>
      <w:marBottom w:val="0"/>
      <w:divBdr>
        <w:top w:val="none" w:sz="0" w:space="0" w:color="auto"/>
        <w:left w:val="none" w:sz="0" w:space="0" w:color="auto"/>
        <w:bottom w:val="none" w:sz="0" w:space="0" w:color="auto"/>
        <w:right w:val="none" w:sz="0" w:space="0" w:color="auto"/>
      </w:divBdr>
    </w:div>
    <w:div w:id="2828906">
      <w:bodyDiv w:val="1"/>
      <w:marLeft w:val="0"/>
      <w:marRight w:val="0"/>
      <w:marTop w:val="0"/>
      <w:marBottom w:val="0"/>
      <w:divBdr>
        <w:top w:val="none" w:sz="0" w:space="0" w:color="auto"/>
        <w:left w:val="none" w:sz="0" w:space="0" w:color="auto"/>
        <w:bottom w:val="none" w:sz="0" w:space="0" w:color="auto"/>
        <w:right w:val="none" w:sz="0" w:space="0" w:color="auto"/>
      </w:divBdr>
    </w:div>
    <w:div w:id="3560292">
      <w:bodyDiv w:val="1"/>
      <w:marLeft w:val="0"/>
      <w:marRight w:val="0"/>
      <w:marTop w:val="0"/>
      <w:marBottom w:val="0"/>
      <w:divBdr>
        <w:top w:val="none" w:sz="0" w:space="0" w:color="auto"/>
        <w:left w:val="none" w:sz="0" w:space="0" w:color="auto"/>
        <w:bottom w:val="none" w:sz="0" w:space="0" w:color="auto"/>
        <w:right w:val="none" w:sz="0" w:space="0" w:color="auto"/>
      </w:divBdr>
    </w:div>
    <w:div w:id="4210338">
      <w:bodyDiv w:val="1"/>
      <w:marLeft w:val="0"/>
      <w:marRight w:val="0"/>
      <w:marTop w:val="0"/>
      <w:marBottom w:val="0"/>
      <w:divBdr>
        <w:top w:val="none" w:sz="0" w:space="0" w:color="auto"/>
        <w:left w:val="none" w:sz="0" w:space="0" w:color="auto"/>
        <w:bottom w:val="none" w:sz="0" w:space="0" w:color="auto"/>
        <w:right w:val="none" w:sz="0" w:space="0" w:color="auto"/>
      </w:divBdr>
    </w:div>
    <w:div w:id="6716406">
      <w:bodyDiv w:val="1"/>
      <w:marLeft w:val="0"/>
      <w:marRight w:val="0"/>
      <w:marTop w:val="0"/>
      <w:marBottom w:val="0"/>
      <w:divBdr>
        <w:top w:val="none" w:sz="0" w:space="0" w:color="auto"/>
        <w:left w:val="none" w:sz="0" w:space="0" w:color="auto"/>
        <w:bottom w:val="none" w:sz="0" w:space="0" w:color="auto"/>
        <w:right w:val="none" w:sz="0" w:space="0" w:color="auto"/>
      </w:divBdr>
    </w:div>
    <w:div w:id="10644276">
      <w:bodyDiv w:val="1"/>
      <w:marLeft w:val="0"/>
      <w:marRight w:val="0"/>
      <w:marTop w:val="0"/>
      <w:marBottom w:val="0"/>
      <w:divBdr>
        <w:top w:val="none" w:sz="0" w:space="0" w:color="auto"/>
        <w:left w:val="none" w:sz="0" w:space="0" w:color="auto"/>
        <w:bottom w:val="none" w:sz="0" w:space="0" w:color="auto"/>
        <w:right w:val="none" w:sz="0" w:space="0" w:color="auto"/>
      </w:divBdr>
    </w:div>
    <w:div w:id="11881782">
      <w:bodyDiv w:val="1"/>
      <w:marLeft w:val="0"/>
      <w:marRight w:val="0"/>
      <w:marTop w:val="0"/>
      <w:marBottom w:val="0"/>
      <w:divBdr>
        <w:top w:val="none" w:sz="0" w:space="0" w:color="auto"/>
        <w:left w:val="none" w:sz="0" w:space="0" w:color="auto"/>
        <w:bottom w:val="none" w:sz="0" w:space="0" w:color="auto"/>
        <w:right w:val="none" w:sz="0" w:space="0" w:color="auto"/>
      </w:divBdr>
    </w:div>
    <w:div w:id="14233317">
      <w:bodyDiv w:val="1"/>
      <w:marLeft w:val="0"/>
      <w:marRight w:val="0"/>
      <w:marTop w:val="0"/>
      <w:marBottom w:val="0"/>
      <w:divBdr>
        <w:top w:val="none" w:sz="0" w:space="0" w:color="auto"/>
        <w:left w:val="none" w:sz="0" w:space="0" w:color="auto"/>
        <w:bottom w:val="none" w:sz="0" w:space="0" w:color="auto"/>
        <w:right w:val="none" w:sz="0" w:space="0" w:color="auto"/>
      </w:divBdr>
    </w:div>
    <w:div w:id="14234623">
      <w:bodyDiv w:val="1"/>
      <w:marLeft w:val="0"/>
      <w:marRight w:val="0"/>
      <w:marTop w:val="0"/>
      <w:marBottom w:val="0"/>
      <w:divBdr>
        <w:top w:val="none" w:sz="0" w:space="0" w:color="auto"/>
        <w:left w:val="none" w:sz="0" w:space="0" w:color="auto"/>
        <w:bottom w:val="none" w:sz="0" w:space="0" w:color="auto"/>
        <w:right w:val="none" w:sz="0" w:space="0" w:color="auto"/>
      </w:divBdr>
    </w:div>
    <w:div w:id="16588806">
      <w:bodyDiv w:val="1"/>
      <w:marLeft w:val="0"/>
      <w:marRight w:val="0"/>
      <w:marTop w:val="0"/>
      <w:marBottom w:val="0"/>
      <w:divBdr>
        <w:top w:val="none" w:sz="0" w:space="0" w:color="auto"/>
        <w:left w:val="none" w:sz="0" w:space="0" w:color="auto"/>
        <w:bottom w:val="none" w:sz="0" w:space="0" w:color="auto"/>
        <w:right w:val="none" w:sz="0" w:space="0" w:color="auto"/>
      </w:divBdr>
    </w:div>
    <w:div w:id="18967313">
      <w:bodyDiv w:val="1"/>
      <w:marLeft w:val="0"/>
      <w:marRight w:val="0"/>
      <w:marTop w:val="0"/>
      <w:marBottom w:val="0"/>
      <w:divBdr>
        <w:top w:val="none" w:sz="0" w:space="0" w:color="auto"/>
        <w:left w:val="none" w:sz="0" w:space="0" w:color="auto"/>
        <w:bottom w:val="none" w:sz="0" w:space="0" w:color="auto"/>
        <w:right w:val="none" w:sz="0" w:space="0" w:color="auto"/>
      </w:divBdr>
    </w:div>
    <w:div w:id="27533864">
      <w:bodyDiv w:val="1"/>
      <w:marLeft w:val="0"/>
      <w:marRight w:val="0"/>
      <w:marTop w:val="0"/>
      <w:marBottom w:val="0"/>
      <w:divBdr>
        <w:top w:val="none" w:sz="0" w:space="0" w:color="auto"/>
        <w:left w:val="none" w:sz="0" w:space="0" w:color="auto"/>
        <w:bottom w:val="none" w:sz="0" w:space="0" w:color="auto"/>
        <w:right w:val="none" w:sz="0" w:space="0" w:color="auto"/>
      </w:divBdr>
    </w:div>
    <w:div w:id="33846779">
      <w:bodyDiv w:val="1"/>
      <w:marLeft w:val="0"/>
      <w:marRight w:val="0"/>
      <w:marTop w:val="0"/>
      <w:marBottom w:val="0"/>
      <w:divBdr>
        <w:top w:val="none" w:sz="0" w:space="0" w:color="auto"/>
        <w:left w:val="none" w:sz="0" w:space="0" w:color="auto"/>
        <w:bottom w:val="none" w:sz="0" w:space="0" w:color="auto"/>
        <w:right w:val="none" w:sz="0" w:space="0" w:color="auto"/>
      </w:divBdr>
    </w:div>
    <w:div w:id="34738703">
      <w:bodyDiv w:val="1"/>
      <w:marLeft w:val="0"/>
      <w:marRight w:val="0"/>
      <w:marTop w:val="0"/>
      <w:marBottom w:val="0"/>
      <w:divBdr>
        <w:top w:val="none" w:sz="0" w:space="0" w:color="auto"/>
        <w:left w:val="none" w:sz="0" w:space="0" w:color="auto"/>
        <w:bottom w:val="none" w:sz="0" w:space="0" w:color="auto"/>
        <w:right w:val="none" w:sz="0" w:space="0" w:color="auto"/>
      </w:divBdr>
    </w:div>
    <w:div w:id="35203281">
      <w:bodyDiv w:val="1"/>
      <w:marLeft w:val="0"/>
      <w:marRight w:val="0"/>
      <w:marTop w:val="0"/>
      <w:marBottom w:val="0"/>
      <w:divBdr>
        <w:top w:val="none" w:sz="0" w:space="0" w:color="auto"/>
        <w:left w:val="none" w:sz="0" w:space="0" w:color="auto"/>
        <w:bottom w:val="none" w:sz="0" w:space="0" w:color="auto"/>
        <w:right w:val="none" w:sz="0" w:space="0" w:color="auto"/>
      </w:divBdr>
    </w:div>
    <w:div w:id="43482592">
      <w:bodyDiv w:val="1"/>
      <w:marLeft w:val="0"/>
      <w:marRight w:val="0"/>
      <w:marTop w:val="0"/>
      <w:marBottom w:val="0"/>
      <w:divBdr>
        <w:top w:val="none" w:sz="0" w:space="0" w:color="auto"/>
        <w:left w:val="none" w:sz="0" w:space="0" w:color="auto"/>
        <w:bottom w:val="none" w:sz="0" w:space="0" w:color="auto"/>
        <w:right w:val="none" w:sz="0" w:space="0" w:color="auto"/>
      </w:divBdr>
    </w:div>
    <w:div w:id="43916266">
      <w:bodyDiv w:val="1"/>
      <w:marLeft w:val="0"/>
      <w:marRight w:val="0"/>
      <w:marTop w:val="0"/>
      <w:marBottom w:val="0"/>
      <w:divBdr>
        <w:top w:val="none" w:sz="0" w:space="0" w:color="auto"/>
        <w:left w:val="none" w:sz="0" w:space="0" w:color="auto"/>
        <w:bottom w:val="none" w:sz="0" w:space="0" w:color="auto"/>
        <w:right w:val="none" w:sz="0" w:space="0" w:color="auto"/>
      </w:divBdr>
    </w:div>
    <w:div w:id="45690664">
      <w:bodyDiv w:val="1"/>
      <w:marLeft w:val="0"/>
      <w:marRight w:val="0"/>
      <w:marTop w:val="0"/>
      <w:marBottom w:val="0"/>
      <w:divBdr>
        <w:top w:val="none" w:sz="0" w:space="0" w:color="auto"/>
        <w:left w:val="none" w:sz="0" w:space="0" w:color="auto"/>
        <w:bottom w:val="none" w:sz="0" w:space="0" w:color="auto"/>
        <w:right w:val="none" w:sz="0" w:space="0" w:color="auto"/>
      </w:divBdr>
    </w:div>
    <w:div w:id="45878729">
      <w:bodyDiv w:val="1"/>
      <w:marLeft w:val="0"/>
      <w:marRight w:val="0"/>
      <w:marTop w:val="0"/>
      <w:marBottom w:val="0"/>
      <w:divBdr>
        <w:top w:val="none" w:sz="0" w:space="0" w:color="auto"/>
        <w:left w:val="none" w:sz="0" w:space="0" w:color="auto"/>
        <w:bottom w:val="none" w:sz="0" w:space="0" w:color="auto"/>
        <w:right w:val="none" w:sz="0" w:space="0" w:color="auto"/>
      </w:divBdr>
    </w:div>
    <w:div w:id="46759451">
      <w:bodyDiv w:val="1"/>
      <w:marLeft w:val="0"/>
      <w:marRight w:val="0"/>
      <w:marTop w:val="0"/>
      <w:marBottom w:val="0"/>
      <w:divBdr>
        <w:top w:val="none" w:sz="0" w:space="0" w:color="auto"/>
        <w:left w:val="none" w:sz="0" w:space="0" w:color="auto"/>
        <w:bottom w:val="none" w:sz="0" w:space="0" w:color="auto"/>
        <w:right w:val="none" w:sz="0" w:space="0" w:color="auto"/>
      </w:divBdr>
    </w:div>
    <w:div w:id="47729784">
      <w:bodyDiv w:val="1"/>
      <w:marLeft w:val="0"/>
      <w:marRight w:val="0"/>
      <w:marTop w:val="0"/>
      <w:marBottom w:val="0"/>
      <w:divBdr>
        <w:top w:val="none" w:sz="0" w:space="0" w:color="auto"/>
        <w:left w:val="none" w:sz="0" w:space="0" w:color="auto"/>
        <w:bottom w:val="none" w:sz="0" w:space="0" w:color="auto"/>
        <w:right w:val="none" w:sz="0" w:space="0" w:color="auto"/>
      </w:divBdr>
    </w:div>
    <w:div w:id="48042390">
      <w:bodyDiv w:val="1"/>
      <w:marLeft w:val="0"/>
      <w:marRight w:val="0"/>
      <w:marTop w:val="0"/>
      <w:marBottom w:val="0"/>
      <w:divBdr>
        <w:top w:val="none" w:sz="0" w:space="0" w:color="auto"/>
        <w:left w:val="none" w:sz="0" w:space="0" w:color="auto"/>
        <w:bottom w:val="none" w:sz="0" w:space="0" w:color="auto"/>
        <w:right w:val="none" w:sz="0" w:space="0" w:color="auto"/>
      </w:divBdr>
    </w:div>
    <w:div w:id="51388046">
      <w:bodyDiv w:val="1"/>
      <w:marLeft w:val="0"/>
      <w:marRight w:val="0"/>
      <w:marTop w:val="0"/>
      <w:marBottom w:val="0"/>
      <w:divBdr>
        <w:top w:val="none" w:sz="0" w:space="0" w:color="auto"/>
        <w:left w:val="none" w:sz="0" w:space="0" w:color="auto"/>
        <w:bottom w:val="none" w:sz="0" w:space="0" w:color="auto"/>
        <w:right w:val="none" w:sz="0" w:space="0" w:color="auto"/>
      </w:divBdr>
    </w:div>
    <w:div w:id="51394897">
      <w:bodyDiv w:val="1"/>
      <w:marLeft w:val="0"/>
      <w:marRight w:val="0"/>
      <w:marTop w:val="0"/>
      <w:marBottom w:val="0"/>
      <w:divBdr>
        <w:top w:val="none" w:sz="0" w:space="0" w:color="auto"/>
        <w:left w:val="none" w:sz="0" w:space="0" w:color="auto"/>
        <w:bottom w:val="none" w:sz="0" w:space="0" w:color="auto"/>
        <w:right w:val="none" w:sz="0" w:space="0" w:color="auto"/>
      </w:divBdr>
    </w:div>
    <w:div w:id="54162417">
      <w:bodyDiv w:val="1"/>
      <w:marLeft w:val="0"/>
      <w:marRight w:val="0"/>
      <w:marTop w:val="0"/>
      <w:marBottom w:val="0"/>
      <w:divBdr>
        <w:top w:val="none" w:sz="0" w:space="0" w:color="auto"/>
        <w:left w:val="none" w:sz="0" w:space="0" w:color="auto"/>
        <w:bottom w:val="none" w:sz="0" w:space="0" w:color="auto"/>
        <w:right w:val="none" w:sz="0" w:space="0" w:color="auto"/>
      </w:divBdr>
    </w:div>
    <w:div w:id="54669086">
      <w:bodyDiv w:val="1"/>
      <w:marLeft w:val="0"/>
      <w:marRight w:val="0"/>
      <w:marTop w:val="0"/>
      <w:marBottom w:val="0"/>
      <w:divBdr>
        <w:top w:val="none" w:sz="0" w:space="0" w:color="auto"/>
        <w:left w:val="none" w:sz="0" w:space="0" w:color="auto"/>
        <w:bottom w:val="none" w:sz="0" w:space="0" w:color="auto"/>
        <w:right w:val="none" w:sz="0" w:space="0" w:color="auto"/>
      </w:divBdr>
    </w:div>
    <w:div w:id="59065209">
      <w:bodyDiv w:val="1"/>
      <w:marLeft w:val="0"/>
      <w:marRight w:val="0"/>
      <w:marTop w:val="0"/>
      <w:marBottom w:val="0"/>
      <w:divBdr>
        <w:top w:val="none" w:sz="0" w:space="0" w:color="auto"/>
        <w:left w:val="none" w:sz="0" w:space="0" w:color="auto"/>
        <w:bottom w:val="none" w:sz="0" w:space="0" w:color="auto"/>
        <w:right w:val="none" w:sz="0" w:space="0" w:color="auto"/>
      </w:divBdr>
    </w:div>
    <w:div w:id="61491040">
      <w:bodyDiv w:val="1"/>
      <w:marLeft w:val="0"/>
      <w:marRight w:val="0"/>
      <w:marTop w:val="0"/>
      <w:marBottom w:val="0"/>
      <w:divBdr>
        <w:top w:val="none" w:sz="0" w:space="0" w:color="auto"/>
        <w:left w:val="none" w:sz="0" w:space="0" w:color="auto"/>
        <w:bottom w:val="none" w:sz="0" w:space="0" w:color="auto"/>
        <w:right w:val="none" w:sz="0" w:space="0" w:color="auto"/>
      </w:divBdr>
    </w:div>
    <w:div w:id="62874715">
      <w:bodyDiv w:val="1"/>
      <w:marLeft w:val="0"/>
      <w:marRight w:val="0"/>
      <w:marTop w:val="0"/>
      <w:marBottom w:val="0"/>
      <w:divBdr>
        <w:top w:val="none" w:sz="0" w:space="0" w:color="auto"/>
        <w:left w:val="none" w:sz="0" w:space="0" w:color="auto"/>
        <w:bottom w:val="none" w:sz="0" w:space="0" w:color="auto"/>
        <w:right w:val="none" w:sz="0" w:space="0" w:color="auto"/>
      </w:divBdr>
    </w:div>
    <w:div w:id="64226092">
      <w:bodyDiv w:val="1"/>
      <w:marLeft w:val="0"/>
      <w:marRight w:val="0"/>
      <w:marTop w:val="0"/>
      <w:marBottom w:val="0"/>
      <w:divBdr>
        <w:top w:val="none" w:sz="0" w:space="0" w:color="auto"/>
        <w:left w:val="none" w:sz="0" w:space="0" w:color="auto"/>
        <w:bottom w:val="none" w:sz="0" w:space="0" w:color="auto"/>
        <w:right w:val="none" w:sz="0" w:space="0" w:color="auto"/>
      </w:divBdr>
    </w:div>
    <w:div w:id="67502534">
      <w:bodyDiv w:val="1"/>
      <w:marLeft w:val="0"/>
      <w:marRight w:val="0"/>
      <w:marTop w:val="0"/>
      <w:marBottom w:val="0"/>
      <w:divBdr>
        <w:top w:val="none" w:sz="0" w:space="0" w:color="auto"/>
        <w:left w:val="none" w:sz="0" w:space="0" w:color="auto"/>
        <w:bottom w:val="none" w:sz="0" w:space="0" w:color="auto"/>
        <w:right w:val="none" w:sz="0" w:space="0" w:color="auto"/>
      </w:divBdr>
    </w:div>
    <w:div w:id="68696325">
      <w:bodyDiv w:val="1"/>
      <w:marLeft w:val="0"/>
      <w:marRight w:val="0"/>
      <w:marTop w:val="0"/>
      <w:marBottom w:val="0"/>
      <w:divBdr>
        <w:top w:val="none" w:sz="0" w:space="0" w:color="auto"/>
        <w:left w:val="none" w:sz="0" w:space="0" w:color="auto"/>
        <w:bottom w:val="none" w:sz="0" w:space="0" w:color="auto"/>
        <w:right w:val="none" w:sz="0" w:space="0" w:color="auto"/>
      </w:divBdr>
    </w:div>
    <w:div w:id="69693409">
      <w:bodyDiv w:val="1"/>
      <w:marLeft w:val="0"/>
      <w:marRight w:val="0"/>
      <w:marTop w:val="0"/>
      <w:marBottom w:val="0"/>
      <w:divBdr>
        <w:top w:val="none" w:sz="0" w:space="0" w:color="auto"/>
        <w:left w:val="none" w:sz="0" w:space="0" w:color="auto"/>
        <w:bottom w:val="none" w:sz="0" w:space="0" w:color="auto"/>
        <w:right w:val="none" w:sz="0" w:space="0" w:color="auto"/>
      </w:divBdr>
    </w:div>
    <w:div w:id="72363664">
      <w:bodyDiv w:val="1"/>
      <w:marLeft w:val="0"/>
      <w:marRight w:val="0"/>
      <w:marTop w:val="0"/>
      <w:marBottom w:val="0"/>
      <w:divBdr>
        <w:top w:val="none" w:sz="0" w:space="0" w:color="auto"/>
        <w:left w:val="none" w:sz="0" w:space="0" w:color="auto"/>
        <w:bottom w:val="none" w:sz="0" w:space="0" w:color="auto"/>
        <w:right w:val="none" w:sz="0" w:space="0" w:color="auto"/>
      </w:divBdr>
    </w:div>
    <w:div w:id="74398482">
      <w:bodyDiv w:val="1"/>
      <w:marLeft w:val="0"/>
      <w:marRight w:val="0"/>
      <w:marTop w:val="0"/>
      <w:marBottom w:val="0"/>
      <w:divBdr>
        <w:top w:val="none" w:sz="0" w:space="0" w:color="auto"/>
        <w:left w:val="none" w:sz="0" w:space="0" w:color="auto"/>
        <w:bottom w:val="none" w:sz="0" w:space="0" w:color="auto"/>
        <w:right w:val="none" w:sz="0" w:space="0" w:color="auto"/>
      </w:divBdr>
    </w:div>
    <w:div w:id="74595123">
      <w:bodyDiv w:val="1"/>
      <w:marLeft w:val="0"/>
      <w:marRight w:val="0"/>
      <w:marTop w:val="0"/>
      <w:marBottom w:val="0"/>
      <w:divBdr>
        <w:top w:val="none" w:sz="0" w:space="0" w:color="auto"/>
        <w:left w:val="none" w:sz="0" w:space="0" w:color="auto"/>
        <w:bottom w:val="none" w:sz="0" w:space="0" w:color="auto"/>
        <w:right w:val="none" w:sz="0" w:space="0" w:color="auto"/>
      </w:divBdr>
    </w:div>
    <w:div w:id="74980838">
      <w:bodyDiv w:val="1"/>
      <w:marLeft w:val="0"/>
      <w:marRight w:val="0"/>
      <w:marTop w:val="0"/>
      <w:marBottom w:val="0"/>
      <w:divBdr>
        <w:top w:val="none" w:sz="0" w:space="0" w:color="auto"/>
        <w:left w:val="none" w:sz="0" w:space="0" w:color="auto"/>
        <w:bottom w:val="none" w:sz="0" w:space="0" w:color="auto"/>
        <w:right w:val="none" w:sz="0" w:space="0" w:color="auto"/>
      </w:divBdr>
    </w:div>
    <w:div w:id="78412499">
      <w:bodyDiv w:val="1"/>
      <w:marLeft w:val="0"/>
      <w:marRight w:val="0"/>
      <w:marTop w:val="0"/>
      <w:marBottom w:val="0"/>
      <w:divBdr>
        <w:top w:val="none" w:sz="0" w:space="0" w:color="auto"/>
        <w:left w:val="none" w:sz="0" w:space="0" w:color="auto"/>
        <w:bottom w:val="none" w:sz="0" w:space="0" w:color="auto"/>
        <w:right w:val="none" w:sz="0" w:space="0" w:color="auto"/>
      </w:divBdr>
    </w:div>
    <w:div w:id="79564782">
      <w:bodyDiv w:val="1"/>
      <w:marLeft w:val="0"/>
      <w:marRight w:val="0"/>
      <w:marTop w:val="0"/>
      <w:marBottom w:val="0"/>
      <w:divBdr>
        <w:top w:val="none" w:sz="0" w:space="0" w:color="auto"/>
        <w:left w:val="none" w:sz="0" w:space="0" w:color="auto"/>
        <w:bottom w:val="none" w:sz="0" w:space="0" w:color="auto"/>
        <w:right w:val="none" w:sz="0" w:space="0" w:color="auto"/>
      </w:divBdr>
    </w:div>
    <w:div w:id="79985784">
      <w:bodyDiv w:val="1"/>
      <w:marLeft w:val="0"/>
      <w:marRight w:val="0"/>
      <w:marTop w:val="0"/>
      <w:marBottom w:val="0"/>
      <w:divBdr>
        <w:top w:val="none" w:sz="0" w:space="0" w:color="auto"/>
        <w:left w:val="none" w:sz="0" w:space="0" w:color="auto"/>
        <w:bottom w:val="none" w:sz="0" w:space="0" w:color="auto"/>
        <w:right w:val="none" w:sz="0" w:space="0" w:color="auto"/>
      </w:divBdr>
    </w:div>
    <w:div w:id="82991984">
      <w:bodyDiv w:val="1"/>
      <w:marLeft w:val="0"/>
      <w:marRight w:val="0"/>
      <w:marTop w:val="0"/>
      <w:marBottom w:val="0"/>
      <w:divBdr>
        <w:top w:val="none" w:sz="0" w:space="0" w:color="auto"/>
        <w:left w:val="none" w:sz="0" w:space="0" w:color="auto"/>
        <w:bottom w:val="none" w:sz="0" w:space="0" w:color="auto"/>
        <w:right w:val="none" w:sz="0" w:space="0" w:color="auto"/>
      </w:divBdr>
    </w:div>
    <w:div w:id="83647480">
      <w:bodyDiv w:val="1"/>
      <w:marLeft w:val="0"/>
      <w:marRight w:val="0"/>
      <w:marTop w:val="0"/>
      <w:marBottom w:val="0"/>
      <w:divBdr>
        <w:top w:val="none" w:sz="0" w:space="0" w:color="auto"/>
        <w:left w:val="none" w:sz="0" w:space="0" w:color="auto"/>
        <w:bottom w:val="none" w:sz="0" w:space="0" w:color="auto"/>
        <w:right w:val="none" w:sz="0" w:space="0" w:color="auto"/>
      </w:divBdr>
    </w:div>
    <w:div w:id="83696111">
      <w:bodyDiv w:val="1"/>
      <w:marLeft w:val="0"/>
      <w:marRight w:val="0"/>
      <w:marTop w:val="0"/>
      <w:marBottom w:val="0"/>
      <w:divBdr>
        <w:top w:val="none" w:sz="0" w:space="0" w:color="auto"/>
        <w:left w:val="none" w:sz="0" w:space="0" w:color="auto"/>
        <w:bottom w:val="none" w:sz="0" w:space="0" w:color="auto"/>
        <w:right w:val="none" w:sz="0" w:space="0" w:color="auto"/>
      </w:divBdr>
    </w:div>
    <w:div w:id="87115711">
      <w:bodyDiv w:val="1"/>
      <w:marLeft w:val="0"/>
      <w:marRight w:val="0"/>
      <w:marTop w:val="0"/>
      <w:marBottom w:val="0"/>
      <w:divBdr>
        <w:top w:val="none" w:sz="0" w:space="0" w:color="auto"/>
        <w:left w:val="none" w:sz="0" w:space="0" w:color="auto"/>
        <w:bottom w:val="none" w:sz="0" w:space="0" w:color="auto"/>
        <w:right w:val="none" w:sz="0" w:space="0" w:color="auto"/>
      </w:divBdr>
    </w:div>
    <w:div w:id="87704499">
      <w:bodyDiv w:val="1"/>
      <w:marLeft w:val="0"/>
      <w:marRight w:val="0"/>
      <w:marTop w:val="0"/>
      <w:marBottom w:val="0"/>
      <w:divBdr>
        <w:top w:val="none" w:sz="0" w:space="0" w:color="auto"/>
        <w:left w:val="none" w:sz="0" w:space="0" w:color="auto"/>
        <w:bottom w:val="none" w:sz="0" w:space="0" w:color="auto"/>
        <w:right w:val="none" w:sz="0" w:space="0" w:color="auto"/>
      </w:divBdr>
      <w:divsChild>
        <w:div w:id="18095037">
          <w:marLeft w:val="480"/>
          <w:marRight w:val="0"/>
          <w:marTop w:val="0"/>
          <w:marBottom w:val="0"/>
          <w:divBdr>
            <w:top w:val="none" w:sz="0" w:space="0" w:color="auto"/>
            <w:left w:val="none" w:sz="0" w:space="0" w:color="auto"/>
            <w:bottom w:val="none" w:sz="0" w:space="0" w:color="auto"/>
            <w:right w:val="none" w:sz="0" w:space="0" w:color="auto"/>
          </w:divBdr>
        </w:div>
        <w:div w:id="156893492">
          <w:marLeft w:val="480"/>
          <w:marRight w:val="0"/>
          <w:marTop w:val="0"/>
          <w:marBottom w:val="0"/>
          <w:divBdr>
            <w:top w:val="none" w:sz="0" w:space="0" w:color="auto"/>
            <w:left w:val="none" w:sz="0" w:space="0" w:color="auto"/>
            <w:bottom w:val="none" w:sz="0" w:space="0" w:color="auto"/>
            <w:right w:val="none" w:sz="0" w:space="0" w:color="auto"/>
          </w:divBdr>
        </w:div>
        <w:div w:id="343172582">
          <w:marLeft w:val="480"/>
          <w:marRight w:val="0"/>
          <w:marTop w:val="0"/>
          <w:marBottom w:val="0"/>
          <w:divBdr>
            <w:top w:val="none" w:sz="0" w:space="0" w:color="auto"/>
            <w:left w:val="none" w:sz="0" w:space="0" w:color="auto"/>
            <w:bottom w:val="none" w:sz="0" w:space="0" w:color="auto"/>
            <w:right w:val="none" w:sz="0" w:space="0" w:color="auto"/>
          </w:divBdr>
        </w:div>
        <w:div w:id="391776224">
          <w:marLeft w:val="480"/>
          <w:marRight w:val="0"/>
          <w:marTop w:val="0"/>
          <w:marBottom w:val="0"/>
          <w:divBdr>
            <w:top w:val="none" w:sz="0" w:space="0" w:color="auto"/>
            <w:left w:val="none" w:sz="0" w:space="0" w:color="auto"/>
            <w:bottom w:val="none" w:sz="0" w:space="0" w:color="auto"/>
            <w:right w:val="none" w:sz="0" w:space="0" w:color="auto"/>
          </w:divBdr>
        </w:div>
        <w:div w:id="451825213">
          <w:marLeft w:val="480"/>
          <w:marRight w:val="0"/>
          <w:marTop w:val="0"/>
          <w:marBottom w:val="0"/>
          <w:divBdr>
            <w:top w:val="none" w:sz="0" w:space="0" w:color="auto"/>
            <w:left w:val="none" w:sz="0" w:space="0" w:color="auto"/>
            <w:bottom w:val="none" w:sz="0" w:space="0" w:color="auto"/>
            <w:right w:val="none" w:sz="0" w:space="0" w:color="auto"/>
          </w:divBdr>
        </w:div>
        <w:div w:id="605502153">
          <w:marLeft w:val="480"/>
          <w:marRight w:val="0"/>
          <w:marTop w:val="0"/>
          <w:marBottom w:val="0"/>
          <w:divBdr>
            <w:top w:val="none" w:sz="0" w:space="0" w:color="auto"/>
            <w:left w:val="none" w:sz="0" w:space="0" w:color="auto"/>
            <w:bottom w:val="none" w:sz="0" w:space="0" w:color="auto"/>
            <w:right w:val="none" w:sz="0" w:space="0" w:color="auto"/>
          </w:divBdr>
        </w:div>
        <w:div w:id="709459160">
          <w:marLeft w:val="480"/>
          <w:marRight w:val="0"/>
          <w:marTop w:val="0"/>
          <w:marBottom w:val="0"/>
          <w:divBdr>
            <w:top w:val="none" w:sz="0" w:space="0" w:color="auto"/>
            <w:left w:val="none" w:sz="0" w:space="0" w:color="auto"/>
            <w:bottom w:val="none" w:sz="0" w:space="0" w:color="auto"/>
            <w:right w:val="none" w:sz="0" w:space="0" w:color="auto"/>
          </w:divBdr>
        </w:div>
        <w:div w:id="812018908">
          <w:marLeft w:val="480"/>
          <w:marRight w:val="0"/>
          <w:marTop w:val="0"/>
          <w:marBottom w:val="0"/>
          <w:divBdr>
            <w:top w:val="none" w:sz="0" w:space="0" w:color="auto"/>
            <w:left w:val="none" w:sz="0" w:space="0" w:color="auto"/>
            <w:bottom w:val="none" w:sz="0" w:space="0" w:color="auto"/>
            <w:right w:val="none" w:sz="0" w:space="0" w:color="auto"/>
          </w:divBdr>
        </w:div>
        <w:div w:id="842938119">
          <w:marLeft w:val="480"/>
          <w:marRight w:val="0"/>
          <w:marTop w:val="0"/>
          <w:marBottom w:val="0"/>
          <w:divBdr>
            <w:top w:val="none" w:sz="0" w:space="0" w:color="auto"/>
            <w:left w:val="none" w:sz="0" w:space="0" w:color="auto"/>
            <w:bottom w:val="none" w:sz="0" w:space="0" w:color="auto"/>
            <w:right w:val="none" w:sz="0" w:space="0" w:color="auto"/>
          </w:divBdr>
        </w:div>
        <w:div w:id="853493895">
          <w:marLeft w:val="480"/>
          <w:marRight w:val="0"/>
          <w:marTop w:val="0"/>
          <w:marBottom w:val="0"/>
          <w:divBdr>
            <w:top w:val="none" w:sz="0" w:space="0" w:color="auto"/>
            <w:left w:val="none" w:sz="0" w:space="0" w:color="auto"/>
            <w:bottom w:val="none" w:sz="0" w:space="0" w:color="auto"/>
            <w:right w:val="none" w:sz="0" w:space="0" w:color="auto"/>
          </w:divBdr>
        </w:div>
        <w:div w:id="1013454773">
          <w:marLeft w:val="480"/>
          <w:marRight w:val="0"/>
          <w:marTop w:val="0"/>
          <w:marBottom w:val="0"/>
          <w:divBdr>
            <w:top w:val="none" w:sz="0" w:space="0" w:color="auto"/>
            <w:left w:val="none" w:sz="0" w:space="0" w:color="auto"/>
            <w:bottom w:val="none" w:sz="0" w:space="0" w:color="auto"/>
            <w:right w:val="none" w:sz="0" w:space="0" w:color="auto"/>
          </w:divBdr>
          <w:divsChild>
            <w:div w:id="522326095">
              <w:marLeft w:val="0"/>
              <w:marRight w:val="0"/>
              <w:marTop w:val="0"/>
              <w:marBottom w:val="0"/>
              <w:divBdr>
                <w:top w:val="none" w:sz="0" w:space="0" w:color="auto"/>
                <w:left w:val="none" w:sz="0" w:space="0" w:color="auto"/>
                <w:bottom w:val="none" w:sz="0" w:space="0" w:color="auto"/>
                <w:right w:val="none" w:sz="0" w:space="0" w:color="auto"/>
              </w:divBdr>
              <w:divsChild>
                <w:div w:id="59014487">
                  <w:marLeft w:val="480"/>
                  <w:marRight w:val="0"/>
                  <w:marTop w:val="0"/>
                  <w:marBottom w:val="0"/>
                  <w:divBdr>
                    <w:top w:val="none" w:sz="0" w:space="0" w:color="auto"/>
                    <w:left w:val="none" w:sz="0" w:space="0" w:color="auto"/>
                    <w:bottom w:val="none" w:sz="0" w:space="0" w:color="auto"/>
                    <w:right w:val="none" w:sz="0" w:space="0" w:color="auto"/>
                  </w:divBdr>
                </w:div>
                <w:div w:id="251358290">
                  <w:marLeft w:val="480"/>
                  <w:marRight w:val="0"/>
                  <w:marTop w:val="0"/>
                  <w:marBottom w:val="0"/>
                  <w:divBdr>
                    <w:top w:val="none" w:sz="0" w:space="0" w:color="auto"/>
                    <w:left w:val="none" w:sz="0" w:space="0" w:color="auto"/>
                    <w:bottom w:val="none" w:sz="0" w:space="0" w:color="auto"/>
                    <w:right w:val="none" w:sz="0" w:space="0" w:color="auto"/>
                  </w:divBdr>
                </w:div>
                <w:div w:id="264388917">
                  <w:marLeft w:val="480"/>
                  <w:marRight w:val="0"/>
                  <w:marTop w:val="0"/>
                  <w:marBottom w:val="0"/>
                  <w:divBdr>
                    <w:top w:val="none" w:sz="0" w:space="0" w:color="auto"/>
                    <w:left w:val="none" w:sz="0" w:space="0" w:color="auto"/>
                    <w:bottom w:val="none" w:sz="0" w:space="0" w:color="auto"/>
                    <w:right w:val="none" w:sz="0" w:space="0" w:color="auto"/>
                  </w:divBdr>
                </w:div>
                <w:div w:id="321008446">
                  <w:marLeft w:val="480"/>
                  <w:marRight w:val="0"/>
                  <w:marTop w:val="0"/>
                  <w:marBottom w:val="0"/>
                  <w:divBdr>
                    <w:top w:val="none" w:sz="0" w:space="0" w:color="auto"/>
                    <w:left w:val="none" w:sz="0" w:space="0" w:color="auto"/>
                    <w:bottom w:val="none" w:sz="0" w:space="0" w:color="auto"/>
                    <w:right w:val="none" w:sz="0" w:space="0" w:color="auto"/>
                  </w:divBdr>
                </w:div>
                <w:div w:id="373190071">
                  <w:marLeft w:val="480"/>
                  <w:marRight w:val="0"/>
                  <w:marTop w:val="0"/>
                  <w:marBottom w:val="0"/>
                  <w:divBdr>
                    <w:top w:val="none" w:sz="0" w:space="0" w:color="auto"/>
                    <w:left w:val="none" w:sz="0" w:space="0" w:color="auto"/>
                    <w:bottom w:val="none" w:sz="0" w:space="0" w:color="auto"/>
                    <w:right w:val="none" w:sz="0" w:space="0" w:color="auto"/>
                  </w:divBdr>
                </w:div>
                <w:div w:id="376012568">
                  <w:marLeft w:val="480"/>
                  <w:marRight w:val="0"/>
                  <w:marTop w:val="0"/>
                  <w:marBottom w:val="0"/>
                  <w:divBdr>
                    <w:top w:val="none" w:sz="0" w:space="0" w:color="auto"/>
                    <w:left w:val="none" w:sz="0" w:space="0" w:color="auto"/>
                    <w:bottom w:val="none" w:sz="0" w:space="0" w:color="auto"/>
                    <w:right w:val="none" w:sz="0" w:space="0" w:color="auto"/>
                  </w:divBdr>
                </w:div>
                <w:div w:id="441806319">
                  <w:marLeft w:val="480"/>
                  <w:marRight w:val="0"/>
                  <w:marTop w:val="0"/>
                  <w:marBottom w:val="0"/>
                  <w:divBdr>
                    <w:top w:val="none" w:sz="0" w:space="0" w:color="auto"/>
                    <w:left w:val="none" w:sz="0" w:space="0" w:color="auto"/>
                    <w:bottom w:val="none" w:sz="0" w:space="0" w:color="auto"/>
                    <w:right w:val="none" w:sz="0" w:space="0" w:color="auto"/>
                  </w:divBdr>
                </w:div>
                <w:div w:id="478771808">
                  <w:marLeft w:val="480"/>
                  <w:marRight w:val="0"/>
                  <w:marTop w:val="0"/>
                  <w:marBottom w:val="0"/>
                  <w:divBdr>
                    <w:top w:val="none" w:sz="0" w:space="0" w:color="auto"/>
                    <w:left w:val="none" w:sz="0" w:space="0" w:color="auto"/>
                    <w:bottom w:val="none" w:sz="0" w:space="0" w:color="auto"/>
                    <w:right w:val="none" w:sz="0" w:space="0" w:color="auto"/>
                  </w:divBdr>
                </w:div>
                <w:div w:id="499079347">
                  <w:marLeft w:val="480"/>
                  <w:marRight w:val="0"/>
                  <w:marTop w:val="0"/>
                  <w:marBottom w:val="0"/>
                  <w:divBdr>
                    <w:top w:val="none" w:sz="0" w:space="0" w:color="auto"/>
                    <w:left w:val="none" w:sz="0" w:space="0" w:color="auto"/>
                    <w:bottom w:val="none" w:sz="0" w:space="0" w:color="auto"/>
                    <w:right w:val="none" w:sz="0" w:space="0" w:color="auto"/>
                  </w:divBdr>
                </w:div>
                <w:div w:id="645400338">
                  <w:marLeft w:val="480"/>
                  <w:marRight w:val="0"/>
                  <w:marTop w:val="0"/>
                  <w:marBottom w:val="0"/>
                  <w:divBdr>
                    <w:top w:val="none" w:sz="0" w:space="0" w:color="auto"/>
                    <w:left w:val="none" w:sz="0" w:space="0" w:color="auto"/>
                    <w:bottom w:val="none" w:sz="0" w:space="0" w:color="auto"/>
                    <w:right w:val="none" w:sz="0" w:space="0" w:color="auto"/>
                  </w:divBdr>
                </w:div>
                <w:div w:id="690641332">
                  <w:marLeft w:val="480"/>
                  <w:marRight w:val="0"/>
                  <w:marTop w:val="0"/>
                  <w:marBottom w:val="0"/>
                  <w:divBdr>
                    <w:top w:val="none" w:sz="0" w:space="0" w:color="auto"/>
                    <w:left w:val="none" w:sz="0" w:space="0" w:color="auto"/>
                    <w:bottom w:val="none" w:sz="0" w:space="0" w:color="auto"/>
                    <w:right w:val="none" w:sz="0" w:space="0" w:color="auto"/>
                  </w:divBdr>
                </w:div>
                <w:div w:id="749159509">
                  <w:marLeft w:val="480"/>
                  <w:marRight w:val="0"/>
                  <w:marTop w:val="0"/>
                  <w:marBottom w:val="0"/>
                  <w:divBdr>
                    <w:top w:val="none" w:sz="0" w:space="0" w:color="auto"/>
                    <w:left w:val="none" w:sz="0" w:space="0" w:color="auto"/>
                    <w:bottom w:val="none" w:sz="0" w:space="0" w:color="auto"/>
                    <w:right w:val="none" w:sz="0" w:space="0" w:color="auto"/>
                  </w:divBdr>
                </w:div>
                <w:div w:id="766315308">
                  <w:marLeft w:val="480"/>
                  <w:marRight w:val="0"/>
                  <w:marTop w:val="0"/>
                  <w:marBottom w:val="0"/>
                  <w:divBdr>
                    <w:top w:val="none" w:sz="0" w:space="0" w:color="auto"/>
                    <w:left w:val="none" w:sz="0" w:space="0" w:color="auto"/>
                    <w:bottom w:val="none" w:sz="0" w:space="0" w:color="auto"/>
                    <w:right w:val="none" w:sz="0" w:space="0" w:color="auto"/>
                  </w:divBdr>
                </w:div>
                <w:div w:id="782385948">
                  <w:marLeft w:val="480"/>
                  <w:marRight w:val="0"/>
                  <w:marTop w:val="0"/>
                  <w:marBottom w:val="0"/>
                  <w:divBdr>
                    <w:top w:val="none" w:sz="0" w:space="0" w:color="auto"/>
                    <w:left w:val="none" w:sz="0" w:space="0" w:color="auto"/>
                    <w:bottom w:val="none" w:sz="0" w:space="0" w:color="auto"/>
                    <w:right w:val="none" w:sz="0" w:space="0" w:color="auto"/>
                  </w:divBdr>
                </w:div>
                <w:div w:id="802426748">
                  <w:marLeft w:val="480"/>
                  <w:marRight w:val="0"/>
                  <w:marTop w:val="0"/>
                  <w:marBottom w:val="0"/>
                  <w:divBdr>
                    <w:top w:val="none" w:sz="0" w:space="0" w:color="auto"/>
                    <w:left w:val="none" w:sz="0" w:space="0" w:color="auto"/>
                    <w:bottom w:val="none" w:sz="0" w:space="0" w:color="auto"/>
                    <w:right w:val="none" w:sz="0" w:space="0" w:color="auto"/>
                  </w:divBdr>
                </w:div>
                <w:div w:id="885989913">
                  <w:marLeft w:val="480"/>
                  <w:marRight w:val="0"/>
                  <w:marTop w:val="0"/>
                  <w:marBottom w:val="0"/>
                  <w:divBdr>
                    <w:top w:val="none" w:sz="0" w:space="0" w:color="auto"/>
                    <w:left w:val="none" w:sz="0" w:space="0" w:color="auto"/>
                    <w:bottom w:val="none" w:sz="0" w:space="0" w:color="auto"/>
                    <w:right w:val="none" w:sz="0" w:space="0" w:color="auto"/>
                  </w:divBdr>
                </w:div>
                <w:div w:id="984771922">
                  <w:marLeft w:val="480"/>
                  <w:marRight w:val="0"/>
                  <w:marTop w:val="0"/>
                  <w:marBottom w:val="0"/>
                  <w:divBdr>
                    <w:top w:val="none" w:sz="0" w:space="0" w:color="auto"/>
                    <w:left w:val="none" w:sz="0" w:space="0" w:color="auto"/>
                    <w:bottom w:val="none" w:sz="0" w:space="0" w:color="auto"/>
                    <w:right w:val="none" w:sz="0" w:space="0" w:color="auto"/>
                  </w:divBdr>
                </w:div>
                <w:div w:id="1009023255">
                  <w:marLeft w:val="480"/>
                  <w:marRight w:val="0"/>
                  <w:marTop w:val="0"/>
                  <w:marBottom w:val="0"/>
                  <w:divBdr>
                    <w:top w:val="none" w:sz="0" w:space="0" w:color="auto"/>
                    <w:left w:val="none" w:sz="0" w:space="0" w:color="auto"/>
                    <w:bottom w:val="none" w:sz="0" w:space="0" w:color="auto"/>
                    <w:right w:val="none" w:sz="0" w:space="0" w:color="auto"/>
                  </w:divBdr>
                </w:div>
                <w:div w:id="1724868730">
                  <w:marLeft w:val="480"/>
                  <w:marRight w:val="0"/>
                  <w:marTop w:val="0"/>
                  <w:marBottom w:val="0"/>
                  <w:divBdr>
                    <w:top w:val="none" w:sz="0" w:space="0" w:color="auto"/>
                    <w:left w:val="none" w:sz="0" w:space="0" w:color="auto"/>
                    <w:bottom w:val="none" w:sz="0" w:space="0" w:color="auto"/>
                    <w:right w:val="none" w:sz="0" w:space="0" w:color="auto"/>
                  </w:divBdr>
                </w:div>
                <w:div w:id="1779787681">
                  <w:marLeft w:val="480"/>
                  <w:marRight w:val="0"/>
                  <w:marTop w:val="0"/>
                  <w:marBottom w:val="0"/>
                  <w:divBdr>
                    <w:top w:val="none" w:sz="0" w:space="0" w:color="auto"/>
                    <w:left w:val="none" w:sz="0" w:space="0" w:color="auto"/>
                    <w:bottom w:val="none" w:sz="0" w:space="0" w:color="auto"/>
                    <w:right w:val="none" w:sz="0" w:space="0" w:color="auto"/>
                  </w:divBdr>
                </w:div>
                <w:div w:id="1853763564">
                  <w:marLeft w:val="480"/>
                  <w:marRight w:val="0"/>
                  <w:marTop w:val="0"/>
                  <w:marBottom w:val="0"/>
                  <w:divBdr>
                    <w:top w:val="none" w:sz="0" w:space="0" w:color="auto"/>
                    <w:left w:val="none" w:sz="0" w:space="0" w:color="auto"/>
                    <w:bottom w:val="none" w:sz="0" w:space="0" w:color="auto"/>
                    <w:right w:val="none" w:sz="0" w:space="0" w:color="auto"/>
                  </w:divBdr>
                </w:div>
                <w:div w:id="1951549302">
                  <w:marLeft w:val="480"/>
                  <w:marRight w:val="0"/>
                  <w:marTop w:val="0"/>
                  <w:marBottom w:val="0"/>
                  <w:divBdr>
                    <w:top w:val="none" w:sz="0" w:space="0" w:color="auto"/>
                    <w:left w:val="none" w:sz="0" w:space="0" w:color="auto"/>
                    <w:bottom w:val="none" w:sz="0" w:space="0" w:color="auto"/>
                    <w:right w:val="none" w:sz="0" w:space="0" w:color="auto"/>
                  </w:divBdr>
                </w:div>
                <w:div w:id="1980571061">
                  <w:marLeft w:val="480"/>
                  <w:marRight w:val="0"/>
                  <w:marTop w:val="0"/>
                  <w:marBottom w:val="0"/>
                  <w:divBdr>
                    <w:top w:val="none" w:sz="0" w:space="0" w:color="auto"/>
                    <w:left w:val="none" w:sz="0" w:space="0" w:color="auto"/>
                    <w:bottom w:val="none" w:sz="0" w:space="0" w:color="auto"/>
                    <w:right w:val="none" w:sz="0" w:space="0" w:color="auto"/>
                  </w:divBdr>
                </w:div>
              </w:divsChild>
            </w:div>
            <w:div w:id="1161652531">
              <w:marLeft w:val="0"/>
              <w:marRight w:val="0"/>
              <w:marTop w:val="0"/>
              <w:marBottom w:val="0"/>
              <w:divBdr>
                <w:top w:val="none" w:sz="0" w:space="0" w:color="auto"/>
                <w:left w:val="none" w:sz="0" w:space="0" w:color="auto"/>
                <w:bottom w:val="none" w:sz="0" w:space="0" w:color="auto"/>
                <w:right w:val="none" w:sz="0" w:space="0" w:color="auto"/>
              </w:divBdr>
              <w:divsChild>
                <w:div w:id="246236186">
                  <w:marLeft w:val="480"/>
                  <w:marRight w:val="0"/>
                  <w:marTop w:val="0"/>
                  <w:marBottom w:val="0"/>
                  <w:divBdr>
                    <w:top w:val="none" w:sz="0" w:space="0" w:color="auto"/>
                    <w:left w:val="none" w:sz="0" w:space="0" w:color="auto"/>
                    <w:bottom w:val="none" w:sz="0" w:space="0" w:color="auto"/>
                    <w:right w:val="none" w:sz="0" w:space="0" w:color="auto"/>
                  </w:divBdr>
                </w:div>
                <w:div w:id="539243293">
                  <w:marLeft w:val="480"/>
                  <w:marRight w:val="0"/>
                  <w:marTop w:val="0"/>
                  <w:marBottom w:val="0"/>
                  <w:divBdr>
                    <w:top w:val="none" w:sz="0" w:space="0" w:color="auto"/>
                    <w:left w:val="none" w:sz="0" w:space="0" w:color="auto"/>
                    <w:bottom w:val="none" w:sz="0" w:space="0" w:color="auto"/>
                    <w:right w:val="none" w:sz="0" w:space="0" w:color="auto"/>
                  </w:divBdr>
                </w:div>
                <w:div w:id="569080695">
                  <w:marLeft w:val="480"/>
                  <w:marRight w:val="0"/>
                  <w:marTop w:val="0"/>
                  <w:marBottom w:val="0"/>
                  <w:divBdr>
                    <w:top w:val="none" w:sz="0" w:space="0" w:color="auto"/>
                    <w:left w:val="none" w:sz="0" w:space="0" w:color="auto"/>
                    <w:bottom w:val="none" w:sz="0" w:space="0" w:color="auto"/>
                    <w:right w:val="none" w:sz="0" w:space="0" w:color="auto"/>
                  </w:divBdr>
                </w:div>
                <w:div w:id="579408955">
                  <w:marLeft w:val="480"/>
                  <w:marRight w:val="0"/>
                  <w:marTop w:val="0"/>
                  <w:marBottom w:val="0"/>
                  <w:divBdr>
                    <w:top w:val="none" w:sz="0" w:space="0" w:color="auto"/>
                    <w:left w:val="none" w:sz="0" w:space="0" w:color="auto"/>
                    <w:bottom w:val="none" w:sz="0" w:space="0" w:color="auto"/>
                    <w:right w:val="none" w:sz="0" w:space="0" w:color="auto"/>
                  </w:divBdr>
                </w:div>
                <w:div w:id="580068637">
                  <w:marLeft w:val="480"/>
                  <w:marRight w:val="0"/>
                  <w:marTop w:val="0"/>
                  <w:marBottom w:val="0"/>
                  <w:divBdr>
                    <w:top w:val="none" w:sz="0" w:space="0" w:color="auto"/>
                    <w:left w:val="none" w:sz="0" w:space="0" w:color="auto"/>
                    <w:bottom w:val="none" w:sz="0" w:space="0" w:color="auto"/>
                    <w:right w:val="none" w:sz="0" w:space="0" w:color="auto"/>
                  </w:divBdr>
                </w:div>
                <w:div w:id="603078263">
                  <w:marLeft w:val="480"/>
                  <w:marRight w:val="0"/>
                  <w:marTop w:val="0"/>
                  <w:marBottom w:val="0"/>
                  <w:divBdr>
                    <w:top w:val="none" w:sz="0" w:space="0" w:color="auto"/>
                    <w:left w:val="none" w:sz="0" w:space="0" w:color="auto"/>
                    <w:bottom w:val="none" w:sz="0" w:space="0" w:color="auto"/>
                    <w:right w:val="none" w:sz="0" w:space="0" w:color="auto"/>
                  </w:divBdr>
                </w:div>
                <w:div w:id="640381958">
                  <w:marLeft w:val="480"/>
                  <w:marRight w:val="0"/>
                  <w:marTop w:val="0"/>
                  <w:marBottom w:val="0"/>
                  <w:divBdr>
                    <w:top w:val="none" w:sz="0" w:space="0" w:color="auto"/>
                    <w:left w:val="none" w:sz="0" w:space="0" w:color="auto"/>
                    <w:bottom w:val="none" w:sz="0" w:space="0" w:color="auto"/>
                    <w:right w:val="none" w:sz="0" w:space="0" w:color="auto"/>
                  </w:divBdr>
                </w:div>
                <w:div w:id="658387770">
                  <w:marLeft w:val="480"/>
                  <w:marRight w:val="0"/>
                  <w:marTop w:val="0"/>
                  <w:marBottom w:val="0"/>
                  <w:divBdr>
                    <w:top w:val="none" w:sz="0" w:space="0" w:color="auto"/>
                    <w:left w:val="none" w:sz="0" w:space="0" w:color="auto"/>
                    <w:bottom w:val="none" w:sz="0" w:space="0" w:color="auto"/>
                    <w:right w:val="none" w:sz="0" w:space="0" w:color="auto"/>
                  </w:divBdr>
                </w:div>
                <w:div w:id="806361347">
                  <w:marLeft w:val="480"/>
                  <w:marRight w:val="0"/>
                  <w:marTop w:val="0"/>
                  <w:marBottom w:val="0"/>
                  <w:divBdr>
                    <w:top w:val="none" w:sz="0" w:space="0" w:color="auto"/>
                    <w:left w:val="none" w:sz="0" w:space="0" w:color="auto"/>
                    <w:bottom w:val="none" w:sz="0" w:space="0" w:color="auto"/>
                    <w:right w:val="none" w:sz="0" w:space="0" w:color="auto"/>
                  </w:divBdr>
                </w:div>
                <w:div w:id="846945352">
                  <w:marLeft w:val="480"/>
                  <w:marRight w:val="0"/>
                  <w:marTop w:val="0"/>
                  <w:marBottom w:val="0"/>
                  <w:divBdr>
                    <w:top w:val="none" w:sz="0" w:space="0" w:color="auto"/>
                    <w:left w:val="none" w:sz="0" w:space="0" w:color="auto"/>
                    <w:bottom w:val="none" w:sz="0" w:space="0" w:color="auto"/>
                    <w:right w:val="none" w:sz="0" w:space="0" w:color="auto"/>
                  </w:divBdr>
                </w:div>
                <w:div w:id="930747209">
                  <w:marLeft w:val="480"/>
                  <w:marRight w:val="0"/>
                  <w:marTop w:val="0"/>
                  <w:marBottom w:val="0"/>
                  <w:divBdr>
                    <w:top w:val="none" w:sz="0" w:space="0" w:color="auto"/>
                    <w:left w:val="none" w:sz="0" w:space="0" w:color="auto"/>
                    <w:bottom w:val="none" w:sz="0" w:space="0" w:color="auto"/>
                    <w:right w:val="none" w:sz="0" w:space="0" w:color="auto"/>
                  </w:divBdr>
                </w:div>
                <w:div w:id="1154033905">
                  <w:marLeft w:val="480"/>
                  <w:marRight w:val="0"/>
                  <w:marTop w:val="0"/>
                  <w:marBottom w:val="0"/>
                  <w:divBdr>
                    <w:top w:val="none" w:sz="0" w:space="0" w:color="auto"/>
                    <w:left w:val="none" w:sz="0" w:space="0" w:color="auto"/>
                    <w:bottom w:val="none" w:sz="0" w:space="0" w:color="auto"/>
                    <w:right w:val="none" w:sz="0" w:space="0" w:color="auto"/>
                  </w:divBdr>
                </w:div>
                <w:div w:id="1342316664">
                  <w:marLeft w:val="480"/>
                  <w:marRight w:val="0"/>
                  <w:marTop w:val="0"/>
                  <w:marBottom w:val="0"/>
                  <w:divBdr>
                    <w:top w:val="none" w:sz="0" w:space="0" w:color="auto"/>
                    <w:left w:val="none" w:sz="0" w:space="0" w:color="auto"/>
                    <w:bottom w:val="none" w:sz="0" w:space="0" w:color="auto"/>
                    <w:right w:val="none" w:sz="0" w:space="0" w:color="auto"/>
                  </w:divBdr>
                </w:div>
                <w:div w:id="1372262478">
                  <w:marLeft w:val="480"/>
                  <w:marRight w:val="0"/>
                  <w:marTop w:val="0"/>
                  <w:marBottom w:val="0"/>
                  <w:divBdr>
                    <w:top w:val="none" w:sz="0" w:space="0" w:color="auto"/>
                    <w:left w:val="none" w:sz="0" w:space="0" w:color="auto"/>
                    <w:bottom w:val="none" w:sz="0" w:space="0" w:color="auto"/>
                    <w:right w:val="none" w:sz="0" w:space="0" w:color="auto"/>
                  </w:divBdr>
                </w:div>
                <w:div w:id="1387756360">
                  <w:marLeft w:val="480"/>
                  <w:marRight w:val="0"/>
                  <w:marTop w:val="0"/>
                  <w:marBottom w:val="0"/>
                  <w:divBdr>
                    <w:top w:val="none" w:sz="0" w:space="0" w:color="auto"/>
                    <w:left w:val="none" w:sz="0" w:space="0" w:color="auto"/>
                    <w:bottom w:val="none" w:sz="0" w:space="0" w:color="auto"/>
                    <w:right w:val="none" w:sz="0" w:space="0" w:color="auto"/>
                  </w:divBdr>
                </w:div>
                <w:div w:id="1457672500">
                  <w:marLeft w:val="480"/>
                  <w:marRight w:val="0"/>
                  <w:marTop w:val="0"/>
                  <w:marBottom w:val="0"/>
                  <w:divBdr>
                    <w:top w:val="none" w:sz="0" w:space="0" w:color="auto"/>
                    <w:left w:val="none" w:sz="0" w:space="0" w:color="auto"/>
                    <w:bottom w:val="none" w:sz="0" w:space="0" w:color="auto"/>
                    <w:right w:val="none" w:sz="0" w:space="0" w:color="auto"/>
                  </w:divBdr>
                </w:div>
                <w:div w:id="1462337443">
                  <w:marLeft w:val="480"/>
                  <w:marRight w:val="0"/>
                  <w:marTop w:val="0"/>
                  <w:marBottom w:val="0"/>
                  <w:divBdr>
                    <w:top w:val="none" w:sz="0" w:space="0" w:color="auto"/>
                    <w:left w:val="none" w:sz="0" w:space="0" w:color="auto"/>
                    <w:bottom w:val="none" w:sz="0" w:space="0" w:color="auto"/>
                    <w:right w:val="none" w:sz="0" w:space="0" w:color="auto"/>
                  </w:divBdr>
                </w:div>
                <w:div w:id="1474060977">
                  <w:marLeft w:val="480"/>
                  <w:marRight w:val="0"/>
                  <w:marTop w:val="0"/>
                  <w:marBottom w:val="0"/>
                  <w:divBdr>
                    <w:top w:val="none" w:sz="0" w:space="0" w:color="auto"/>
                    <w:left w:val="none" w:sz="0" w:space="0" w:color="auto"/>
                    <w:bottom w:val="none" w:sz="0" w:space="0" w:color="auto"/>
                    <w:right w:val="none" w:sz="0" w:space="0" w:color="auto"/>
                  </w:divBdr>
                </w:div>
                <w:div w:id="1686441633">
                  <w:marLeft w:val="480"/>
                  <w:marRight w:val="0"/>
                  <w:marTop w:val="0"/>
                  <w:marBottom w:val="0"/>
                  <w:divBdr>
                    <w:top w:val="none" w:sz="0" w:space="0" w:color="auto"/>
                    <w:left w:val="none" w:sz="0" w:space="0" w:color="auto"/>
                    <w:bottom w:val="none" w:sz="0" w:space="0" w:color="auto"/>
                    <w:right w:val="none" w:sz="0" w:space="0" w:color="auto"/>
                  </w:divBdr>
                </w:div>
                <w:div w:id="1740441943">
                  <w:marLeft w:val="480"/>
                  <w:marRight w:val="0"/>
                  <w:marTop w:val="0"/>
                  <w:marBottom w:val="0"/>
                  <w:divBdr>
                    <w:top w:val="none" w:sz="0" w:space="0" w:color="auto"/>
                    <w:left w:val="none" w:sz="0" w:space="0" w:color="auto"/>
                    <w:bottom w:val="none" w:sz="0" w:space="0" w:color="auto"/>
                    <w:right w:val="none" w:sz="0" w:space="0" w:color="auto"/>
                  </w:divBdr>
                </w:div>
                <w:div w:id="1778401482">
                  <w:marLeft w:val="480"/>
                  <w:marRight w:val="0"/>
                  <w:marTop w:val="0"/>
                  <w:marBottom w:val="0"/>
                  <w:divBdr>
                    <w:top w:val="none" w:sz="0" w:space="0" w:color="auto"/>
                    <w:left w:val="none" w:sz="0" w:space="0" w:color="auto"/>
                    <w:bottom w:val="none" w:sz="0" w:space="0" w:color="auto"/>
                    <w:right w:val="none" w:sz="0" w:space="0" w:color="auto"/>
                  </w:divBdr>
                </w:div>
                <w:div w:id="1873230193">
                  <w:marLeft w:val="480"/>
                  <w:marRight w:val="0"/>
                  <w:marTop w:val="0"/>
                  <w:marBottom w:val="0"/>
                  <w:divBdr>
                    <w:top w:val="none" w:sz="0" w:space="0" w:color="auto"/>
                    <w:left w:val="none" w:sz="0" w:space="0" w:color="auto"/>
                    <w:bottom w:val="none" w:sz="0" w:space="0" w:color="auto"/>
                    <w:right w:val="none" w:sz="0" w:space="0" w:color="auto"/>
                  </w:divBdr>
                </w:div>
                <w:div w:id="1949387066">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063530922">
          <w:marLeft w:val="480"/>
          <w:marRight w:val="0"/>
          <w:marTop w:val="0"/>
          <w:marBottom w:val="0"/>
          <w:divBdr>
            <w:top w:val="none" w:sz="0" w:space="0" w:color="auto"/>
            <w:left w:val="none" w:sz="0" w:space="0" w:color="auto"/>
            <w:bottom w:val="none" w:sz="0" w:space="0" w:color="auto"/>
            <w:right w:val="none" w:sz="0" w:space="0" w:color="auto"/>
          </w:divBdr>
        </w:div>
        <w:div w:id="1112432392">
          <w:marLeft w:val="480"/>
          <w:marRight w:val="0"/>
          <w:marTop w:val="0"/>
          <w:marBottom w:val="0"/>
          <w:divBdr>
            <w:top w:val="none" w:sz="0" w:space="0" w:color="auto"/>
            <w:left w:val="none" w:sz="0" w:space="0" w:color="auto"/>
            <w:bottom w:val="none" w:sz="0" w:space="0" w:color="auto"/>
            <w:right w:val="none" w:sz="0" w:space="0" w:color="auto"/>
          </w:divBdr>
        </w:div>
        <w:div w:id="1200318561">
          <w:marLeft w:val="480"/>
          <w:marRight w:val="0"/>
          <w:marTop w:val="0"/>
          <w:marBottom w:val="0"/>
          <w:divBdr>
            <w:top w:val="none" w:sz="0" w:space="0" w:color="auto"/>
            <w:left w:val="none" w:sz="0" w:space="0" w:color="auto"/>
            <w:bottom w:val="none" w:sz="0" w:space="0" w:color="auto"/>
            <w:right w:val="none" w:sz="0" w:space="0" w:color="auto"/>
          </w:divBdr>
        </w:div>
        <w:div w:id="1312096779">
          <w:marLeft w:val="480"/>
          <w:marRight w:val="0"/>
          <w:marTop w:val="0"/>
          <w:marBottom w:val="0"/>
          <w:divBdr>
            <w:top w:val="none" w:sz="0" w:space="0" w:color="auto"/>
            <w:left w:val="none" w:sz="0" w:space="0" w:color="auto"/>
            <w:bottom w:val="none" w:sz="0" w:space="0" w:color="auto"/>
            <w:right w:val="none" w:sz="0" w:space="0" w:color="auto"/>
          </w:divBdr>
        </w:div>
        <w:div w:id="1447232714">
          <w:marLeft w:val="480"/>
          <w:marRight w:val="0"/>
          <w:marTop w:val="0"/>
          <w:marBottom w:val="0"/>
          <w:divBdr>
            <w:top w:val="none" w:sz="0" w:space="0" w:color="auto"/>
            <w:left w:val="none" w:sz="0" w:space="0" w:color="auto"/>
            <w:bottom w:val="none" w:sz="0" w:space="0" w:color="auto"/>
            <w:right w:val="none" w:sz="0" w:space="0" w:color="auto"/>
          </w:divBdr>
        </w:div>
        <w:div w:id="1466506000">
          <w:marLeft w:val="480"/>
          <w:marRight w:val="0"/>
          <w:marTop w:val="0"/>
          <w:marBottom w:val="0"/>
          <w:divBdr>
            <w:top w:val="none" w:sz="0" w:space="0" w:color="auto"/>
            <w:left w:val="none" w:sz="0" w:space="0" w:color="auto"/>
            <w:bottom w:val="none" w:sz="0" w:space="0" w:color="auto"/>
            <w:right w:val="none" w:sz="0" w:space="0" w:color="auto"/>
          </w:divBdr>
        </w:div>
        <w:div w:id="1473331755">
          <w:marLeft w:val="480"/>
          <w:marRight w:val="0"/>
          <w:marTop w:val="0"/>
          <w:marBottom w:val="0"/>
          <w:divBdr>
            <w:top w:val="none" w:sz="0" w:space="0" w:color="auto"/>
            <w:left w:val="none" w:sz="0" w:space="0" w:color="auto"/>
            <w:bottom w:val="none" w:sz="0" w:space="0" w:color="auto"/>
            <w:right w:val="none" w:sz="0" w:space="0" w:color="auto"/>
          </w:divBdr>
        </w:div>
        <w:div w:id="1479960451">
          <w:marLeft w:val="480"/>
          <w:marRight w:val="0"/>
          <w:marTop w:val="0"/>
          <w:marBottom w:val="0"/>
          <w:divBdr>
            <w:top w:val="none" w:sz="0" w:space="0" w:color="auto"/>
            <w:left w:val="none" w:sz="0" w:space="0" w:color="auto"/>
            <w:bottom w:val="none" w:sz="0" w:space="0" w:color="auto"/>
            <w:right w:val="none" w:sz="0" w:space="0" w:color="auto"/>
          </w:divBdr>
        </w:div>
        <w:div w:id="1524172199">
          <w:marLeft w:val="480"/>
          <w:marRight w:val="0"/>
          <w:marTop w:val="0"/>
          <w:marBottom w:val="0"/>
          <w:divBdr>
            <w:top w:val="none" w:sz="0" w:space="0" w:color="auto"/>
            <w:left w:val="none" w:sz="0" w:space="0" w:color="auto"/>
            <w:bottom w:val="none" w:sz="0" w:space="0" w:color="auto"/>
            <w:right w:val="none" w:sz="0" w:space="0" w:color="auto"/>
          </w:divBdr>
        </w:div>
        <w:div w:id="1527476022">
          <w:marLeft w:val="480"/>
          <w:marRight w:val="0"/>
          <w:marTop w:val="0"/>
          <w:marBottom w:val="0"/>
          <w:divBdr>
            <w:top w:val="none" w:sz="0" w:space="0" w:color="auto"/>
            <w:left w:val="none" w:sz="0" w:space="0" w:color="auto"/>
            <w:bottom w:val="none" w:sz="0" w:space="0" w:color="auto"/>
            <w:right w:val="none" w:sz="0" w:space="0" w:color="auto"/>
          </w:divBdr>
        </w:div>
        <w:div w:id="1581216905">
          <w:marLeft w:val="480"/>
          <w:marRight w:val="0"/>
          <w:marTop w:val="0"/>
          <w:marBottom w:val="0"/>
          <w:divBdr>
            <w:top w:val="none" w:sz="0" w:space="0" w:color="auto"/>
            <w:left w:val="none" w:sz="0" w:space="0" w:color="auto"/>
            <w:bottom w:val="none" w:sz="0" w:space="0" w:color="auto"/>
            <w:right w:val="none" w:sz="0" w:space="0" w:color="auto"/>
          </w:divBdr>
        </w:div>
        <w:div w:id="1972202872">
          <w:marLeft w:val="480"/>
          <w:marRight w:val="0"/>
          <w:marTop w:val="0"/>
          <w:marBottom w:val="0"/>
          <w:divBdr>
            <w:top w:val="none" w:sz="0" w:space="0" w:color="auto"/>
            <w:left w:val="none" w:sz="0" w:space="0" w:color="auto"/>
            <w:bottom w:val="none" w:sz="0" w:space="0" w:color="auto"/>
            <w:right w:val="none" w:sz="0" w:space="0" w:color="auto"/>
          </w:divBdr>
        </w:div>
        <w:div w:id="2012680845">
          <w:marLeft w:val="480"/>
          <w:marRight w:val="0"/>
          <w:marTop w:val="0"/>
          <w:marBottom w:val="0"/>
          <w:divBdr>
            <w:top w:val="none" w:sz="0" w:space="0" w:color="auto"/>
            <w:left w:val="none" w:sz="0" w:space="0" w:color="auto"/>
            <w:bottom w:val="none" w:sz="0" w:space="0" w:color="auto"/>
            <w:right w:val="none" w:sz="0" w:space="0" w:color="auto"/>
          </w:divBdr>
        </w:div>
        <w:div w:id="2013755627">
          <w:marLeft w:val="480"/>
          <w:marRight w:val="0"/>
          <w:marTop w:val="0"/>
          <w:marBottom w:val="0"/>
          <w:divBdr>
            <w:top w:val="none" w:sz="0" w:space="0" w:color="auto"/>
            <w:left w:val="none" w:sz="0" w:space="0" w:color="auto"/>
            <w:bottom w:val="none" w:sz="0" w:space="0" w:color="auto"/>
            <w:right w:val="none" w:sz="0" w:space="0" w:color="auto"/>
          </w:divBdr>
        </w:div>
      </w:divsChild>
    </w:div>
    <w:div w:id="92015422">
      <w:bodyDiv w:val="1"/>
      <w:marLeft w:val="0"/>
      <w:marRight w:val="0"/>
      <w:marTop w:val="0"/>
      <w:marBottom w:val="0"/>
      <w:divBdr>
        <w:top w:val="none" w:sz="0" w:space="0" w:color="auto"/>
        <w:left w:val="none" w:sz="0" w:space="0" w:color="auto"/>
        <w:bottom w:val="none" w:sz="0" w:space="0" w:color="auto"/>
        <w:right w:val="none" w:sz="0" w:space="0" w:color="auto"/>
      </w:divBdr>
    </w:div>
    <w:div w:id="92868386">
      <w:bodyDiv w:val="1"/>
      <w:marLeft w:val="0"/>
      <w:marRight w:val="0"/>
      <w:marTop w:val="0"/>
      <w:marBottom w:val="0"/>
      <w:divBdr>
        <w:top w:val="none" w:sz="0" w:space="0" w:color="auto"/>
        <w:left w:val="none" w:sz="0" w:space="0" w:color="auto"/>
        <w:bottom w:val="none" w:sz="0" w:space="0" w:color="auto"/>
        <w:right w:val="none" w:sz="0" w:space="0" w:color="auto"/>
      </w:divBdr>
    </w:div>
    <w:div w:id="95908204">
      <w:bodyDiv w:val="1"/>
      <w:marLeft w:val="0"/>
      <w:marRight w:val="0"/>
      <w:marTop w:val="0"/>
      <w:marBottom w:val="0"/>
      <w:divBdr>
        <w:top w:val="none" w:sz="0" w:space="0" w:color="auto"/>
        <w:left w:val="none" w:sz="0" w:space="0" w:color="auto"/>
        <w:bottom w:val="none" w:sz="0" w:space="0" w:color="auto"/>
        <w:right w:val="none" w:sz="0" w:space="0" w:color="auto"/>
      </w:divBdr>
    </w:div>
    <w:div w:id="95950345">
      <w:bodyDiv w:val="1"/>
      <w:marLeft w:val="0"/>
      <w:marRight w:val="0"/>
      <w:marTop w:val="0"/>
      <w:marBottom w:val="0"/>
      <w:divBdr>
        <w:top w:val="none" w:sz="0" w:space="0" w:color="auto"/>
        <w:left w:val="none" w:sz="0" w:space="0" w:color="auto"/>
        <w:bottom w:val="none" w:sz="0" w:space="0" w:color="auto"/>
        <w:right w:val="none" w:sz="0" w:space="0" w:color="auto"/>
      </w:divBdr>
    </w:div>
    <w:div w:id="97452920">
      <w:bodyDiv w:val="1"/>
      <w:marLeft w:val="0"/>
      <w:marRight w:val="0"/>
      <w:marTop w:val="0"/>
      <w:marBottom w:val="0"/>
      <w:divBdr>
        <w:top w:val="none" w:sz="0" w:space="0" w:color="auto"/>
        <w:left w:val="none" w:sz="0" w:space="0" w:color="auto"/>
        <w:bottom w:val="none" w:sz="0" w:space="0" w:color="auto"/>
        <w:right w:val="none" w:sz="0" w:space="0" w:color="auto"/>
      </w:divBdr>
    </w:div>
    <w:div w:id="97991495">
      <w:bodyDiv w:val="1"/>
      <w:marLeft w:val="0"/>
      <w:marRight w:val="0"/>
      <w:marTop w:val="0"/>
      <w:marBottom w:val="0"/>
      <w:divBdr>
        <w:top w:val="none" w:sz="0" w:space="0" w:color="auto"/>
        <w:left w:val="none" w:sz="0" w:space="0" w:color="auto"/>
        <w:bottom w:val="none" w:sz="0" w:space="0" w:color="auto"/>
        <w:right w:val="none" w:sz="0" w:space="0" w:color="auto"/>
      </w:divBdr>
    </w:div>
    <w:div w:id="99491439">
      <w:bodyDiv w:val="1"/>
      <w:marLeft w:val="0"/>
      <w:marRight w:val="0"/>
      <w:marTop w:val="0"/>
      <w:marBottom w:val="0"/>
      <w:divBdr>
        <w:top w:val="none" w:sz="0" w:space="0" w:color="auto"/>
        <w:left w:val="none" w:sz="0" w:space="0" w:color="auto"/>
        <w:bottom w:val="none" w:sz="0" w:space="0" w:color="auto"/>
        <w:right w:val="none" w:sz="0" w:space="0" w:color="auto"/>
      </w:divBdr>
    </w:div>
    <w:div w:id="100074027">
      <w:bodyDiv w:val="1"/>
      <w:marLeft w:val="0"/>
      <w:marRight w:val="0"/>
      <w:marTop w:val="0"/>
      <w:marBottom w:val="0"/>
      <w:divBdr>
        <w:top w:val="none" w:sz="0" w:space="0" w:color="auto"/>
        <w:left w:val="none" w:sz="0" w:space="0" w:color="auto"/>
        <w:bottom w:val="none" w:sz="0" w:space="0" w:color="auto"/>
        <w:right w:val="none" w:sz="0" w:space="0" w:color="auto"/>
      </w:divBdr>
    </w:div>
    <w:div w:id="101656273">
      <w:bodyDiv w:val="1"/>
      <w:marLeft w:val="0"/>
      <w:marRight w:val="0"/>
      <w:marTop w:val="0"/>
      <w:marBottom w:val="0"/>
      <w:divBdr>
        <w:top w:val="none" w:sz="0" w:space="0" w:color="auto"/>
        <w:left w:val="none" w:sz="0" w:space="0" w:color="auto"/>
        <w:bottom w:val="none" w:sz="0" w:space="0" w:color="auto"/>
        <w:right w:val="none" w:sz="0" w:space="0" w:color="auto"/>
      </w:divBdr>
    </w:div>
    <w:div w:id="106196024">
      <w:bodyDiv w:val="1"/>
      <w:marLeft w:val="0"/>
      <w:marRight w:val="0"/>
      <w:marTop w:val="0"/>
      <w:marBottom w:val="0"/>
      <w:divBdr>
        <w:top w:val="none" w:sz="0" w:space="0" w:color="auto"/>
        <w:left w:val="none" w:sz="0" w:space="0" w:color="auto"/>
        <w:bottom w:val="none" w:sz="0" w:space="0" w:color="auto"/>
        <w:right w:val="none" w:sz="0" w:space="0" w:color="auto"/>
      </w:divBdr>
    </w:div>
    <w:div w:id="108085728">
      <w:bodyDiv w:val="1"/>
      <w:marLeft w:val="0"/>
      <w:marRight w:val="0"/>
      <w:marTop w:val="0"/>
      <w:marBottom w:val="0"/>
      <w:divBdr>
        <w:top w:val="none" w:sz="0" w:space="0" w:color="auto"/>
        <w:left w:val="none" w:sz="0" w:space="0" w:color="auto"/>
        <w:bottom w:val="none" w:sz="0" w:space="0" w:color="auto"/>
        <w:right w:val="none" w:sz="0" w:space="0" w:color="auto"/>
      </w:divBdr>
    </w:div>
    <w:div w:id="109131928">
      <w:bodyDiv w:val="1"/>
      <w:marLeft w:val="0"/>
      <w:marRight w:val="0"/>
      <w:marTop w:val="0"/>
      <w:marBottom w:val="0"/>
      <w:divBdr>
        <w:top w:val="none" w:sz="0" w:space="0" w:color="auto"/>
        <w:left w:val="none" w:sz="0" w:space="0" w:color="auto"/>
        <w:bottom w:val="none" w:sz="0" w:space="0" w:color="auto"/>
        <w:right w:val="none" w:sz="0" w:space="0" w:color="auto"/>
      </w:divBdr>
    </w:div>
    <w:div w:id="109320246">
      <w:bodyDiv w:val="1"/>
      <w:marLeft w:val="0"/>
      <w:marRight w:val="0"/>
      <w:marTop w:val="0"/>
      <w:marBottom w:val="0"/>
      <w:divBdr>
        <w:top w:val="none" w:sz="0" w:space="0" w:color="auto"/>
        <w:left w:val="none" w:sz="0" w:space="0" w:color="auto"/>
        <w:bottom w:val="none" w:sz="0" w:space="0" w:color="auto"/>
        <w:right w:val="none" w:sz="0" w:space="0" w:color="auto"/>
      </w:divBdr>
    </w:div>
    <w:div w:id="109589588">
      <w:bodyDiv w:val="1"/>
      <w:marLeft w:val="0"/>
      <w:marRight w:val="0"/>
      <w:marTop w:val="0"/>
      <w:marBottom w:val="0"/>
      <w:divBdr>
        <w:top w:val="none" w:sz="0" w:space="0" w:color="auto"/>
        <w:left w:val="none" w:sz="0" w:space="0" w:color="auto"/>
        <w:bottom w:val="none" w:sz="0" w:space="0" w:color="auto"/>
        <w:right w:val="none" w:sz="0" w:space="0" w:color="auto"/>
      </w:divBdr>
    </w:div>
    <w:div w:id="110249260">
      <w:bodyDiv w:val="1"/>
      <w:marLeft w:val="0"/>
      <w:marRight w:val="0"/>
      <w:marTop w:val="0"/>
      <w:marBottom w:val="0"/>
      <w:divBdr>
        <w:top w:val="none" w:sz="0" w:space="0" w:color="auto"/>
        <w:left w:val="none" w:sz="0" w:space="0" w:color="auto"/>
        <w:bottom w:val="none" w:sz="0" w:space="0" w:color="auto"/>
        <w:right w:val="none" w:sz="0" w:space="0" w:color="auto"/>
      </w:divBdr>
      <w:divsChild>
        <w:div w:id="13655993">
          <w:marLeft w:val="480"/>
          <w:marRight w:val="0"/>
          <w:marTop w:val="0"/>
          <w:marBottom w:val="0"/>
          <w:divBdr>
            <w:top w:val="none" w:sz="0" w:space="0" w:color="auto"/>
            <w:left w:val="none" w:sz="0" w:space="0" w:color="auto"/>
            <w:bottom w:val="none" w:sz="0" w:space="0" w:color="auto"/>
            <w:right w:val="none" w:sz="0" w:space="0" w:color="auto"/>
          </w:divBdr>
        </w:div>
        <w:div w:id="86971167">
          <w:marLeft w:val="480"/>
          <w:marRight w:val="0"/>
          <w:marTop w:val="0"/>
          <w:marBottom w:val="0"/>
          <w:divBdr>
            <w:top w:val="none" w:sz="0" w:space="0" w:color="auto"/>
            <w:left w:val="none" w:sz="0" w:space="0" w:color="auto"/>
            <w:bottom w:val="none" w:sz="0" w:space="0" w:color="auto"/>
            <w:right w:val="none" w:sz="0" w:space="0" w:color="auto"/>
          </w:divBdr>
        </w:div>
        <w:div w:id="123620487">
          <w:marLeft w:val="480"/>
          <w:marRight w:val="0"/>
          <w:marTop w:val="0"/>
          <w:marBottom w:val="0"/>
          <w:divBdr>
            <w:top w:val="none" w:sz="0" w:space="0" w:color="auto"/>
            <w:left w:val="none" w:sz="0" w:space="0" w:color="auto"/>
            <w:bottom w:val="none" w:sz="0" w:space="0" w:color="auto"/>
            <w:right w:val="none" w:sz="0" w:space="0" w:color="auto"/>
          </w:divBdr>
        </w:div>
        <w:div w:id="127165008">
          <w:marLeft w:val="480"/>
          <w:marRight w:val="0"/>
          <w:marTop w:val="0"/>
          <w:marBottom w:val="0"/>
          <w:divBdr>
            <w:top w:val="none" w:sz="0" w:space="0" w:color="auto"/>
            <w:left w:val="none" w:sz="0" w:space="0" w:color="auto"/>
            <w:bottom w:val="none" w:sz="0" w:space="0" w:color="auto"/>
            <w:right w:val="none" w:sz="0" w:space="0" w:color="auto"/>
          </w:divBdr>
        </w:div>
        <w:div w:id="154493992">
          <w:marLeft w:val="480"/>
          <w:marRight w:val="0"/>
          <w:marTop w:val="0"/>
          <w:marBottom w:val="0"/>
          <w:divBdr>
            <w:top w:val="none" w:sz="0" w:space="0" w:color="auto"/>
            <w:left w:val="none" w:sz="0" w:space="0" w:color="auto"/>
            <w:bottom w:val="none" w:sz="0" w:space="0" w:color="auto"/>
            <w:right w:val="none" w:sz="0" w:space="0" w:color="auto"/>
          </w:divBdr>
        </w:div>
        <w:div w:id="214968804">
          <w:marLeft w:val="480"/>
          <w:marRight w:val="0"/>
          <w:marTop w:val="0"/>
          <w:marBottom w:val="0"/>
          <w:divBdr>
            <w:top w:val="none" w:sz="0" w:space="0" w:color="auto"/>
            <w:left w:val="none" w:sz="0" w:space="0" w:color="auto"/>
            <w:bottom w:val="none" w:sz="0" w:space="0" w:color="auto"/>
            <w:right w:val="none" w:sz="0" w:space="0" w:color="auto"/>
          </w:divBdr>
        </w:div>
        <w:div w:id="219169292">
          <w:marLeft w:val="480"/>
          <w:marRight w:val="0"/>
          <w:marTop w:val="0"/>
          <w:marBottom w:val="0"/>
          <w:divBdr>
            <w:top w:val="none" w:sz="0" w:space="0" w:color="auto"/>
            <w:left w:val="none" w:sz="0" w:space="0" w:color="auto"/>
            <w:bottom w:val="none" w:sz="0" w:space="0" w:color="auto"/>
            <w:right w:val="none" w:sz="0" w:space="0" w:color="auto"/>
          </w:divBdr>
        </w:div>
        <w:div w:id="245498434">
          <w:marLeft w:val="480"/>
          <w:marRight w:val="0"/>
          <w:marTop w:val="0"/>
          <w:marBottom w:val="0"/>
          <w:divBdr>
            <w:top w:val="none" w:sz="0" w:space="0" w:color="auto"/>
            <w:left w:val="none" w:sz="0" w:space="0" w:color="auto"/>
            <w:bottom w:val="none" w:sz="0" w:space="0" w:color="auto"/>
            <w:right w:val="none" w:sz="0" w:space="0" w:color="auto"/>
          </w:divBdr>
        </w:div>
        <w:div w:id="245581054">
          <w:marLeft w:val="480"/>
          <w:marRight w:val="0"/>
          <w:marTop w:val="0"/>
          <w:marBottom w:val="0"/>
          <w:divBdr>
            <w:top w:val="none" w:sz="0" w:space="0" w:color="auto"/>
            <w:left w:val="none" w:sz="0" w:space="0" w:color="auto"/>
            <w:bottom w:val="none" w:sz="0" w:space="0" w:color="auto"/>
            <w:right w:val="none" w:sz="0" w:space="0" w:color="auto"/>
          </w:divBdr>
        </w:div>
        <w:div w:id="251859978">
          <w:marLeft w:val="480"/>
          <w:marRight w:val="0"/>
          <w:marTop w:val="0"/>
          <w:marBottom w:val="0"/>
          <w:divBdr>
            <w:top w:val="none" w:sz="0" w:space="0" w:color="auto"/>
            <w:left w:val="none" w:sz="0" w:space="0" w:color="auto"/>
            <w:bottom w:val="none" w:sz="0" w:space="0" w:color="auto"/>
            <w:right w:val="none" w:sz="0" w:space="0" w:color="auto"/>
          </w:divBdr>
        </w:div>
        <w:div w:id="255748687">
          <w:marLeft w:val="480"/>
          <w:marRight w:val="0"/>
          <w:marTop w:val="0"/>
          <w:marBottom w:val="0"/>
          <w:divBdr>
            <w:top w:val="none" w:sz="0" w:space="0" w:color="auto"/>
            <w:left w:val="none" w:sz="0" w:space="0" w:color="auto"/>
            <w:bottom w:val="none" w:sz="0" w:space="0" w:color="auto"/>
            <w:right w:val="none" w:sz="0" w:space="0" w:color="auto"/>
          </w:divBdr>
        </w:div>
        <w:div w:id="270675541">
          <w:marLeft w:val="480"/>
          <w:marRight w:val="0"/>
          <w:marTop w:val="0"/>
          <w:marBottom w:val="0"/>
          <w:divBdr>
            <w:top w:val="none" w:sz="0" w:space="0" w:color="auto"/>
            <w:left w:val="none" w:sz="0" w:space="0" w:color="auto"/>
            <w:bottom w:val="none" w:sz="0" w:space="0" w:color="auto"/>
            <w:right w:val="none" w:sz="0" w:space="0" w:color="auto"/>
          </w:divBdr>
        </w:div>
        <w:div w:id="302540186">
          <w:marLeft w:val="480"/>
          <w:marRight w:val="0"/>
          <w:marTop w:val="0"/>
          <w:marBottom w:val="0"/>
          <w:divBdr>
            <w:top w:val="none" w:sz="0" w:space="0" w:color="auto"/>
            <w:left w:val="none" w:sz="0" w:space="0" w:color="auto"/>
            <w:bottom w:val="none" w:sz="0" w:space="0" w:color="auto"/>
            <w:right w:val="none" w:sz="0" w:space="0" w:color="auto"/>
          </w:divBdr>
        </w:div>
        <w:div w:id="332227422">
          <w:marLeft w:val="480"/>
          <w:marRight w:val="0"/>
          <w:marTop w:val="0"/>
          <w:marBottom w:val="0"/>
          <w:divBdr>
            <w:top w:val="none" w:sz="0" w:space="0" w:color="auto"/>
            <w:left w:val="none" w:sz="0" w:space="0" w:color="auto"/>
            <w:bottom w:val="none" w:sz="0" w:space="0" w:color="auto"/>
            <w:right w:val="none" w:sz="0" w:space="0" w:color="auto"/>
          </w:divBdr>
        </w:div>
        <w:div w:id="371468583">
          <w:marLeft w:val="480"/>
          <w:marRight w:val="0"/>
          <w:marTop w:val="0"/>
          <w:marBottom w:val="0"/>
          <w:divBdr>
            <w:top w:val="none" w:sz="0" w:space="0" w:color="auto"/>
            <w:left w:val="none" w:sz="0" w:space="0" w:color="auto"/>
            <w:bottom w:val="none" w:sz="0" w:space="0" w:color="auto"/>
            <w:right w:val="none" w:sz="0" w:space="0" w:color="auto"/>
          </w:divBdr>
        </w:div>
        <w:div w:id="381682728">
          <w:marLeft w:val="480"/>
          <w:marRight w:val="0"/>
          <w:marTop w:val="0"/>
          <w:marBottom w:val="0"/>
          <w:divBdr>
            <w:top w:val="none" w:sz="0" w:space="0" w:color="auto"/>
            <w:left w:val="none" w:sz="0" w:space="0" w:color="auto"/>
            <w:bottom w:val="none" w:sz="0" w:space="0" w:color="auto"/>
            <w:right w:val="none" w:sz="0" w:space="0" w:color="auto"/>
          </w:divBdr>
        </w:div>
        <w:div w:id="400905089">
          <w:marLeft w:val="480"/>
          <w:marRight w:val="0"/>
          <w:marTop w:val="0"/>
          <w:marBottom w:val="0"/>
          <w:divBdr>
            <w:top w:val="none" w:sz="0" w:space="0" w:color="auto"/>
            <w:left w:val="none" w:sz="0" w:space="0" w:color="auto"/>
            <w:bottom w:val="none" w:sz="0" w:space="0" w:color="auto"/>
            <w:right w:val="none" w:sz="0" w:space="0" w:color="auto"/>
          </w:divBdr>
        </w:div>
        <w:div w:id="433718846">
          <w:marLeft w:val="480"/>
          <w:marRight w:val="0"/>
          <w:marTop w:val="0"/>
          <w:marBottom w:val="0"/>
          <w:divBdr>
            <w:top w:val="none" w:sz="0" w:space="0" w:color="auto"/>
            <w:left w:val="none" w:sz="0" w:space="0" w:color="auto"/>
            <w:bottom w:val="none" w:sz="0" w:space="0" w:color="auto"/>
            <w:right w:val="none" w:sz="0" w:space="0" w:color="auto"/>
          </w:divBdr>
        </w:div>
        <w:div w:id="449013477">
          <w:marLeft w:val="480"/>
          <w:marRight w:val="0"/>
          <w:marTop w:val="0"/>
          <w:marBottom w:val="0"/>
          <w:divBdr>
            <w:top w:val="none" w:sz="0" w:space="0" w:color="auto"/>
            <w:left w:val="none" w:sz="0" w:space="0" w:color="auto"/>
            <w:bottom w:val="none" w:sz="0" w:space="0" w:color="auto"/>
            <w:right w:val="none" w:sz="0" w:space="0" w:color="auto"/>
          </w:divBdr>
        </w:div>
        <w:div w:id="485509069">
          <w:marLeft w:val="480"/>
          <w:marRight w:val="0"/>
          <w:marTop w:val="0"/>
          <w:marBottom w:val="0"/>
          <w:divBdr>
            <w:top w:val="none" w:sz="0" w:space="0" w:color="auto"/>
            <w:left w:val="none" w:sz="0" w:space="0" w:color="auto"/>
            <w:bottom w:val="none" w:sz="0" w:space="0" w:color="auto"/>
            <w:right w:val="none" w:sz="0" w:space="0" w:color="auto"/>
          </w:divBdr>
        </w:div>
        <w:div w:id="491720724">
          <w:marLeft w:val="480"/>
          <w:marRight w:val="0"/>
          <w:marTop w:val="0"/>
          <w:marBottom w:val="0"/>
          <w:divBdr>
            <w:top w:val="none" w:sz="0" w:space="0" w:color="auto"/>
            <w:left w:val="none" w:sz="0" w:space="0" w:color="auto"/>
            <w:bottom w:val="none" w:sz="0" w:space="0" w:color="auto"/>
            <w:right w:val="none" w:sz="0" w:space="0" w:color="auto"/>
          </w:divBdr>
        </w:div>
        <w:div w:id="507331997">
          <w:marLeft w:val="480"/>
          <w:marRight w:val="0"/>
          <w:marTop w:val="0"/>
          <w:marBottom w:val="0"/>
          <w:divBdr>
            <w:top w:val="none" w:sz="0" w:space="0" w:color="auto"/>
            <w:left w:val="none" w:sz="0" w:space="0" w:color="auto"/>
            <w:bottom w:val="none" w:sz="0" w:space="0" w:color="auto"/>
            <w:right w:val="none" w:sz="0" w:space="0" w:color="auto"/>
          </w:divBdr>
        </w:div>
        <w:div w:id="512573575">
          <w:marLeft w:val="480"/>
          <w:marRight w:val="0"/>
          <w:marTop w:val="0"/>
          <w:marBottom w:val="0"/>
          <w:divBdr>
            <w:top w:val="none" w:sz="0" w:space="0" w:color="auto"/>
            <w:left w:val="none" w:sz="0" w:space="0" w:color="auto"/>
            <w:bottom w:val="none" w:sz="0" w:space="0" w:color="auto"/>
            <w:right w:val="none" w:sz="0" w:space="0" w:color="auto"/>
          </w:divBdr>
        </w:div>
        <w:div w:id="554970320">
          <w:marLeft w:val="480"/>
          <w:marRight w:val="0"/>
          <w:marTop w:val="0"/>
          <w:marBottom w:val="0"/>
          <w:divBdr>
            <w:top w:val="none" w:sz="0" w:space="0" w:color="auto"/>
            <w:left w:val="none" w:sz="0" w:space="0" w:color="auto"/>
            <w:bottom w:val="none" w:sz="0" w:space="0" w:color="auto"/>
            <w:right w:val="none" w:sz="0" w:space="0" w:color="auto"/>
          </w:divBdr>
        </w:div>
        <w:div w:id="688526799">
          <w:marLeft w:val="480"/>
          <w:marRight w:val="0"/>
          <w:marTop w:val="0"/>
          <w:marBottom w:val="0"/>
          <w:divBdr>
            <w:top w:val="none" w:sz="0" w:space="0" w:color="auto"/>
            <w:left w:val="none" w:sz="0" w:space="0" w:color="auto"/>
            <w:bottom w:val="none" w:sz="0" w:space="0" w:color="auto"/>
            <w:right w:val="none" w:sz="0" w:space="0" w:color="auto"/>
          </w:divBdr>
        </w:div>
        <w:div w:id="700665107">
          <w:marLeft w:val="480"/>
          <w:marRight w:val="0"/>
          <w:marTop w:val="0"/>
          <w:marBottom w:val="0"/>
          <w:divBdr>
            <w:top w:val="none" w:sz="0" w:space="0" w:color="auto"/>
            <w:left w:val="none" w:sz="0" w:space="0" w:color="auto"/>
            <w:bottom w:val="none" w:sz="0" w:space="0" w:color="auto"/>
            <w:right w:val="none" w:sz="0" w:space="0" w:color="auto"/>
          </w:divBdr>
        </w:div>
        <w:div w:id="719478112">
          <w:marLeft w:val="480"/>
          <w:marRight w:val="0"/>
          <w:marTop w:val="0"/>
          <w:marBottom w:val="0"/>
          <w:divBdr>
            <w:top w:val="none" w:sz="0" w:space="0" w:color="auto"/>
            <w:left w:val="none" w:sz="0" w:space="0" w:color="auto"/>
            <w:bottom w:val="none" w:sz="0" w:space="0" w:color="auto"/>
            <w:right w:val="none" w:sz="0" w:space="0" w:color="auto"/>
          </w:divBdr>
        </w:div>
        <w:div w:id="727653501">
          <w:marLeft w:val="480"/>
          <w:marRight w:val="0"/>
          <w:marTop w:val="0"/>
          <w:marBottom w:val="0"/>
          <w:divBdr>
            <w:top w:val="none" w:sz="0" w:space="0" w:color="auto"/>
            <w:left w:val="none" w:sz="0" w:space="0" w:color="auto"/>
            <w:bottom w:val="none" w:sz="0" w:space="0" w:color="auto"/>
            <w:right w:val="none" w:sz="0" w:space="0" w:color="auto"/>
          </w:divBdr>
        </w:div>
        <w:div w:id="762646404">
          <w:marLeft w:val="480"/>
          <w:marRight w:val="0"/>
          <w:marTop w:val="0"/>
          <w:marBottom w:val="0"/>
          <w:divBdr>
            <w:top w:val="none" w:sz="0" w:space="0" w:color="auto"/>
            <w:left w:val="none" w:sz="0" w:space="0" w:color="auto"/>
            <w:bottom w:val="none" w:sz="0" w:space="0" w:color="auto"/>
            <w:right w:val="none" w:sz="0" w:space="0" w:color="auto"/>
          </w:divBdr>
        </w:div>
        <w:div w:id="795294139">
          <w:marLeft w:val="480"/>
          <w:marRight w:val="0"/>
          <w:marTop w:val="0"/>
          <w:marBottom w:val="0"/>
          <w:divBdr>
            <w:top w:val="none" w:sz="0" w:space="0" w:color="auto"/>
            <w:left w:val="none" w:sz="0" w:space="0" w:color="auto"/>
            <w:bottom w:val="none" w:sz="0" w:space="0" w:color="auto"/>
            <w:right w:val="none" w:sz="0" w:space="0" w:color="auto"/>
          </w:divBdr>
        </w:div>
        <w:div w:id="797802098">
          <w:marLeft w:val="480"/>
          <w:marRight w:val="0"/>
          <w:marTop w:val="0"/>
          <w:marBottom w:val="0"/>
          <w:divBdr>
            <w:top w:val="none" w:sz="0" w:space="0" w:color="auto"/>
            <w:left w:val="none" w:sz="0" w:space="0" w:color="auto"/>
            <w:bottom w:val="none" w:sz="0" w:space="0" w:color="auto"/>
            <w:right w:val="none" w:sz="0" w:space="0" w:color="auto"/>
          </w:divBdr>
        </w:div>
        <w:div w:id="817186609">
          <w:marLeft w:val="480"/>
          <w:marRight w:val="0"/>
          <w:marTop w:val="0"/>
          <w:marBottom w:val="0"/>
          <w:divBdr>
            <w:top w:val="none" w:sz="0" w:space="0" w:color="auto"/>
            <w:left w:val="none" w:sz="0" w:space="0" w:color="auto"/>
            <w:bottom w:val="none" w:sz="0" w:space="0" w:color="auto"/>
            <w:right w:val="none" w:sz="0" w:space="0" w:color="auto"/>
          </w:divBdr>
        </w:div>
        <w:div w:id="817310260">
          <w:marLeft w:val="480"/>
          <w:marRight w:val="0"/>
          <w:marTop w:val="0"/>
          <w:marBottom w:val="0"/>
          <w:divBdr>
            <w:top w:val="none" w:sz="0" w:space="0" w:color="auto"/>
            <w:left w:val="none" w:sz="0" w:space="0" w:color="auto"/>
            <w:bottom w:val="none" w:sz="0" w:space="0" w:color="auto"/>
            <w:right w:val="none" w:sz="0" w:space="0" w:color="auto"/>
          </w:divBdr>
        </w:div>
        <w:div w:id="838890864">
          <w:marLeft w:val="480"/>
          <w:marRight w:val="0"/>
          <w:marTop w:val="0"/>
          <w:marBottom w:val="0"/>
          <w:divBdr>
            <w:top w:val="none" w:sz="0" w:space="0" w:color="auto"/>
            <w:left w:val="none" w:sz="0" w:space="0" w:color="auto"/>
            <w:bottom w:val="none" w:sz="0" w:space="0" w:color="auto"/>
            <w:right w:val="none" w:sz="0" w:space="0" w:color="auto"/>
          </w:divBdr>
        </w:div>
        <w:div w:id="847408374">
          <w:marLeft w:val="480"/>
          <w:marRight w:val="0"/>
          <w:marTop w:val="0"/>
          <w:marBottom w:val="0"/>
          <w:divBdr>
            <w:top w:val="none" w:sz="0" w:space="0" w:color="auto"/>
            <w:left w:val="none" w:sz="0" w:space="0" w:color="auto"/>
            <w:bottom w:val="none" w:sz="0" w:space="0" w:color="auto"/>
            <w:right w:val="none" w:sz="0" w:space="0" w:color="auto"/>
          </w:divBdr>
        </w:div>
        <w:div w:id="853958727">
          <w:marLeft w:val="480"/>
          <w:marRight w:val="0"/>
          <w:marTop w:val="0"/>
          <w:marBottom w:val="0"/>
          <w:divBdr>
            <w:top w:val="none" w:sz="0" w:space="0" w:color="auto"/>
            <w:left w:val="none" w:sz="0" w:space="0" w:color="auto"/>
            <w:bottom w:val="none" w:sz="0" w:space="0" w:color="auto"/>
            <w:right w:val="none" w:sz="0" w:space="0" w:color="auto"/>
          </w:divBdr>
        </w:div>
        <w:div w:id="856233188">
          <w:marLeft w:val="480"/>
          <w:marRight w:val="0"/>
          <w:marTop w:val="0"/>
          <w:marBottom w:val="0"/>
          <w:divBdr>
            <w:top w:val="none" w:sz="0" w:space="0" w:color="auto"/>
            <w:left w:val="none" w:sz="0" w:space="0" w:color="auto"/>
            <w:bottom w:val="none" w:sz="0" w:space="0" w:color="auto"/>
            <w:right w:val="none" w:sz="0" w:space="0" w:color="auto"/>
          </w:divBdr>
        </w:div>
        <w:div w:id="917905472">
          <w:marLeft w:val="480"/>
          <w:marRight w:val="0"/>
          <w:marTop w:val="0"/>
          <w:marBottom w:val="0"/>
          <w:divBdr>
            <w:top w:val="none" w:sz="0" w:space="0" w:color="auto"/>
            <w:left w:val="none" w:sz="0" w:space="0" w:color="auto"/>
            <w:bottom w:val="none" w:sz="0" w:space="0" w:color="auto"/>
            <w:right w:val="none" w:sz="0" w:space="0" w:color="auto"/>
          </w:divBdr>
        </w:div>
        <w:div w:id="980497251">
          <w:marLeft w:val="480"/>
          <w:marRight w:val="0"/>
          <w:marTop w:val="0"/>
          <w:marBottom w:val="0"/>
          <w:divBdr>
            <w:top w:val="none" w:sz="0" w:space="0" w:color="auto"/>
            <w:left w:val="none" w:sz="0" w:space="0" w:color="auto"/>
            <w:bottom w:val="none" w:sz="0" w:space="0" w:color="auto"/>
            <w:right w:val="none" w:sz="0" w:space="0" w:color="auto"/>
          </w:divBdr>
        </w:div>
        <w:div w:id="981301968">
          <w:marLeft w:val="480"/>
          <w:marRight w:val="0"/>
          <w:marTop w:val="0"/>
          <w:marBottom w:val="0"/>
          <w:divBdr>
            <w:top w:val="none" w:sz="0" w:space="0" w:color="auto"/>
            <w:left w:val="none" w:sz="0" w:space="0" w:color="auto"/>
            <w:bottom w:val="none" w:sz="0" w:space="0" w:color="auto"/>
            <w:right w:val="none" w:sz="0" w:space="0" w:color="auto"/>
          </w:divBdr>
        </w:div>
        <w:div w:id="1101922852">
          <w:marLeft w:val="480"/>
          <w:marRight w:val="0"/>
          <w:marTop w:val="0"/>
          <w:marBottom w:val="0"/>
          <w:divBdr>
            <w:top w:val="none" w:sz="0" w:space="0" w:color="auto"/>
            <w:left w:val="none" w:sz="0" w:space="0" w:color="auto"/>
            <w:bottom w:val="none" w:sz="0" w:space="0" w:color="auto"/>
            <w:right w:val="none" w:sz="0" w:space="0" w:color="auto"/>
          </w:divBdr>
        </w:div>
        <w:div w:id="1116756391">
          <w:marLeft w:val="480"/>
          <w:marRight w:val="0"/>
          <w:marTop w:val="0"/>
          <w:marBottom w:val="0"/>
          <w:divBdr>
            <w:top w:val="none" w:sz="0" w:space="0" w:color="auto"/>
            <w:left w:val="none" w:sz="0" w:space="0" w:color="auto"/>
            <w:bottom w:val="none" w:sz="0" w:space="0" w:color="auto"/>
            <w:right w:val="none" w:sz="0" w:space="0" w:color="auto"/>
          </w:divBdr>
        </w:div>
        <w:div w:id="1132408270">
          <w:marLeft w:val="480"/>
          <w:marRight w:val="0"/>
          <w:marTop w:val="0"/>
          <w:marBottom w:val="0"/>
          <w:divBdr>
            <w:top w:val="none" w:sz="0" w:space="0" w:color="auto"/>
            <w:left w:val="none" w:sz="0" w:space="0" w:color="auto"/>
            <w:bottom w:val="none" w:sz="0" w:space="0" w:color="auto"/>
            <w:right w:val="none" w:sz="0" w:space="0" w:color="auto"/>
          </w:divBdr>
        </w:div>
        <w:div w:id="1173959043">
          <w:marLeft w:val="480"/>
          <w:marRight w:val="0"/>
          <w:marTop w:val="0"/>
          <w:marBottom w:val="0"/>
          <w:divBdr>
            <w:top w:val="none" w:sz="0" w:space="0" w:color="auto"/>
            <w:left w:val="none" w:sz="0" w:space="0" w:color="auto"/>
            <w:bottom w:val="none" w:sz="0" w:space="0" w:color="auto"/>
            <w:right w:val="none" w:sz="0" w:space="0" w:color="auto"/>
          </w:divBdr>
        </w:div>
        <w:div w:id="1178351776">
          <w:marLeft w:val="480"/>
          <w:marRight w:val="0"/>
          <w:marTop w:val="0"/>
          <w:marBottom w:val="0"/>
          <w:divBdr>
            <w:top w:val="none" w:sz="0" w:space="0" w:color="auto"/>
            <w:left w:val="none" w:sz="0" w:space="0" w:color="auto"/>
            <w:bottom w:val="none" w:sz="0" w:space="0" w:color="auto"/>
            <w:right w:val="none" w:sz="0" w:space="0" w:color="auto"/>
          </w:divBdr>
        </w:div>
        <w:div w:id="1186099058">
          <w:marLeft w:val="480"/>
          <w:marRight w:val="0"/>
          <w:marTop w:val="0"/>
          <w:marBottom w:val="0"/>
          <w:divBdr>
            <w:top w:val="none" w:sz="0" w:space="0" w:color="auto"/>
            <w:left w:val="none" w:sz="0" w:space="0" w:color="auto"/>
            <w:bottom w:val="none" w:sz="0" w:space="0" w:color="auto"/>
            <w:right w:val="none" w:sz="0" w:space="0" w:color="auto"/>
          </w:divBdr>
        </w:div>
        <w:div w:id="1234048289">
          <w:marLeft w:val="480"/>
          <w:marRight w:val="0"/>
          <w:marTop w:val="0"/>
          <w:marBottom w:val="0"/>
          <w:divBdr>
            <w:top w:val="none" w:sz="0" w:space="0" w:color="auto"/>
            <w:left w:val="none" w:sz="0" w:space="0" w:color="auto"/>
            <w:bottom w:val="none" w:sz="0" w:space="0" w:color="auto"/>
            <w:right w:val="none" w:sz="0" w:space="0" w:color="auto"/>
          </w:divBdr>
        </w:div>
        <w:div w:id="1255361446">
          <w:marLeft w:val="480"/>
          <w:marRight w:val="0"/>
          <w:marTop w:val="0"/>
          <w:marBottom w:val="0"/>
          <w:divBdr>
            <w:top w:val="none" w:sz="0" w:space="0" w:color="auto"/>
            <w:left w:val="none" w:sz="0" w:space="0" w:color="auto"/>
            <w:bottom w:val="none" w:sz="0" w:space="0" w:color="auto"/>
            <w:right w:val="none" w:sz="0" w:space="0" w:color="auto"/>
          </w:divBdr>
        </w:div>
        <w:div w:id="1327125207">
          <w:marLeft w:val="480"/>
          <w:marRight w:val="0"/>
          <w:marTop w:val="0"/>
          <w:marBottom w:val="0"/>
          <w:divBdr>
            <w:top w:val="none" w:sz="0" w:space="0" w:color="auto"/>
            <w:left w:val="none" w:sz="0" w:space="0" w:color="auto"/>
            <w:bottom w:val="none" w:sz="0" w:space="0" w:color="auto"/>
            <w:right w:val="none" w:sz="0" w:space="0" w:color="auto"/>
          </w:divBdr>
        </w:div>
        <w:div w:id="1350452832">
          <w:marLeft w:val="480"/>
          <w:marRight w:val="0"/>
          <w:marTop w:val="0"/>
          <w:marBottom w:val="0"/>
          <w:divBdr>
            <w:top w:val="none" w:sz="0" w:space="0" w:color="auto"/>
            <w:left w:val="none" w:sz="0" w:space="0" w:color="auto"/>
            <w:bottom w:val="none" w:sz="0" w:space="0" w:color="auto"/>
            <w:right w:val="none" w:sz="0" w:space="0" w:color="auto"/>
          </w:divBdr>
        </w:div>
        <w:div w:id="1361973479">
          <w:marLeft w:val="480"/>
          <w:marRight w:val="0"/>
          <w:marTop w:val="0"/>
          <w:marBottom w:val="0"/>
          <w:divBdr>
            <w:top w:val="none" w:sz="0" w:space="0" w:color="auto"/>
            <w:left w:val="none" w:sz="0" w:space="0" w:color="auto"/>
            <w:bottom w:val="none" w:sz="0" w:space="0" w:color="auto"/>
            <w:right w:val="none" w:sz="0" w:space="0" w:color="auto"/>
          </w:divBdr>
        </w:div>
        <w:div w:id="1386830864">
          <w:marLeft w:val="480"/>
          <w:marRight w:val="0"/>
          <w:marTop w:val="0"/>
          <w:marBottom w:val="0"/>
          <w:divBdr>
            <w:top w:val="none" w:sz="0" w:space="0" w:color="auto"/>
            <w:left w:val="none" w:sz="0" w:space="0" w:color="auto"/>
            <w:bottom w:val="none" w:sz="0" w:space="0" w:color="auto"/>
            <w:right w:val="none" w:sz="0" w:space="0" w:color="auto"/>
          </w:divBdr>
        </w:div>
        <w:div w:id="1502428550">
          <w:marLeft w:val="480"/>
          <w:marRight w:val="0"/>
          <w:marTop w:val="0"/>
          <w:marBottom w:val="0"/>
          <w:divBdr>
            <w:top w:val="none" w:sz="0" w:space="0" w:color="auto"/>
            <w:left w:val="none" w:sz="0" w:space="0" w:color="auto"/>
            <w:bottom w:val="none" w:sz="0" w:space="0" w:color="auto"/>
            <w:right w:val="none" w:sz="0" w:space="0" w:color="auto"/>
          </w:divBdr>
        </w:div>
        <w:div w:id="1530802280">
          <w:marLeft w:val="480"/>
          <w:marRight w:val="0"/>
          <w:marTop w:val="0"/>
          <w:marBottom w:val="0"/>
          <w:divBdr>
            <w:top w:val="none" w:sz="0" w:space="0" w:color="auto"/>
            <w:left w:val="none" w:sz="0" w:space="0" w:color="auto"/>
            <w:bottom w:val="none" w:sz="0" w:space="0" w:color="auto"/>
            <w:right w:val="none" w:sz="0" w:space="0" w:color="auto"/>
          </w:divBdr>
        </w:div>
        <w:div w:id="1558972600">
          <w:marLeft w:val="480"/>
          <w:marRight w:val="0"/>
          <w:marTop w:val="0"/>
          <w:marBottom w:val="0"/>
          <w:divBdr>
            <w:top w:val="none" w:sz="0" w:space="0" w:color="auto"/>
            <w:left w:val="none" w:sz="0" w:space="0" w:color="auto"/>
            <w:bottom w:val="none" w:sz="0" w:space="0" w:color="auto"/>
            <w:right w:val="none" w:sz="0" w:space="0" w:color="auto"/>
          </w:divBdr>
        </w:div>
        <w:div w:id="1571119158">
          <w:marLeft w:val="480"/>
          <w:marRight w:val="0"/>
          <w:marTop w:val="0"/>
          <w:marBottom w:val="0"/>
          <w:divBdr>
            <w:top w:val="none" w:sz="0" w:space="0" w:color="auto"/>
            <w:left w:val="none" w:sz="0" w:space="0" w:color="auto"/>
            <w:bottom w:val="none" w:sz="0" w:space="0" w:color="auto"/>
            <w:right w:val="none" w:sz="0" w:space="0" w:color="auto"/>
          </w:divBdr>
        </w:div>
        <w:div w:id="1582789773">
          <w:marLeft w:val="480"/>
          <w:marRight w:val="0"/>
          <w:marTop w:val="0"/>
          <w:marBottom w:val="0"/>
          <w:divBdr>
            <w:top w:val="none" w:sz="0" w:space="0" w:color="auto"/>
            <w:left w:val="none" w:sz="0" w:space="0" w:color="auto"/>
            <w:bottom w:val="none" w:sz="0" w:space="0" w:color="auto"/>
            <w:right w:val="none" w:sz="0" w:space="0" w:color="auto"/>
          </w:divBdr>
        </w:div>
        <w:div w:id="1612206967">
          <w:marLeft w:val="480"/>
          <w:marRight w:val="0"/>
          <w:marTop w:val="0"/>
          <w:marBottom w:val="0"/>
          <w:divBdr>
            <w:top w:val="none" w:sz="0" w:space="0" w:color="auto"/>
            <w:left w:val="none" w:sz="0" w:space="0" w:color="auto"/>
            <w:bottom w:val="none" w:sz="0" w:space="0" w:color="auto"/>
            <w:right w:val="none" w:sz="0" w:space="0" w:color="auto"/>
          </w:divBdr>
        </w:div>
        <w:div w:id="1633440064">
          <w:marLeft w:val="480"/>
          <w:marRight w:val="0"/>
          <w:marTop w:val="0"/>
          <w:marBottom w:val="0"/>
          <w:divBdr>
            <w:top w:val="none" w:sz="0" w:space="0" w:color="auto"/>
            <w:left w:val="none" w:sz="0" w:space="0" w:color="auto"/>
            <w:bottom w:val="none" w:sz="0" w:space="0" w:color="auto"/>
            <w:right w:val="none" w:sz="0" w:space="0" w:color="auto"/>
          </w:divBdr>
        </w:div>
        <w:div w:id="1652755034">
          <w:marLeft w:val="480"/>
          <w:marRight w:val="0"/>
          <w:marTop w:val="0"/>
          <w:marBottom w:val="0"/>
          <w:divBdr>
            <w:top w:val="none" w:sz="0" w:space="0" w:color="auto"/>
            <w:left w:val="none" w:sz="0" w:space="0" w:color="auto"/>
            <w:bottom w:val="none" w:sz="0" w:space="0" w:color="auto"/>
            <w:right w:val="none" w:sz="0" w:space="0" w:color="auto"/>
          </w:divBdr>
        </w:div>
        <w:div w:id="1656103679">
          <w:marLeft w:val="480"/>
          <w:marRight w:val="0"/>
          <w:marTop w:val="0"/>
          <w:marBottom w:val="0"/>
          <w:divBdr>
            <w:top w:val="none" w:sz="0" w:space="0" w:color="auto"/>
            <w:left w:val="none" w:sz="0" w:space="0" w:color="auto"/>
            <w:bottom w:val="none" w:sz="0" w:space="0" w:color="auto"/>
            <w:right w:val="none" w:sz="0" w:space="0" w:color="auto"/>
          </w:divBdr>
        </w:div>
        <w:div w:id="1661228033">
          <w:marLeft w:val="480"/>
          <w:marRight w:val="0"/>
          <w:marTop w:val="0"/>
          <w:marBottom w:val="0"/>
          <w:divBdr>
            <w:top w:val="none" w:sz="0" w:space="0" w:color="auto"/>
            <w:left w:val="none" w:sz="0" w:space="0" w:color="auto"/>
            <w:bottom w:val="none" w:sz="0" w:space="0" w:color="auto"/>
            <w:right w:val="none" w:sz="0" w:space="0" w:color="auto"/>
          </w:divBdr>
        </w:div>
        <w:div w:id="1683119663">
          <w:marLeft w:val="480"/>
          <w:marRight w:val="0"/>
          <w:marTop w:val="0"/>
          <w:marBottom w:val="0"/>
          <w:divBdr>
            <w:top w:val="none" w:sz="0" w:space="0" w:color="auto"/>
            <w:left w:val="none" w:sz="0" w:space="0" w:color="auto"/>
            <w:bottom w:val="none" w:sz="0" w:space="0" w:color="auto"/>
            <w:right w:val="none" w:sz="0" w:space="0" w:color="auto"/>
          </w:divBdr>
        </w:div>
        <w:div w:id="1712458620">
          <w:marLeft w:val="480"/>
          <w:marRight w:val="0"/>
          <w:marTop w:val="0"/>
          <w:marBottom w:val="0"/>
          <w:divBdr>
            <w:top w:val="none" w:sz="0" w:space="0" w:color="auto"/>
            <w:left w:val="none" w:sz="0" w:space="0" w:color="auto"/>
            <w:bottom w:val="none" w:sz="0" w:space="0" w:color="auto"/>
            <w:right w:val="none" w:sz="0" w:space="0" w:color="auto"/>
          </w:divBdr>
        </w:div>
        <w:div w:id="1772120199">
          <w:marLeft w:val="480"/>
          <w:marRight w:val="0"/>
          <w:marTop w:val="0"/>
          <w:marBottom w:val="0"/>
          <w:divBdr>
            <w:top w:val="none" w:sz="0" w:space="0" w:color="auto"/>
            <w:left w:val="none" w:sz="0" w:space="0" w:color="auto"/>
            <w:bottom w:val="none" w:sz="0" w:space="0" w:color="auto"/>
            <w:right w:val="none" w:sz="0" w:space="0" w:color="auto"/>
          </w:divBdr>
        </w:div>
        <w:div w:id="1781338605">
          <w:marLeft w:val="480"/>
          <w:marRight w:val="0"/>
          <w:marTop w:val="0"/>
          <w:marBottom w:val="0"/>
          <w:divBdr>
            <w:top w:val="none" w:sz="0" w:space="0" w:color="auto"/>
            <w:left w:val="none" w:sz="0" w:space="0" w:color="auto"/>
            <w:bottom w:val="none" w:sz="0" w:space="0" w:color="auto"/>
            <w:right w:val="none" w:sz="0" w:space="0" w:color="auto"/>
          </w:divBdr>
        </w:div>
        <w:div w:id="1817722093">
          <w:marLeft w:val="480"/>
          <w:marRight w:val="0"/>
          <w:marTop w:val="0"/>
          <w:marBottom w:val="0"/>
          <w:divBdr>
            <w:top w:val="none" w:sz="0" w:space="0" w:color="auto"/>
            <w:left w:val="none" w:sz="0" w:space="0" w:color="auto"/>
            <w:bottom w:val="none" w:sz="0" w:space="0" w:color="auto"/>
            <w:right w:val="none" w:sz="0" w:space="0" w:color="auto"/>
          </w:divBdr>
        </w:div>
        <w:div w:id="1821264588">
          <w:marLeft w:val="480"/>
          <w:marRight w:val="0"/>
          <w:marTop w:val="0"/>
          <w:marBottom w:val="0"/>
          <w:divBdr>
            <w:top w:val="none" w:sz="0" w:space="0" w:color="auto"/>
            <w:left w:val="none" w:sz="0" w:space="0" w:color="auto"/>
            <w:bottom w:val="none" w:sz="0" w:space="0" w:color="auto"/>
            <w:right w:val="none" w:sz="0" w:space="0" w:color="auto"/>
          </w:divBdr>
        </w:div>
        <w:div w:id="1824618009">
          <w:marLeft w:val="480"/>
          <w:marRight w:val="0"/>
          <w:marTop w:val="0"/>
          <w:marBottom w:val="0"/>
          <w:divBdr>
            <w:top w:val="none" w:sz="0" w:space="0" w:color="auto"/>
            <w:left w:val="none" w:sz="0" w:space="0" w:color="auto"/>
            <w:bottom w:val="none" w:sz="0" w:space="0" w:color="auto"/>
            <w:right w:val="none" w:sz="0" w:space="0" w:color="auto"/>
          </w:divBdr>
        </w:div>
        <w:div w:id="1826318588">
          <w:marLeft w:val="480"/>
          <w:marRight w:val="0"/>
          <w:marTop w:val="0"/>
          <w:marBottom w:val="0"/>
          <w:divBdr>
            <w:top w:val="none" w:sz="0" w:space="0" w:color="auto"/>
            <w:left w:val="none" w:sz="0" w:space="0" w:color="auto"/>
            <w:bottom w:val="none" w:sz="0" w:space="0" w:color="auto"/>
            <w:right w:val="none" w:sz="0" w:space="0" w:color="auto"/>
          </w:divBdr>
        </w:div>
        <w:div w:id="1832091409">
          <w:marLeft w:val="480"/>
          <w:marRight w:val="0"/>
          <w:marTop w:val="0"/>
          <w:marBottom w:val="0"/>
          <w:divBdr>
            <w:top w:val="none" w:sz="0" w:space="0" w:color="auto"/>
            <w:left w:val="none" w:sz="0" w:space="0" w:color="auto"/>
            <w:bottom w:val="none" w:sz="0" w:space="0" w:color="auto"/>
            <w:right w:val="none" w:sz="0" w:space="0" w:color="auto"/>
          </w:divBdr>
        </w:div>
        <w:div w:id="1858108968">
          <w:marLeft w:val="480"/>
          <w:marRight w:val="0"/>
          <w:marTop w:val="0"/>
          <w:marBottom w:val="0"/>
          <w:divBdr>
            <w:top w:val="none" w:sz="0" w:space="0" w:color="auto"/>
            <w:left w:val="none" w:sz="0" w:space="0" w:color="auto"/>
            <w:bottom w:val="none" w:sz="0" w:space="0" w:color="auto"/>
            <w:right w:val="none" w:sz="0" w:space="0" w:color="auto"/>
          </w:divBdr>
        </w:div>
        <w:div w:id="1859153269">
          <w:marLeft w:val="480"/>
          <w:marRight w:val="0"/>
          <w:marTop w:val="0"/>
          <w:marBottom w:val="0"/>
          <w:divBdr>
            <w:top w:val="none" w:sz="0" w:space="0" w:color="auto"/>
            <w:left w:val="none" w:sz="0" w:space="0" w:color="auto"/>
            <w:bottom w:val="none" w:sz="0" w:space="0" w:color="auto"/>
            <w:right w:val="none" w:sz="0" w:space="0" w:color="auto"/>
          </w:divBdr>
        </w:div>
        <w:div w:id="1913084154">
          <w:marLeft w:val="480"/>
          <w:marRight w:val="0"/>
          <w:marTop w:val="0"/>
          <w:marBottom w:val="0"/>
          <w:divBdr>
            <w:top w:val="none" w:sz="0" w:space="0" w:color="auto"/>
            <w:left w:val="none" w:sz="0" w:space="0" w:color="auto"/>
            <w:bottom w:val="none" w:sz="0" w:space="0" w:color="auto"/>
            <w:right w:val="none" w:sz="0" w:space="0" w:color="auto"/>
          </w:divBdr>
        </w:div>
        <w:div w:id="1925412864">
          <w:marLeft w:val="480"/>
          <w:marRight w:val="0"/>
          <w:marTop w:val="0"/>
          <w:marBottom w:val="0"/>
          <w:divBdr>
            <w:top w:val="none" w:sz="0" w:space="0" w:color="auto"/>
            <w:left w:val="none" w:sz="0" w:space="0" w:color="auto"/>
            <w:bottom w:val="none" w:sz="0" w:space="0" w:color="auto"/>
            <w:right w:val="none" w:sz="0" w:space="0" w:color="auto"/>
          </w:divBdr>
        </w:div>
        <w:div w:id="1928465020">
          <w:marLeft w:val="480"/>
          <w:marRight w:val="0"/>
          <w:marTop w:val="0"/>
          <w:marBottom w:val="0"/>
          <w:divBdr>
            <w:top w:val="none" w:sz="0" w:space="0" w:color="auto"/>
            <w:left w:val="none" w:sz="0" w:space="0" w:color="auto"/>
            <w:bottom w:val="none" w:sz="0" w:space="0" w:color="auto"/>
            <w:right w:val="none" w:sz="0" w:space="0" w:color="auto"/>
          </w:divBdr>
        </w:div>
        <w:div w:id="1963535856">
          <w:marLeft w:val="480"/>
          <w:marRight w:val="0"/>
          <w:marTop w:val="0"/>
          <w:marBottom w:val="0"/>
          <w:divBdr>
            <w:top w:val="none" w:sz="0" w:space="0" w:color="auto"/>
            <w:left w:val="none" w:sz="0" w:space="0" w:color="auto"/>
            <w:bottom w:val="none" w:sz="0" w:space="0" w:color="auto"/>
            <w:right w:val="none" w:sz="0" w:space="0" w:color="auto"/>
          </w:divBdr>
        </w:div>
        <w:div w:id="2018072591">
          <w:marLeft w:val="480"/>
          <w:marRight w:val="0"/>
          <w:marTop w:val="0"/>
          <w:marBottom w:val="0"/>
          <w:divBdr>
            <w:top w:val="none" w:sz="0" w:space="0" w:color="auto"/>
            <w:left w:val="none" w:sz="0" w:space="0" w:color="auto"/>
            <w:bottom w:val="none" w:sz="0" w:space="0" w:color="auto"/>
            <w:right w:val="none" w:sz="0" w:space="0" w:color="auto"/>
          </w:divBdr>
        </w:div>
        <w:div w:id="2020279028">
          <w:marLeft w:val="480"/>
          <w:marRight w:val="0"/>
          <w:marTop w:val="0"/>
          <w:marBottom w:val="0"/>
          <w:divBdr>
            <w:top w:val="none" w:sz="0" w:space="0" w:color="auto"/>
            <w:left w:val="none" w:sz="0" w:space="0" w:color="auto"/>
            <w:bottom w:val="none" w:sz="0" w:space="0" w:color="auto"/>
            <w:right w:val="none" w:sz="0" w:space="0" w:color="auto"/>
          </w:divBdr>
        </w:div>
        <w:div w:id="2082633279">
          <w:marLeft w:val="480"/>
          <w:marRight w:val="0"/>
          <w:marTop w:val="0"/>
          <w:marBottom w:val="0"/>
          <w:divBdr>
            <w:top w:val="none" w:sz="0" w:space="0" w:color="auto"/>
            <w:left w:val="none" w:sz="0" w:space="0" w:color="auto"/>
            <w:bottom w:val="none" w:sz="0" w:space="0" w:color="auto"/>
            <w:right w:val="none" w:sz="0" w:space="0" w:color="auto"/>
          </w:divBdr>
        </w:div>
        <w:div w:id="2088913748">
          <w:marLeft w:val="480"/>
          <w:marRight w:val="0"/>
          <w:marTop w:val="0"/>
          <w:marBottom w:val="0"/>
          <w:divBdr>
            <w:top w:val="none" w:sz="0" w:space="0" w:color="auto"/>
            <w:left w:val="none" w:sz="0" w:space="0" w:color="auto"/>
            <w:bottom w:val="none" w:sz="0" w:space="0" w:color="auto"/>
            <w:right w:val="none" w:sz="0" w:space="0" w:color="auto"/>
          </w:divBdr>
        </w:div>
        <w:div w:id="2115398696">
          <w:marLeft w:val="480"/>
          <w:marRight w:val="0"/>
          <w:marTop w:val="0"/>
          <w:marBottom w:val="0"/>
          <w:divBdr>
            <w:top w:val="none" w:sz="0" w:space="0" w:color="auto"/>
            <w:left w:val="none" w:sz="0" w:space="0" w:color="auto"/>
            <w:bottom w:val="none" w:sz="0" w:space="0" w:color="auto"/>
            <w:right w:val="none" w:sz="0" w:space="0" w:color="auto"/>
          </w:divBdr>
        </w:div>
      </w:divsChild>
    </w:div>
    <w:div w:id="110636767">
      <w:bodyDiv w:val="1"/>
      <w:marLeft w:val="0"/>
      <w:marRight w:val="0"/>
      <w:marTop w:val="0"/>
      <w:marBottom w:val="0"/>
      <w:divBdr>
        <w:top w:val="none" w:sz="0" w:space="0" w:color="auto"/>
        <w:left w:val="none" w:sz="0" w:space="0" w:color="auto"/>
        <w:bottom w:val="none" w:sz="0" w:space="0" w:color="auto"/>
        <w:right w:val="none" w:sz="0" w:space="0" w:color="auto"/>
      </w:divBdr>
    </w:div>
    <w:div w:id="112722645">
      <w:bodyDiv w:val="1"/>
      <w:marLeft w:val="0"/>
      <w:marRight w:val="0"/>
      <w:marTop w:val="0"/>
      <w:marBottom w:val="0"/>
      <w:divBdr>
        <w:top w:val="none" w:sz="0" w:space="0" w:color="auto"/>
        <w:left w:val="none" w:sz="0" w:space="0" w:color="auto"/>
        <w:bottom w:val="none" w:sz="0" w:space="0" w:color="auto"/>
        <w:right w:val="none" w:sz="0" w:space="0" w:color="auto"/>
      </w:divBdr>
    </w:div>
    <w:div w:id="114759028">
      <w:bodyDiv w:val="1"/>
      <w:marLeft w:val="0"/>
      <w:marRight w:val="0"/>
      <w:marTop w:val="0"/>
      <w:marBottom w:val="0"/>
      <w:divBdr>
        <w:top w:val="none" w:sz="0" w:space="0" w:color="auto"/>
        <w:left w:val="none" w:sz="0" w:space="0" w:color="auto"/>
        <w:bottom w:val="none" w:sz="0" w:space="0" w:color="auto"/>
        <w:right w:val="none" w:sz="0" w:space="0" w:color="auto"/>
      </w:divBdr>
    </w:div>
    <w:div w:id="115682722">
      <w:bodyDiv w:val="1"/>
      <w:marLeft w:val="0"/>
      <w:marRight w:val="0"/>
      <w:marTop w:val="0"/>
      <w:marBottom w:val="0"/>
      <w:divBdr>
        <w:top w:val="none" w:sz="0" w:space="0" w:color="auto"/>
        <w:left w:val="none" w:sz="0" w:space="0" w:color="auto"/>
        <w:bottom w:val="none" w:sz="0" w:space="0" w:color="auto"/>
        <w:right w:val="none" w:sz="0" w:space="0" w:color="auto"/>
      </w:divBdr>
    </w:div>
    <w:div w:id="120416662">
      <w:bodyDiv w:val="1"/>
      <w:marLeft w:val="0"/>
      <w:marRight w:val="0"/>
      <w:marTop w:val="0"/>
      <w:marBottom w:val="0"/>
      <w:divBdr>
        <w:top w:val="none" w:sz="0" w:space="0" w:color="auto"/>
        <w:left w:val="none" w:sz="0" w:space="0" w:color="auto"/>
        <w:bottom w:val="none" w:sz="0" w:space="0" w:color="auto"/>
        <w:right w:val="none" w:sz="0" w:space="0" w:color="auto"/>
      </w:divBdr>
    </w:div>
    <w:div w:id="125049161">
      <w:bodyDiv w:val="1"/>
      <w:marLeft w:val="0"/>
      <w:marRight w:val="0"/>
      <w:marTop w:val="0"/>
      <w:marBottom w:val="0"/>
      <w:divBdr>
        <w:top w:val="none" w:sz="0" w:space="0" w:color="auto"/>
        <w:left w:val="none" w:sz="0" w:space="0" w:color="auto"/>
        <w:bottom w:val="none" w:sz="0" w:space="0" w:color="auto"/>
        <w:right w:val="none" w:sz="0" w:space="0" w:color="auto"/>
      </w:divBdr>
    </w:div>
    <w:div w:id="125702547">
      <w:bodyDiv w:val="1"/>
      <w:marLeft w:val="0"/>
      <w:marRight w:val="0"/>
      <w:marTop w:val="0"/>
      <w:marBottom w:val="0"/>
      <w:divBdr>
        <w:top w:val="none" w:sz="0" w:space="0" w:color="auto"/>
        <w:left w:val="none" w:sz="0" w:space="0" w:color="auto"/>
        <w:bottom w:val="none" w:sz="0" w:space="0" w:color="auto"/>
        <w:right w:val="none" w:sz="0" w:space="0" w:color="auto"/>
      </w:divBdr>
    </w:div>
    <w:div w:id="125777629">
      <w:bodyDiv w:val="1"/>
      <w:marLeft w:val="0"/>
      <w:marRight w:val="0"/>
      <w:marTop w:val="0"/>
      <w:marBottom w:val="0"/>
      <w:divBdr>
        <w:top w:val="none" w:sz="0" w:space="0" w:color="auto"/>
        <w:left w:val="none" w:sz="0" w:space="0" w:color="auto"/>
        <w:bottom w:val="none" w:sz="0" w:space="0" w:color="auto"/>
        <w:right w:val="none" w:sz="0" w:space="0" w:color="auto"/>
      </w:divBdr>
    </w:div>
    <w:div w:id="126050509">
      <w:bodyDiv w:val="1"/>
      <w:marLeft w:val="0"/>
      <w:marRight w:val="0"/>
      <w:marTop w:val="0"/>
      <w:marBottom w:val="0"/>
      <w:divBdr>
        <w:top w:val="none" w:sz="0" w:space="0" w:color="auto"/>
        <w:left w:val="none" w:sz="0" w:space="0" w:color="auto"/>
        <w:bottom w:val="none" w:sz="0" w:space="0" w:color="auto"/>
        <w:right w:val="none" w:sz="0" w:space="0" w:color="auto"/>
      </w:divBdr>
    </w:div>
    <w:div w:id="128088433">
      <w:bodyDiv w:val="1"/>
      <w:marLeft w:val="0"/>
      <w:marRight w:val="0"/>
      <w:marTop w:val="0"/>
      <w:marBottom w:val="0"/>
      <w:divBdr>
        <w:top w:val="none" w:sz="0" w:space="0" w:color="auto"/>
        <w:left w:val="none" w:sz="0" w:space="0" w:color="auto"/>
        <w:bottom w:val="none" w:sz="0" w:space="0" w:color="auto"/>
        <w:right w:val="none" w:sz="0" w:space="0" w:color="auto"/>
      </w:divBdr>
    </w:div>
    <w:div w:id="128980328">
      <w:bodyDiv w:val="1"/>
      <w:marLeft w:val="0"/>
      <w:marRight w:val="0"/>
      <w:marTop w:val="0"/>
      <w:marBottom w:val="0"/>
      <w:divBdr>
        <w:top w:val="none" w:sz="0" w:space="0" w:color="auto"/>
        <w:left w:val="none" w:sz="0" w:space="0" w:color="auto"/>
        <w:bottom w:val="none" w:sz="0" w:space="0" w:color="auto"/>
        <w:right w:val="none" w:sz="0" w:space="0" w:color="auto"/>
      </w:divBdr>
    </w:div>
    <w:div w:id="129446067">
      <w:bodyDiv w:val="1"/>
      <w:marLeft w:val="0"/>
      <w:marRight w:val="0"/>
      <w:marTop w:val="0"/>
      <w:marBottom w:val="0"/>
      <w:divBdr>
        <w:top w:val="none" w:sz="0" w:space="0" w:color="auto"/>
        <w:left w:val="none" w:sz="0" w:space="0" w:color="auto"/>
        <w:bottom w:val="none" w:sz="0" w:space="0" w:color="auto"/>
        <w:right w:val="none" w:sz="0" w:space="0" w:color="auto"/>
      </w:divBdr>
    </w:div>
    <w:div w:id="130513683">
      <w:bodyDiv w:val="1"/>
      <w:marLeft w:val="0"/>
      <w:marRight w:val="0"/>
      <w:marTop w:val="0"/>
      <w:marBottom w:val="0"/>
      <w:divBdr>
        <w:top w:val="none" w:sz="0" w:space="0" w:color="auto"/>
        <w:left w:val="none" w:sz="0" w:space="0" w:color="auto"/>
        <w:bottom w:val="none" w:sz="0" w:space="0" w:color="auto"/>
        <w:right w:val="none" w:sz="0" w:space="0" w:color="auto"/>
      </w:divBdr>
    </w:div>
    <w:div w:id="131951288">
      <w:bodyDiv w:val="1"/>
      <w:marLeft w:val="0"/>
      <w:marRight w:val="0"/>
      <w:marTop w:val="0"/>
      <w:marBottom w:val="0"/>
      <w:divBdr>
        <w:top w:val="none" w:sz="0" w:space="0" w:color="auto"/>
        <w:left w:val="none" w:sz="0" w:space="0" w:color="auto"/>
        <w:bottom w:val="none" w:sz="0" w:space="0" w:color="auto"/>
        <w:right w:val="none" w:sz="0" w:space="0" w:color="auto"/>
      </w:divBdr>
    </w:div>
    <w:div w:id="135341855">
      <w:bodyDiv w:val="1"/>
      <w:marLeft w:val="0"/>
      <w:marRight w:val="0"/>
      <w:marTop w:val="0"/>
      <w:marBottom w:val="0"/>
      <w:divBdr>
        <w:top w:val="none" w:sz="0" w:space="0" w:color="auto"/>
        <w:left w:val="none" w:sz="0" w:space="0" w:color="auto"/>
        <w:bottom w:val="none" w:sz="0" w:space="0" w:color="auto"/>
        <w:right w:val="none" w:sz="0" w:space="0" w:color="auto"/>
      </w:divBdr>
    </w:div>
    <w:div w:id="138232782">
      <w:bodyDiv w:val="1"/>
      <w:marLeft w:val="0"/>
      <w:marRight w:val="0"/>
      <w:marTop w:val="0"/>
      <w:marBottom w:val="0"/>
      <w:divBdr>
        <w:top w:val="none" w:sz="0" w:space="0" w:color="auto"/>
        <w:left w:val="none" w:sz="0" w:space="0" w:color="auto"/>
        <w:bottom w:val="none" w:sz="0" w:space="0" w:color="auto"/>
        <w:right w:val="none" w:sz="0" w:space="0" w:color="auto"/>
      </w:divBdr>
    </w:div>
    <w:div w:id="143397835">
      <w:bodyDiv w:val="1"/>
      <w:marLeft w:val="0"/>
      <w:marRight w:val="0"/>
      <w:marTop w:val="0"/>
      <w:marBottom w:val="0"/>
      <w:divBdr>
        <w:top w:val="none" w:sz="0" w:space="0" w:color="auto"/>
        <w:left w:val="none" w:sz="0" w:space="0" w:color="auto"/>
        <w:bottom w:val="none" w:sz="0" w:space="0" w:color="auto"/>
        <w:right w:val="none" w:sz="0" w:space="0" w:color="auto"/>
      </w:divBdr>
    </w:div>
    <w:div w:id="143855029">
      <w:bodyDiv w:val="1"/>
      <w:marLeft w:val="0"/>
      <w:marRight w:val="0"/>
      <w:marTop w:val="0"/>
      <w:marBottom w:val="0"/>
      <w:divBdr>
        <w:top w:val="none" w:sz="0" w:space="0" w:color="auto"/>
        <w:left w:val="none" w:sz="0" w:space="0" w:color="auto"/>
        <w:bottom w:val="none" w:sz="0" w:space="0" w:color="auto"/>
        <w:right w:val="none" w:sz="0" w:space="0" w:color="auto"/>
      </w:divBdr>
    </w:div>
    <w:div w:id="143930449">
      <w:bodyDiv w:val="1"/>
      <w:marLeft w:val="0"/>
      <w:marRight w:val="0"/>
      <w:marTop w:val="0"/>
      <w:marBottom w:val="0"/>
      <w:divBdr>
        <w:top w:val="none" w:sz="0" w:space="0" w:color="auto"/>
        <w:left w:val="none" w:sz="0" w:space="0" w:color="auto"/>
        <w:bottom w:val="none" w:sz="0" w:space="0" w:color="auto"/>
        <w:right w:val="none" w:sz="0" w:space="0" w:color="auto"/>
      </w:divBdr>
    </w:div>
    <w:div w:id="144978545">
      <w:bodyDiv w:val="1"/>
      <w:marLeft w:val="0"/>
      <w:marRight w:val="0"/>
      <w:marTop w:val="0"/>
      <w:marBottom w:val="0"/>
      <w:divBdr>
        <w:top w:val="none" w:sz="0" w:space="0" w:color="auto"/>
        <w:left w:val="none" w:sz="0" w:space="0" w:color="auto"/>
        <w:bottom w:val="none" w:sz="0" w:space="0" w:color="auto"/>
        <w:right w:val="none" w:sz="0" w:space="0" w:color="auto"/>
      </w:divBdr>
    </w:div>
    <w:div w:id="147333742">
      <w:bodyDiv w:val="1"/>
      <w:marLeft w:val="0"/>
      <w:marRight w:val="0"/>
      <w:marTop w:val="0"/>
      <w:marBottom w:val="0"/>
      <w:divBdr>
        <w:top w:val="none" w:sz="0" w:space="0" w:color="auto"/>
        <w:left w:val="none" w:sz="0" w:space="0" w:color="auto"/>
        <w:bottom w:val="none" w:sz="0" w:space="0" w:color="auto"/>
        <w:right w:val="none" w:sz="0" w:space="0" w:color="auto"/>
      </w:divBdr>
    </w:div>
    <w:div w:id="148130964">
      <w:bodyDiv w:val="1"/>
      <w:marLeft w:val="0"/>
      <w:marRight w:val="0"/>
      <w:marTop w:val="0"/>
      <w:marBottom w:val="0"/>
      <w:divBdr>
        <w:top w:val="none" w:sz="0" w:space="0" w:color="auto"/>
        <w:left w:val="none" w:sz="0" w:space="0" w:color="auto"/>
        <w:bottom w:val="none" w:sz="0" w:space="0" w:color="auto"/>
        <w:right w:val="none" w:sz="0" w:space="0" w:color="auto"/>
      </w:divBdr>
    </w:div>
    <w:div w:id="149832305">
      <w:bodyDiv w:val="1"/>
      <w:marLeft w:val="0"/>
      <w:marRight w:val="0"/>
      <w:marTop w:val="0"/>
      <w:marBottom w:val="0"/>
      <w:divBdr>
        <w:top w:val="none" w:sz="0" w:space="0" w:color="auto"/>
        <w:left w:val="none" w:sz="0" w:space="0" w:color="auto"/>
        <w:bottom w:val="none" w:sz="0" w:space="0" w:color="auto"/>
        <w:right w:val="none" w:sz="0" w:space="0" w:color="auto"/>
      </w:divBdr>
    </w:div>
    <w:div w:id="150605088">
      <w:bodyDiv w:val="1"/>
      <w:marLeft w:val="0"/>
      <w:marRight w:val="0"/>
      <w:marTop w:val="0"/>
      <w:marBottom w:val="0"/>
      <w:divBdr>
        <w:top w:val="none" w:sz="0" w:space="0" w:color="auto"/>
        <w:left w:val="none" w:sz="0" w:space="0" w:color="auto"/>
        <w:bottom w:val="none" w:sz="0" w:space="0" w:color="auto"/>
        <w:right w:val="none" w:sz="0" w:space="0" w:color="auto"/>
      </w:divBdr>
    </w:div>
    <w:div w:id="153186460">
      <w:bodyDiv w:val="1"/>
      <w:marLeft w:val="0"/>
      <w:marRight w:val="0"/>
      <w:marTop w:val="0"/>
      <w:marBottom w:val="0"/>
      <w:divBdr>
        <w:top w:val="none" w:sz="0" w:space="0" w:color="auto"/>
        <w:left w:val="none" w:sz="0" w:space="0" w:color="auto"/>
        <w:bottom w:val="none" w:sz="0" w:space="0" w:color="auto"/>
        <w:right w:val="none" w:sz="0" w:space="0" w:color="auto"/>
      </w:divBdr>
    </w:div>
    <w:div w:id="154221864">
      <w:bodyDiv w:val="1"/>
      <w:marLeft w:val="0"/>
      <w:marRight w:val="0"/>
      <w:marTop w:val="0"/>
      <w:marBottom w:val="0"/>
      <w:divBdr>
        <w:top w:val="none" w:sz="0" w:space="0" w:color="auto"/>
        <w:left w:val="none" w:sz="0" w:space="0" w:color="auto"/>
        <w:bottom w:val="none" w:sz="0" w:space="0" w:color="auto"/>
        <w:right w:val="none" w:sz="0" w:space="0" w:color="auto"/>
      </w:divBdr>
    </w:div>
    <w:div w:id="156192947">
      <w:bodyDiv w:val="1"/>
      <w:marLeft w:val="0"/>
      <w:marRight w:val="0"/>
      <w:marTop w:val="0"/>
      <w:marBottom w:val="0"/>
      <w:divBdr>
        <w:top w:val="none" w:sz="0" w:space="0" w:color="auto"/>
        <w:left w:val="none" w:sz="0" w:space="0" w:color="auto"/>
        <w:bottom w:val="none" w:sz="0" w:space="0" w:color="auto"/>
        <w:right w:val="none" w:sz="0" w:space="0" w:color="auto"/>
      </w:divBdr>
    </w:div>
    <w:div w:id="156961486">
      <w:bodyDiv w:val="1"/>
      <w:marLeft w:val="0"/>
      <w:marRight w:val="0"/>
      <w:marTop w:val="0"/>
      <w:marBottom w:val="0"/>
      <w:divBdr>
        <w:top w:val="none" w:sz="0" w:space="0" w:color="auto"/>
        <w:left w:val="none" w:sz="0" w:space="0" w:color="auto"/>
        <w:bottom w:val="none" w:sz="0" w:space="0" w:color="auto"/>
        <w:right w:val="none" w:sz="0" w:space="0" w:color="auto"/>
      </w:divBdr>
    </w:div>
    <w:div w:id="157307647">
      <w:bodyDiv w:val="1"/>
      <w:marLeft w:val="0"/>
      <w:marRight w:val="0"/>
      <w:marTop w:val="0"/>
      <w:marBottom w:val="0"/>
      <w:divBdr>
        <w:top w:val="none" w:sz="0" w:space="0" w:color="auto"/>
        <w:left w:val="none" w:sz="0" w:space="0" w:color="auto"/>
        <w:bottom w:val="none" w:sz="0" w:space="0" w:color="auto"/>
        <w:right w:val="none" w:sz="0" w:space="0" w:color="auto"/>
      </w:divBdr>
    </w:div>
    <w:div w:id="157698813">
      <w:bodyDiv w:val="1"/>
      <w:marLeft w:val="0"/>
      <w:marRight w:val="0"/>
      <w:marTop w:val="0"/>
      <w:marBottom w:val="0"/>
      <w:divBdr>
        <w:top w:val="none" w:sz="0" w:space="0" w:color="auto"/>
        <w:left w:val="none" w:sz="0" w:space="0" w:color="auto"/>
        <w:bottom w:val="none" w:sz="0" w:space="0" w:color="auto"/>
        <w:right w:val="none" w:sz="0" w:space="0" w:color="auto"/>
      </w:divBdr>
    </w:div>
    <w:div w:id="160048529">
      <w:bodyDiv w:val="1"/>
      <w:marLeft w:val="0"/>
      <w:marRight w:val="0"/>
      <w:marTop w:val="0"/>
      <w:marBottom w:val="0"/>
      <w:divBdr>
        <w:top w:val="none" w:sz="0" w:space="0" w:color="auto"/>
        <w:left w:val="none" w:sz="0" w:space="0" w:color="auto"/>
        <w:bottom w:val="none" w:sz="0" w:space="0" w:color="auto"/>
        <w:right w:val="none" w:sz="0" w:space="0" w:color="auto"/>
      </w:divBdr>
    </w:div>
    <w:div w:id="162667118">
      <w:bodyDiv w:val="1"/>
      <w:marLeft w:val="0"/>
      <w:marRight w:val="0"/>
      <w:marTop w:val="0"/>
      <w:marBottom w:val="0"/>
      <w:divBdr>
        <w:top w:val="none" w:sz="0" w:space="0" w:color="auto"/>
        <w:left w:val="none" w:sz="0" w:space="0" w:color="auto"/>
        <w:bottom w:val="none" w:sz="0" w:space="0" w:color="auto"/>
        <w:right w:val="none" w:sz="0" w:space="0" w:color="auto"/>
      </w:divBdr>
    </w:div>
    <w:div w:id="163210727">
      <w:bodyDiv w:val="1"/>
      <w:marLeft w:val="0"/>
      <w:marRight w:val="0"/>
      <w:marTop w:val="0"/>
      <w:marBottom w:val="0"/>
      <w:divBdr>
        <w:top w:val="none" w:sz="0" w:space="0" w:color="auto"/>
        <w:left w:val="none" w:sz="0" w:space="0" w:color="auto"/>
        <w:bottom w:val="none" w:sz="0" w:space="0" w:color="auto"/>
        <w:right w:val="none" w:sz="0" w:space="0" w:color="auto"/>
      </w:divBdr>
    </w:div>
    <w:div w:id="164445228">
      <w:bodyDiv w:val="1"/>
      <w:marLeft w:val="0"/>
      <w:marRight w:val="0"/>
      <w:marTop w:val="0"/>
      <w:marBottom w:val="0"/>
      <w:divBdr>
        <w:top w:val="none" w:sz="0" w:space="0" w:color="auto"/>
        <w:left w:val="none" w:sz="0" w:space="0" w:color="auto"/>
        <w:bottom w:val="none" w:sz="0" w:space="0" w:color="auto"/>
        <w:right w:val="none" w:sz="0" w:space="0" w:color="auto"/>
      </w:divBdr>
    </w:div>
    <w:div w:id="164705869">
      <w:bodyDiv w:val="1"/>
      <w:marLeft w:val="0"/>
      <w:marRight w:val="0"/>
      <w:marTop w:val="0"/>
      <w:marBottom w:val="0"/>
      <w:divBdr>
        <w:top w:val="none" w:sz="0" w:space="0" w:color="auto"/>
        <w:left w:val="none" w:sz="0" w:space="0" w:color="auto"/>
        <w:bottom w:val="none" w:sz="0" w:space="0" w:color="auto"/>
        <w:right w:val="none" w:sz="0" w:space="0" w:color="auto"/>
      </w:divBdr>
    </w:div>
    <w:div w:id="164708802">
      <w:bodyDiv w:val="1"/>
      <w:marLeft w:val="0"/>
      <w:marRight w:val="0"/>
      <w:marTop w:val="0"/>
      <w:marBottom w:val="0"/>
      <w:divBdr>
        <w:top w:val="none" w:sz="0" w:space="0" w:color="auto"/>
        <w:left w:val="none" w:sz="0" w:space="0" w:color="auto"/>
        <w:bottom w:val="none" w:sz="0" w:space="0" w:color="auto"/>
        <w:right w:val="none" w:sz="0" w:space="0" w:color="auto"/>
      </w:divBdr>
    </w:div>
    <w:div w:id="165291348">
      <w:bodyDiv w:val="1"/>
      <w:marLeft w:val="0"/>
      <w:marRight w:val="0"/>
      <w:marTop w:val="0"/>
      <w:marBottom w:val="0"/>
      <w:divBdr>
        <w:top w:val="none" w:sz="0" w:space="0" w:color="auto"/>
        <w:left w:val="none" w:sz="0" w:space="0" w:color="auto"/>
        <w:bottom w:val="none" w:sz="0" w:space="0" w:color="auto"/>
        <w:right w:val="none" w:sz="0" w:space="0" w:color="auto"/>
      </w:divBdr>
    </w:div>
    <w:div w:id="165559595">
      <w:bodyDiv w:val="1"/>
      <w:marLeft w:val="0"/>
      <w:marRight w:val="0"/>
      <w:marTop w:val="0"/>
      <w:marBottom w:val="0"/>
      <w:divBdr>
        <w:top w:val="none" w:sz="0" w:space="0" w:color="auto"/>
        <w:left w:val="none" w:sz="0" w:space="0" w:color="auto"/>
        <w:bottom w:val="none" w:sz="0" w:space="0" w:color="auto"/>
        <w:right w:val="none" w:sz="0" w:space="0" w:color="auto"/>
      </w:divBdr>
    </w:div>
    <w:div w:id="166945211">
      <w:bodyDiv w:val="1"/>
      <w:marLeft w:val="0"/>
      <w:marRight w:val="0"/>
      <w:marTop w:val="0"/>
      <w:marBottom w:val="0"/>
      <w:divBdr>
        <w:top w:val="none" w:sz="0" w:space="0" w:color="auto"/>
        <w:left w:val="none" w:sz="0" w:space="0" w:color="auto"/>
        <w:bottom w:val="none" w:sz="0" w:space="0" w:color="auto"/>
        <w:right w:val="none" w:sz="0" w:space="0" w:color="auto"/>
      </w:divBdr>
    </w:div>
    <w:div w:id="169569578">
      <w:bodyDiv w:val="1"/>
      <w:marLeft w:val="0"/>
      <w:marRight w:val="0"/>
      <w:marTop w:val="0"/>
      <w:marBottom w:val="0"/>
      <w:divBdr>
        <w:top w:val="none" w:sz="0" w:space="0" w:color="auto"/>
        <w:left w:val="none" w:sz="0" w:space="0" w:color="auto"/>
        <w:bottom w:val="none" w:sz="0" w:space="0" w:color="auto"/>
        <w:right w:val="none" w:sz="0" w:space="0" w:color="auto"/>
      </w:divBdr>
    </w:div>
    <w:div w:id="169612514">
      <w:bodyDiv w:val="1"/>
      <w:marLeft w:val="0"/>
      <w:marRight w:val="0"/>
      <w:marTop w:val="0"/>
      <w:marBottom w:val="0"/>
      <w:divBdr>
        <w:top w:val="none" w:sz="0" w:space="0" w:color="auto"/>
        <w:left w:val="none" w:sz="0" w:space="0" w:color="auto"/>
        <w:bottom w:val="none" w:sz="0" w:space="0" w:color="auto"/>
        <w:right w:val="none" w:sz="0" w:space="0" w:color="auto"/>
      </w:divBdr>
    </w:div>
    <w:div w:id="169833003">
      <w:bodyDiv w:val="1"/>
      <w:marLeft w:val="0"/>
      <w:marRight w:val="0"/>
      <w:marTop w:val="0"/>
      <w:marBottom w:val="0"/>
      <w:divBdr>
        <w:top w:val="none" w:sz="0" w:space="0" w:color="auto"/>
        <w:left w:val="none" w:sz="0" w:space="0" w:color="auto"/>
        <w:bottom w:val="none" w:sz="0" w:space="0" w:color="auto"/>
        <w:right w:val="none" w:sz="0" w:space="0" w:color="auto"/>
      </w:divBdr>
    </w:div>
    <w:div w:id="171727319">
      <w:bodyDiv w:val="1"/>
      <w:marLeft w:val="0"/>
      <w:marRight w:val="0"/>
      <w:marTop w:val="0"/>
      <w:marBottom w:val="0"/>
      <w:divBdr>
        <w:top w:val="none" w:sz="0" w:space="0" w:color="auto"/>
        <w:left w:val="none" w:sz="0" w:space="0" w:color="auto"/>
        <w:bottom w:val="none" w:sz="0" w:space="0" w:color="auto"/>
        <w:right w:val="none" w:sz="0" w:space="0" w:color="auto"/>
      </w:divBdr>
    </w:div>
    <w:div w:id="172693993">
      <w:bodyDiv w:val="1"/>
      <w:marLeft w:val="0"/>
      <w:marRight w:val="0"/>
      <w:marTop w:val="0"/>
      <w:marBottom w:val="0"/>
      <w:divBdr>
        <w:top w:val="none" w:sz="0" w:space="0" w:color="auto"/>
        <w:left w:val="none" w:sz="0" w:space="0" w:color="auto"/>
        <w:bottom w:val="none" w:sz="0" w:space="0" w:color="auto"/>
        <w:right w:val="none" w:sz="0" w:space="0" w:color="auto"/>
      </w:divBdr>
    </w:div>
    <w:div w:id="173999185">
      <w:bodyDiv w:val="1"/>
      <w:marLeft w:val="0"/>
      <w:marRight w:val="0"/>
      <w:marTop w:val="0"/>
      <w:marBottom w:val="0"/>
      <w:divBdr>
        <w:top w:val="none" w:sz="0" w:space="0" w:color="auto"/>
        <w:left w:val="none" w:sz="0" w:space="0" w:color="auto"/>
        <w:bottom w:val="none" w:sz="0" w:space="0" w:color="auto"/>
        <w:right w:val="none" w:sz="0" w:space="0" w:color="auto"/>
      </w:divBdr>
    </w:div>
    <w:div w:id="174275010">
      <w:bodyDiv w:val="1"/>
      <w:marLeft w:val="0"/>
      <w:marRight w:val="0"/>
      <w:marTop w:val="0"/>
      <w:marBottom w:val="0"/>
      <w:divBdr>
        <w:top w:val="none" w:sz="0" w:space="0" w:color="auto"/>
        <w:left w:val="none" w:sz="0" w:space="0" w:color="auto"/>
        <w:bottom w:val="none" w:sz="0" w:space="0" w:color="auto"/>
        <w:right w:val="none" w:sz="0" w:space="0" w:color="auto"/>
      </w:divBdr>
    </w:div>
    <w:div w:id="177543319">
      <w:bodyDiv w:val="1"/>
      <w:marLeft w:val="0"/>
      <w:marRight w:val="0"/>
      <w:marTop w:val="0"/>
      <w:marBottom w:val="0"/>
      <w:divBdr>
        <w:top w:val="none" w:sz="0" w:space="0" w:color="auto"/>
        <w:left w:val="none" w:sz="0" w:space="0" w:color="auto"/>
        <w:bottom w:val="none" w:sz="0" w:space="0" w:color="auto"/>
        <w:right w:val="none" w:sz="0" w:space="0" w:color="auto"/>
      </w:divBdr>
    </w:div>
    <w:div w:id="178659808">
      <w:bodyDiv w:val="1"/>
      <w:marLeft w:val="0"/>
      <w:marRight w:val="0"/>
      <w:marTop w:val="0"/>
      <w:marBottom w:val="0"/>
      <w:divBdr>
        <w:top w:val="none" w:sz="0" w:space="0" w:color="auto"/>
        <w:left w:val="none" w:sz="0" w:space="0" w:color="auto"/>
        <w:bottom w:val="none" w:sz="0" w:space="0" w:color="auto"/>
        <w:right w:val="none" w:sz="0" w:space="0" w:color="auto"/>
      </w:divBdr>
    </w:div>
    <w:div w:id="179394226">
      <w:bodyDiv w:val="1"/>
      <w:marLeft w:val="0"/>
      <w:marRight w:val="0"/>
      <w:marTop w:val="0"/>
      <w:marBottom w:val="0"/>
      <w:divBdr>
        <w:top w:val="none" w:sz="0" w:space="0" w:color="auto"/>
        <w:left w:val="none" w:sz="0" w:space="0" w:color="auto"/>
        <w:bottom w:val="none" w:sz="0" w:space="0" w:color="auto"/>
        <w:right w:val="none" w:sz="0" w:space="0" w:color="auto"/>
      </w:divBdr>
    </w:div>
    <w:div w:id="180827531">
      <w:bodyDiv w:val="1"/>
      <w:marLeft w:val="0"/>
      <w:marRight w:val="0"/>
      <w:marTop w:val="0"/>
      <w:marBottom w:val="0"/>
      <w:divBdr>
        <w:top w:val="none" w:sz="0" w:space="0" w:color="auto"/>
        <w:left w:val="none" w:sz="0" w:space="0" w:color="auto"/>
        <w:bottom w:val="none" w:sz="0" w:space="0" w:color="auto"/>
        <w:right w:val="none" w:sz="0" w:space="0" w:color="auto"/>
      </w:divBdr>
    </w:div>
    <w:div w:id="184903907">
      <w:bodyDiv w:val="1"/>
      <w:marLeft w:val="0"/>
      <w:marRight w:val="0"/>
      <w:marTop w:val="0"/>
      <w:marBottom w:val="0"/>
      <w:divBdr>
        <w:top w:val="none" w:sz="0" w:space="0" w:color="auto"/>
        <w:left w:val="none" w:sz="0" w:space="0" w:color="auto"/>
        <w:bottom w:val="none" w:sz="0" w:space="0" w:color="auto"/>
        <w:right w:val="none" w:sz="0" w:space="0" w:color="auto"/>
      </w:divBdr>
    </w:div>
    <w:div w:id="185608586">
      <w:bodyDiv w:val="1"/>
      <w:marLeft w:val="0"/>
      <w:marRight w:val="0"/>
      <w:marTop w:val="0"/>
      <w:marBottom w:val="0"/>
      <w:divBdr>
        <w:top w:val="none" w:sz="0" w:space="0" w:color="auto"/>
        <w:left w:val="none" w:sz="0" w:space="0" w:color="auto"/>
        <w:bottom w:val="none" w:sz="0" w:space="0" w:color="auto"/>
        <w:right w:val="none" w:sz="0" w:space="0" w:color="auto"/>
      </w:divBdr>
    </w:div>
    <w:div w:id="186723656">
      <w:bodyDiv w:val="1"/>
      <w:marLeft w:val="0"/>
      <w:marRight w:val="0"/>
      <w:marTop w:val="0"/>
      <w:marBottom w:val="0"/>
      <w:divBdr>
        <w:top w:val="none" w:sz="0" w:space="0" w:color="auto"/>
        <w:left w:val="none" w:sz="0" w:space="0" w:color="auto"/>
        <w:bottom w:val="none" w:sz="0" w:space="0" w:color="auto"/>
        <w:right w:val="none" w:sz="0" w:space="0" w:color="auto"/>
      </w:divBdr>
    </w:div>
    <w:div w:id="187450850">
      <w:bodyDiv w:val="1"/>
      <w:marLeft w:val="0"/>
      <w:marRight w:val="0"/>
      <w:marTop w:val="0"/>
      <w:marBottom w:val="0"/>
      <w:divBdr>
        <w:top w:val="none" w:sz="0" w:space="0" w:color="auto"/>
        <w:left w:val="none" w:sz="0" w:space="0" w:color="auto"/>
        <w:bottom w:val="none" w:sz="0" w:space="0" w:color="auto"/>
        <w:right w:val="none" w:sz="0" w:space="0" w:color="auto"/>
      </w:divBdr>
    </w:div>
    <w:div w:id="192428201">
      <w:bodyDiv w:val="1"/>
      <w:marLeft w:val="0"/>
      <w:marRight w:val="0"/>
      <w:marTop w:val="0"/>
      <w:marBottom w:val="0"/>
      <w:divBdr>
        <w:top w:val="none" w:sz="0" w:space="0" w:color="auto"/>
        <w:left w:val="none" w:sz="0" w:space="0" w:color="auto"/>
        <w:bottom w:val="none" w:sz="0" w:space="0" w:color="auto"/>
        <w:right w:val="none" w:sz="0" w:space="0" w:color="auto"/>
      </w:divBdr>
    </w:div>
    <w:div w:id="192621285">
      <w:bodyDiv w:val="1"/>
      <w:marLeft w:val="0"/>
      <w:marRight w:val="0"/>
      <w:marTop w:val="0"/>
      <w:marBottom w:val="0"/>
      <w:divBdr>
        <w:top w:val="none" w:sz="0" w:space="0" w:color="auto"/>
        <w:left w:val="none" w:sz="0" w:space="0" w:color="auto"/>
        <w:bottom w:val="none" w:sz="0" w:space="0" w:color="auto"/>
        <w:right w:val="none" w:sz="0" w:space="0" w:color="auto"/>
      </w:divBdr>
    </w:div>
    <w:div w:id="193661570">
      <w:bodyDiv w:val="1"/>
      <w:marLeft w:val="0"/>
      <w:marRight w:val="0"/>
      <w:marTop w:val="0"/>
      <w:marBottom w:val="0"/>
      <w:divBdr>
        <w:top w:val="none" w:sz="0" w:space="0" w:color="auto"/>
        <w:left w:val="none" w:sz="0" w:space="0" w:color="auto"/>
        <w:bottom w:val="none" w:sz="0" w:space="0" w:color="auto"/>
        <w:right w:val="none" w:sz="0" w:space="0" w:color="auto"/>
      </w:divBdr>
    </w:div>
    <w:div w:id="194118435">
      <w:bodyDiv w:val="1"/>
      <w:marLeft w:val="0"/>
      <w:marRight w:val="0"/>
      <w:marTop w:val="0"/>
      <w:marBottom w:val="0"/>
      <w:divBdr>
        <w:top w:val="none" w:sz="0" w:space="0" w:color="auto"/>
        <w:left w:val="none" w:sz="0" w:space="0" w:color="auto"/>
        <w:bottom w:val="none" w:sz="0" w:space="0" w:color="auto"/>
        <w:right w:val="none" w:sz="0" w:space="0" w:color="auto"/>
      </w:divBdr>
    </w:div>
    <w:div w:id="195312350">
      <w:bodyDiv w:val="1"/>
      <w:marLeft w:val="0"/>
      <w:marRight w:val="0"/>
      <w:marTop w:val="0"/>
      <w:marBottom w:val="0"/>
      <w:divBdr>
        <w:top w:val="none" w:sz="0" w:space="0" w:color="auto"/>
        <w:left w:val="none" w:sz="0" w:space="0" w:color="auto"/>
        <w:bottom w:val="none" w:sz="0" w:space="0" w:color="auto"/>
        <w:right w:val="none" w:sz="0" w:space="0" w:color="auto"/>
      </w:divBdr>
    </w:div>
    <w:div w:id="195510350">
      <w:bodyDiv w:val="1"/>
      <w:marLeft w:val="0"/>
      <w:marRight w:val="0"/>
      <w:marTop w:val="0"/>
      <w:marBottom w:val="0"/>
      <w:divBdr>
        <w:top w:val="none" w:sz="0" w:space="0" w:color="auto"/>
        <w:left w:val="none" w:sz="0" w:space="0" w:color="auto"/>
        <w:bottom w:val="none" w:sz="0" w:space="0" w:color="auto"/>
        <w:right w:val="none" w:sz="0" w:space="0" w:color="auto"/>
      </w:divBdr>
    </w:div>
    <w:div w:id="197595951">
      <w:bodyDiv w:val="1"/>
      <w:marLeft w:val="0"/>
      <w:marRight w:val="0"/>
      <w:marTop w:val="0"/>
      <w:marBottom w:val="0"/>
      <w:divBdr>
        <w:top w:val="none" w:sz="0" w:space="0" w:color="auto"/>
        <w:left w:val="none" w:sz="0" w:space="0" w:color="auto"/>
        <w:bottom w:val="none" w:sz="0" w:space="0" w:color="auto"/>
        <w:right w:val="none" w:sz="0" w:space="0" w:color="auto"/>
      </w:divBdr>
    </w:div>
    <w:div w:id="198855798">
      <w:bodyDiv w:val="1"/>
      <w:marLeft w:val="0"/>
      <w:marRight w:val="0"/>
      <w:marTop w:val="0"/>
      <w:marBottom w:val="0"/>
      <w:divBdr>
        <w:top w:val="none" w:sz="0" w:space="0" w:color="auto"/>
        <w:left w:val="none" w:sz="0" w:space="0" w:color="auto"/>
        <w:bottom w:val="none" w:sz="0" w:space="0" w:color="auto"/>
        <w:right w:val="none" w:sz="0" w:space="0" w:color="auto"/>
      </w:divBdr>
    </w:div>
    <w:div w:id="199438082">
      <w:bodyDiv w:val="1"/>
      <w:marLeft w:val="0"/>
      <w:marRight w:val="0"/>
      <w:marTop w:val="0"/>
      <w:marBottom w:val="0"/>
      <w:divBdr>
        <w:top w:val="none" w:sz="0" w:space="0" w:color="auto"/>
        <w:left w:val="none" w:sz="0" w:space="0" w:color="auto"/>
        <w:bottom w:val="none" w:sz="0" w:space="0" w:color="auto"/>
        <w:right w:val="none" w:sz="0" w:space="0" w:color="auto"/>
      </w:divBdr>
    </w:div>
    <w:div w:id="200241500">
      <w:bodyDiv w:val="1"/>
      <w:marLeft w:val="0"/>
      <w:marRight w:val="0"/>
      <w:marTop w:val="0"/>
      <w:marBottom w:val="0"/>
      <w:divBdr>
        <w:top w:val="none" w:sz="0" w:space="0" w:color="auto"/>
        <w:left w:val="none" w:sz="0" w:space="0" w:color="auto"/>
        <w:bottom w:val="none" w:sz="0" w:space="0" w:color="auto"/>
        <w:right w:val="none" w:sz="0" w:space="0" w:color="auto"/>
      </w:divBdr>
    </w:div>
    <w:div w:id="200363129">
      <w:bodyDiv w:val="1"/>
      <w:marLeft w:val="0"/>
      <w:marRight w:val="0"/>
      <w:marTop w:val="0"/>
      <w:marBottom w:val="0"/>
      <w:divBdr>
        <w:top w:val="none" w:sz="0" w:space="0" w:color="auto"/>
        <w:left w:val="none" w:sz="0" w:space="0" w:color="auto"/>
        <w:bottom w:val="none" w:sz="0" w:space="0" w:color="auto"/>
        <w:right w:val="none" w:sz="0" w:space="0" w:color="auto"/>
      </w:divBdr>
    </w:div>
    <w:div w:id="201140337">
      <w:bodyDiv w:val="1"/>
      <w:marLeft w:val="0"/>
      <w:marRight w:val="0"/>
      <w:marTop w:val="0"/>
      <w:marBottom w:val="0"/>
      <w:divBdr>
        <w:top w:val="none" w:sz="0" w:space="0" w:color="auto"/>
        <w:left w:val="none" w:sz="0" w:space="0" w:color="auto"/>
        <w:bottom w:val="none" w:sz="0" w:space="0" w:color="auto"/>
        <w:right w:val="none" w:sz="0" w:space="0" w:color="auto"/>
      </w:divBdr>
    </w:div>
    <w:div w:id="201358458">
      <w:bodyDiv w:val="1"/>
      <w:marLeft w:val="0"/>
      <w:marRight w:val="0"/>
      <w:marTop w:val="0"/>
      <w:marBottom w:val="0"/>
      <w:divBdr>
        <w:top w:val="none" w:sz="0" w:space="0" w:color="auto"/>
        <w:left w:val="none" w:sz="0" w:space="0" w:color="auto"/>
        <w:bottom w:val="none" w:sz="0" w:space="0" w:color="auto"/>
        <w:right w:val="none" w:sz="0" w:space="0" w:color="auto"/>
      </w:divBdr>
    </w:div>
    <w:div w:id="202404417">
      <w:bodyDiv w:val="1"/>
      <w:marLeft w:val="0"/>
      <w:marRight w:val="0"/>
      <w:marTop w:val="0"/>
      <w:marBottom w:val="0"/>
      <w:divBdr>
        <w:top w:val="none" w:sz="0" w:space="0" w:color="auto"/>
        <w:left w:val="none" w:sz="0" w:space="0" w:color="auto"/>
        <w:bottom w:val="none" w:sz="0" w:space="0" w:color="auto"/>
        <w:right w:val="none" w:sz="0" w:space="0" w:color="auto"/>
      </w:divBdr>
    </w:div>
    <w:div w:id="205684284">
      <w:bodyDiv w:val="1"/>
      <w:marLeft w:val="0"/>
      <w:marRight w:val="0"/>
      <w:marTop w:val="0"/>
      <w:marBottom w:val="0"/>
      <w:divBdr>
        <w:top w:val="none" w:sz="0" w:space="0" w:color="auto"/>
        <w:left w:val="none" w:sz="0" w:space="0" w:color="auto"/>
        <w:bottom w:val="none" w:sz="0" w:space="0" w:color="auto"/>
        <w:right w:val="none" w:sz="0" w:space="0" w:color="auto"/>
      </w:divBdr>
    </w:div>
    <w:div w:id="205915539">
      <w:bodyDiv w:val="1"/>
      <w:marLeft w:val="0"/>
      <w:marRight w:val="0"/>
      <w:marTop w:val="0"/>
      <w:marBottom w:val="0"/>
      <w:divBdr>
        <w:top w:val="none" w:sz="0" w:space="0" w:color="auto"/>
        <w:left w:val="none" w:sz="0" w:space="0" w:color="auto"/>
        <w:bottom w:val="none" w:sz="0" w:space="0" w:color="auto"/>
        <w:right w:val="none" w:sz="0" w:space="0" w:color="auto"/>
      </w:divBdr>
    </w:div>
    <w:div w:id="206260852">
      <w:bodyDiv w:val="1"/>
      <w:marLeft w:val="0"/>
      <w:marRight w:val="0"/>
      <w:marTop w:val="0"/>
      <w:marBottom w:val="0"/>
      <w:divBdr>
        <w:top w:val="none" w:sz="0" w:space="0" w:color="auto"/>
        <w:left w:val="none" w:sz="0" w:space="0" w:color="auto"/>
        <w:bottom w:val="none" w:sz="0" w:space="0" w:color="auto"/>
        <w:right w:val="none" w:sz="0" w:space="0" w:color="auto"/>
      </w:divBdr>
    </w:div>
    <w:div w:id="207647682">
      <w:bodyDiv w:val="1"/>
      <w:marLeft w:val="0"/>
      <w:marRight w:val="0"/>
      <w:marTop w:val="0"/>
      <w:marBottom w:val="0"/>
      <w:divBdr>
        <w:top w:val="none" w:sz="0" w:space="0" w:color="auto"/>
        <w:left w:val="none" w:sz="0" w:space="0" w:color="auto"/>
        <w:bottom w:val="none" w:sz="0" w:space="0" w:color="auto"/>
        <w:right w:val="none" w:sz="0" w:space="0" w:color="auto"/>
      </w:divBdr>
    </w:div>
    <w:div w:id="208998563">
      <w:bodyDiv w:val="1"/>
      <w:marLeft w:val="0"/>
      <w:marRight w:val="0"/>
      <w:marTop w:val="0"/>
      <w:marBottom w:val="0"/>
      <w:divBdr>
        <w:top w:val="none" w:sz="0" w:space="0" w:color="auto"/>
        <w:left w:val="none" w:sz="0" w:space="0" w:color="auto"/>
        <w:bottom w:val="none" w:sz="0" w:space="0" w:color="auto"/>
        <w:right w:val="none" w:sz="0" w:space="0" w:color="auto"/>
      </w:divBdr>
    </w:div>
    <w:div w:id="210769031">
      <w:bodyDiv w:val="1"/>
      <w:marLeft w:val="0"/>
      <w:marRight w:val="0"/>
      <w:marTop w:val="0"/>
      <w:marBottom w:val="0"/>
      <w:divBdr>
        <w:top w:val="none" w:sz="0" w:space="0" w:color="auto"/>
        <w:left w:val="none" w:sz="0" w:space="0" w:color="auto"/>
        <w:bottom w:val="none" w:sz="0" w:space="0" w:color="auto"/>
        <w:right w:val="none" w:sz="0" w:space="0" w:color="auto"/>
      </w:divBdr>
    </w:div>
    <w:div w:id="210775761">
      <w:bodyDiv w:val="1"/>
      <w:marLeft w:val="0"/>
      <w:marRight w:val="0"/>
      <w:marTop w:val="0"/>
      <w:marBottom w:val="0"/>
      <w:divBdr>
        <w:top w:val="none" w:sz="0" w:space="0" w:color="auto"/>
        <w:left w:val="none" w:sz="0" w:space="0" w:color="auto"/>
        <w:bottom w:val="none" w:sz="0" w:space="0" w:color="auto"/>
        <w:right w:val="none" w:sz="0" w:space="0" w:color="auto"/>
      </w:divBdr>
    </w:div>
    <w:div w:id="211188520">
      <w:bodyDiv w:val="1"/>
      <w:marLeft w:val="0"/>
      <w:marRight w:val="0"/>
      <w:marTop w:val="0"/>
      <w:marBottom w:val="0"/>
      <w:divBdr>
        <w:top w:val="none" w:sz="0" w:space="0" w:color="auto"/>
        <w:left w:val="none" w:sz="0" w:space="0" w:color="auto"/>
        <w:bottom w:val="none" w:sz="0" w:space="0" w:color="auto"/>
        <w:right w:val="none" w:sz="0" w:space="0" w:color="auto"/>
      </w:divBdr>
    </w:div>
    <w:div w:id="212232089">
      <w:bodyDiv w:val="1"/>
      <w:marLeft w:val="0"/>
      <w:marRight w:val="0"/>
      <w:marTop w:val="0"/>
      <w:marBottom w:val="0"/>
      <w:divBdr>
        <w:top w:val="none" w:sz="0" w:space="0" w:color="auto"/>
        <w:left w:val="none" w:sz="0" w:space="0" w:color="auto"/>
        <w:bottom w:val="none" w:sz="0" w:space="0" w:color="auto"/>
        <w:right w:val="none" w:sz="0" w:space="0" w:color="auto"/>
      </w:divBdr>
    </w:div>
    <w:div w:id="212424587">
      <w:bodyDiv w:val="1"/>
      <w:marLeft w:val="0"/>
      <w:marRight w:val="0"/>
      <w:marTop w:val="0"/>
      <w:marBottom w:val="0"/>
      <w:divBdr>
        <w:top w:val="none" w:sz="0" w:space="0" w:color="auto"/>
        <w:left w:val="none" w:sz="0" w:space="0" w:color="auto"/>
        <w:bottom w:val="none" w:sz="0" w:space="0" w:color="auto"/>
        <w:right w:val="none" w:sz="0" w:space="0" w:color="auto"/>
      </w:divBdr>
    </w:div>
    <w:div w:id="212814273">
      <w:bodyDiv w:val="1"/>
      <w:marLeft w:val="0"/>
      <w:marRight w:val="0"/>
      <w:marTop w:val="0"/>
      <w:marBottom w:val="0"/>
      <w:divBdr>
        <w:top w:val="none" w:sz="0" w:space="0" w:color="auto"/>
        <w:left w:val="none" w:sz="0" w:space="0" w:color="auto"/>
        <w:bottom w:val="none" w:sz="0" w:space="0" w:color="auto"/>
        <w:right w:val="none" w:sz="0" w:space="0" w:color="auto"/>
      </w:divBdr>
    </w:div>
    <w:div w:id="213082946">
      <w:bodyDiv w:val="1"/>
      <w:marLeft w:val="0"/>
      <w:marRight w:val="0"/>
      <w:marTop w:val="0"/>
      <w:marBottom w:val="0"/>
      <w:divBdr>
        <w:top w:val="none" w:sz="0" w:space="0" w:color="auto"/>
        <w:left w:val="none" w:sz="0" w:space="0" w:color="auto"/>
        <w:bottom w:val="none" w:sz="0" w:space="0" w:color="auto"/>
        <w:right w:val="none" w:sz="0" w:space="0" w:color="auto"/>
      </w:divBdr>
    </w:div>
    <w:div w:id="214901888">
      <w:bodyDiv w:val="1"/>
      <w:marLeft w:val="0"/>
      <w:marRight w:val="0"/>
      <w:marTop w:val="0"/>
      <w:marBottom w:val="0"/>
      <w:divBdr>
        <w:top w:val="none" w:sz="0" w:space="0" w:color="auto"/>
        <w:left w:val="none" w:sz="0" w:space="0" w:color="auto"/>
        <w:bottom w:val="none" w:sz="0" w:space="0" w:color="auto"/>
        <w:right w:val="none" w:sz="0" w:space="0" w:color="auto"/>
      </w:divBdr>
    </w:div>
    <w:div w:id="216859185">
      <w:bodyDiv w:val="1"/>
      <w:marLeft w:val="0"/>
      <w:marRight w:val="0"/>
      <w:marTop w:val="0"/>
      <w:marBottom w:val="0"/>
      <w:divBdr>
        <w:top w:val="none" w:sz="0" w:space="0" w:color="auto"/>
        <w:left w:val="none" w:sz="0" w:space="0" w:color="auto"/>
        <w:bottom w:val="none" w:sz="0" w:space="0" w:color="auto"/>
        <w:right w:val="none" w:sz="0" w:space="0" w:color="auto"/>
      </w:divBdr>
    </w:div>
    <w:div w:id="217666706">
      <w:bodyDiv w:val="1"/>
      <w:marLeft w:val="0"/>
      <w:marRight w:val="0"/>
      <w:marTop w:val="0"/>
      <w:marBottom w:val="0"/>
      <w:divBdr>
        <w:top w:val="none" w:sz="0" w:space="0" w:color="auto"/>
        <w:left w:val="none" w:sz="0" w:space="0" w:color="auto"/>
        <w:bottom w:val="none" w:sz="0" w:space="0" w:color="auto"/>
        <w:right w:val="none" w:sz="0" w:space="0" w:color="auto"/>
      </w:divBdr>
    </w:div>
    <w:div w:id="217858480">
      <w:bodyDiv w:val="1"/>
      <w:marLeft w:val="0"/>
      <w:marRight w:val="0"/>
      <w:marTop w:val="0"/>
      <w:marBottom w:val="0"/>
      <w:divBdr>
        <w:top w:val="none" w:sz="0" w:space="0" w:color="auto"/>
        <w:left w:val="none" w:sz="0" w:space="0" w:color="auto"/>
        <w:bottom w:val="none" w:sz="0" w:space="0" w:color="auto"/>
        <w:right w:val="none" w:sz="0" w:space="0" w:color="auto"/>
      </w:divBdr>
    </w:div>
    <w:div w:id="218325591">
      <w:bodyDiv w:val="1"/>
      <w:marLeft w:val="0"/>
      <w:marRight w:val="0"/>
      <w:marTop w:val="0"/>
      <w:marBottom w:val="0"/>
      <w:divBdr>
        <w:top w:val="none" w:sz="0" w:space="0" w:color="auto"/>
        <w:left w:val="none" w:sz="0" w:space="0" w:color="auto"/>
        <w:bottom w:val="none" w:sz="0" w:space="0" w:color="auto"/>
        <w:right w:val="none" w:sz="0" w:space="0" w:color="auto"/>
      </w:divBdr>
    </w:div>
    <w:div w:id="220098760">
      <w:bodyDiv w:val="1"/>
      <w:marLeft w:val="0"/>
      <w:marRight w:val="0"/>
      <w:marTop w:val="0"/>
      <w:marBottom w:val="0"/>
      <w:divBdr>
        <w:top w:val="none" w:sz="0" w:space="0" w:color="auto"/>
        <w:left w:val="none" w:sz="0" w:space="0" w:color="auto"/>
        <w:bottom w:val="none" w:sz="0" w:space="0" w:color="auto"/>
        <w:right w:val="none" w:sz="0" w:space="0" w:color="auto"/>
      </w:divBdr>
    </w:div>
    <w:div w:id="220289637">
      <w:bodyDiv w:val="1"/>
      <w:marLeft w:val="0"/>
      <w:marRight w:val="0"/>
      <w:marTop w:val="0"/>
      <w:marBottom w:val="0"/>
      <w:divBdr>
        <w:top w:val="none" w:sz="0" w:space="0" w:color="auto"/>
        <w:left w:val="none" w:sz="0" w:space="0" w:color="auto"/>
        <w:bottom w:val="none" w:sz="0" w:space="0" w:color="auto"/>
        <w:right w:val="none" w:sz="0" w:space="0" w:color="auto"/>
      </w:divBdr>
    </w:div>
    <w:div w:id="220408251">
      <w:bodyDiv w:val="1"/>
      <w:marLeft w:val="0"/>
      <w:marRight w:val="0"/>
      <w:marTop w:val="0"/>
      <w:marBottom w:val="0"/>
      <w:divBdr>
        <w:top w:val="none" w:sz="0" w:space="0" w:color="auto"/>
        <w:left w:val="none" w:sz="0" w:space="0" w:color="auto"/>
        <w:bottom w:val="none" w:sz="0" w:space="0" w:color="auto"/>
        <w:right w:val="none" w:sz="0" w:space="0" w:color="auto"/>
      </w:divBdr>
    </w:div>
    <w:div w:id="220989727">
      <w:bodyDiv w:val="1"/>
      <w:marLeft w:val="0"/>
      <w:marRight w:val="0"/>
      <w:marTop w:val="0"/>
      <w:marBottom w:val="0"/>
      <w:divBdr>
        <w:top w:val="none" w:sz="0" w:space="0" w:color="auto"/>
        <w:left w:val="none" w:sz="0" w:space="0" w:color="auto"/>
        <w:bottom w:val="none" w:sz="0" w:space="0" w:color="auto"/>
        <w:right w:val="none" w:sz="0" w:space="0" w:color="auto"/>
      </w:divBdr>
    </w:div>
    <w:div w:id="221644252">
      <w:bodyDiv w:val="1"/>
      <w:marLeft w:val="0"/>
      <w:marRight w:val="0"/>
      <w:marTop w:val="0"/>
      <w:marBottom w:val="0"/>
      <w:divBdr>
        <w:top w:val="none" w:sz="0" w:space="0" w:color="auto"/>
        <w:left w:val="none" w:sz="0" w:space="0" w:color="auto"/>
        <w:bottom w:val="none" w:sz="0" w:space="0" w:color="auto"/>
        <w:right w:val="none" w:sz="0" w:space="0" w:color="auto"/>
      </w:divBdr>
    </w:div>
    <w:div w:id="221985110">
      <w:bodyDiv w:val="1"/>
      <w:marLeft w:val="0"/>
      <w:marRight w:val="0"/>
      <w:marTop w:val="0"/>
      <w:marBottom w:val="0"/>
      <w:divBdr>
        <w:top w:val="none" w:sz="0" w:space="0" w:color="auto"/>
        <w:left w:val="none" w:sz="0" w:space="0" w:color="auto"/>
        <w:bottom w:val="none" w:sz="0" w:space="0" w:color="auto"/>
        <w:right w:val="none" w:sz="0" w:space="0" w:color="auto"/>
      </w:divBdr>
    </w:div>
    <w:div w:id="223178227">
      <w:bodyDiv w:val="1"/>
      <w:marLeft w:val="0"/>
      <w:marRight w:val="0"/>
      <w:marTop w:val="0"/>
      <w:marBottom w:val="0"/>
      <w:divBdr>
        <w:top w:val="none" w:sz="0" w:space="0" w:color="auto"/>
        <w:left w:val="none" w:sz="0" w:space="0" w:color="auto"/>
        <w:bottom w:val="none" w:sz="0" w:space="0" w:color="auto"/>
        <w:right w:val="none" w:sz="0" w:space="0" w:color="auto"/>
      </w:divBdr>
    </w:div>
    <w:div w:id="224413951">
      <w:bodyDiv w:val="1"/>
      <w:marLeft w:val="0"/>
      <w:marRight w:val="0"/>
      <w:marTop w:val="0"/>
      <w:marBottom w:val="0"/>
      <w:divBdr>
        <w:top w:val="none" w:sz="0" w:space="0" w:color="auto"/>
        <w:left w:val="none" w:sz="0" w:space="0" w:color="auto"/>
        <w:bottom w:val="none" w:sz="0" w:space="0" w:color="auto"/>
        <w:right w:val="none" w:sz="0" w:space="0" w:color="auto"/>
      </w:divBdr>
    </w:div>
    <w:div w:id="229731791">
      <w:bodyDiv w:val="1"/>
      <w:marLeft w:val="0"/>
      <w:marRight w:val="0"/>
      <w:marTop w:val="0"/>
      <w:marBottom w:val="0"/>
      <w:divBdr>
        <w:top w:val="none" w:sz="0" w:space="0" w:color="auto"/>
        <w:left w:val="none" w:sz="0" w:space="0" w:color="auto"/>
        <w:bottom w:val="none" w:sz="0" w:space="0" w:color="auto"/>
        <w:right w:val="none" w:sz="0" w:space="0" w:color="auto"/>
      </w:divBdr>
    </w:div>
    <w:div w:id="230847626">
      <w:bodyDiv w:val="1"/>
      <w:marLeft w:val="0"/>
      <w:marRight w:val="0"/>
      <w:marTop w:val="0"/>
      <w:marBottom w:val="0"/>
      <w:divBdr>
        <w:top w:val="none" w:sz="0" w:space="0" w:color="auto"/>
        <w:left w:val="none" w:sz="0" w:space="0" w:color="auto"/>
        <w:bottom w:val="none" w:sz="0" w:space="0" w:color="auto"/>
        <w:right w:val="none" w:sz="0" w:space="0" w:color="auto"/>
      </w:divBdr>
    </w:div>
    <w:div w:id="234975345">
      <w:bodyDiv w:val="1"/>
      <w:marLeft w:val="0"/>
      <w:marRight w:val="0"/>
      <w:marTop w:val="0"/>
      <w:marBottom w:val="0"/>
      <w:divBdr>
        <w:top w:val="none" w:sz="0" w:space="0" w:color="auto"/>
        <w:left w:val="none" w:sz="0" w:space="0" w:color="auto"/>
        <w:bottom w:val="none" w:sz="0" w:space="0" w:color="auto"/>
        <w:right w:val="none" w:sz="0" w:space="0" w:color="auto"/>
      </w:divBdr>
    </w:div>
    <w:div w:id="234976046">
      <w:bodyDiv w:val="1"/>
      <w:marLeft w:val="0"/>
      <w:marRight w:val="0"/>
      <w:marTop w:val="0"/>
      <w:marBottom w:val="0"/>
      <w:divBdr>
        <w:top w:val="none" w:sz="0" w:space="0" w:color="auto"/>
        <w:left w:val="none" w:sz="0" w:space="0" w:color="auto"/>
        <w:bottom w:val="none" w:sz="0" w:space="0" w:color="auto"/>
        <w:right w:val="none" w:sz="0" w:space="0" w:color="auto"/>
      </w:divBdr>
    </w:div>
    <w:div w:id="235212072">
      <w:bodyDiv w:val="1"/>
      <w:marLeft w:val="0"/>
      <w:marRight w:val="0"/>
      <w:marTop w:val="0"/>
      <w:marBottom w:val="0"/>
      <w:divBdr>
        <w:top w:val="none" w:sz="0" w:space="0" w:color="auto"/>
        <w:left w:val="none" w:sz="0" w:space="0" w:color="auto"/>
        <w:bottom w:val="none" w:sz="0" w:space="0" w:color="auto"/>
        <w:right w:val="none" w:sz="0" w:space="0" w:color="auto"/>
      </w:divBdr>
    </w:div>
    <w:div w:id="235360016">
      <w:bodyDiv w:val="1"/>
      <w:marLeft w:val="0"/>
      <w:marRight w:val="0"/>
      <w:marTop w:val="0"/>
      <w:marBottom w:val="0"/>
      <w:divBdr>
        <w:top w:val="none" w:sz="0" w:space="0" w:color="auto"/>
        <w:left w:val="none" w:sz="0" w:space="0" w:color="auto"/>
        <w:bottom w:val="none" w:sz="0" w:space="0" w:color="auto"/>
        <w:right w:val="none" w:sz="0" w:space="0" w:color="auto"/>
      </w:divBdr>
    </w:div>
    <w:div w:id="236744878">
      <w:bodyDiv w:val="1"/>
      <w:marLeft w:val="0"/>
      <w:marRight w:val="0"/>
      <w:marTop w:val="0"/>
      <w:marBottom w:val="0"/>
      <w:divBdr>
        <w:top w:val="none" w:sz="0" w:space="0" w:color="auto"/>
        <w:left w:val="none" w:sz="0" w:space="0" w:color="auto"/>
        <w:bottom w:val="none" w:sz="0" w:space="0" w:color="auto"/>
        <w:right w:val="none" w:sz="0" w:space="0" w:color="auto"/>
      </w:divBdr>
    </w:div>
    <w:div w:id="238251873">
      <w:bodyDiv w:val="1"/>
      <w:marLeft w:val="0"/>
      <w:marRight w:val="0"/>
      <w:marTop w:val="0"/>
      <w:marBottom w:val="0"/>
      <w:divBdr>
        <w:top w:val="none" w:sz="0" w:space="0" w:color="auto"/>
        <w:left w:val="none" w:sz="0" w:space="0" w:color="auto"/>
        <w:bottom w:val="none" w:sz="0" w:space="0" w:color="auto"/>
        <w:right w:val="none" w:sz="0" w:space="0" w:color="auto"/>
      </w:divBdr>
    </w:div>
    <w:div w:id="238292714">
      <w:bodyDiv w:val="1"/>
      <w:marLeft w:val="0"/>
      <w:marRight w:val="0"/>
      <w:marTop w:val="0"/>
      <w:marBottom w:val="0"/>
      <w:divBdr>
        <w:top w:val="none" w:sz="0" w:space="0" w:color="auto"/>
        <w:left w:val="none" w:sz="0" w:space="0" w:color="auto"/>
        <w:bottom w:val="none" w:sz="0" w:space="0" w:color="auto"/>
        <w:right w:val="none" w:sz="0" w:space="0" w:color="auto"/>
      </w:divBdr>
    </w:div>
    <w:div w:id="239023783">
      <w:bodyDiv w:val="1"/>
      <w:marLeft w:val="0"/>
      <w:marRight w:val="0"/>
      <w:marTop w:val="0"/>
      <w:marBottom w:val="0"/>
      <w:divBdr>
        <w:top w:val="none" w:sz="0" w:space="0" w:color="auto"/>
        <w:left w:val="none" w:sz="0" w:space="0" w:color="auto"/>
        <w:bottom w:val="none" w:sz="0" w:space="0" w:color="auto"/>
        <w:right w:val="none" w:sz="0" w:space="0" w:color="auto"/>
      </w:divBdr>
    </w:div>
    <w:div w:id="239104449">
      <w:bodyDiv w:val="1"/>
      <w:marLeft w:val="0"/>
      <w:marRight w:val="0"/>
      <w:marTop w:val="0"/>
      <w:marBottom w:val="0"/>
      <w:divBdr>
        <w:top w:val="none" w:sz="0" w:space="0" w:color="auto"/>
        <w:left w:val="none" w:sz="0" w:space="0" w:color="auto"/>
        <w:bottom w:val="none" w:sz="0" w:space="0" w:color="auto"/>
        <w:right w:val="none" w:sz="0" w:space="0" w:color="auto"/>
      </w:divBdr>
    </w:div>
    <w:div w:id="241989158">
      <w:bodyDiv w:val="1"/>
      <w:marLeft w:val="0"/>
      <w:marRight w:val="0"/>
      <w:marTop w:val="0"/>
      <w:marBottom w:val="0"/>
      <w:divBdr>
        <w:top w:val="none" w:sz="0" w:space="0" w:color="auto"/>
        <w:left w:val="none" w:sz="0" w:space="0" w:color="auto"/>
        <w:bottom w:val="none" w:sz="0" w:space="0" w:color="auto"/>
        <w:right w:val="none" w:sz="0" w:space="0" w:color="auto"/>
      </w:divBdr>
    </w:div>
    <w:div w:id="243149136">
      <w:bodyDiv w:val="1"/>
      <w:marLeft w:val="0"/>
      <w:marRight w:val="0"/>
      <w:marTop w:val="0"/>
      <w:marBottom w:val="0"/>
      <w:divBdr>
        <w:top w:val="none" w:sz="0" w:space="0" w:color="auto"/>
        <w:left w:val="none" w:sz="0" w:space="0" w:color="auto"/>
        <w:bottom w:val="none" w:sz="0" w:space="0" w:color="auto"/>
        <w:right w:val="none" w:sz="0" w:space="0" w:color="auto"/>
      </w:divBdr>
    </w:div>
    <w:div w:id="244805052">
      <w:bodyDiv w:val="1"/>
      <w:marLeft w:val="0"/>
      <w:marRight w:val="0"/>
      <w:marTop w:val="0"/>
      <w:marBottom w:val="0"/>
      <w:divBdr>
        <w:top w:val="none" w:sz="0" w:space="0" w:color="auto"/>
        <w:left w:val="none" w:sz="0" w:space="0" w:color="auto"/>
        <w:bottom w:val="none" w:sz="0" w:space="0" w:color="auto"/>
        <w:right w:val="none" w:sz="0" w:space="0" w:color="auto"/>
      </w:divBdr>
    </w:div>
    <w:div w:id="247932442">
      <w:bodyDiv w:val="1"/>
      <w:marLeft w:val="0"/>
      <w:marRight w:val="0"/>
      <w:marTop w:val="0"/>
      <w:marBottom w:val="0"/>
      <w:divBdr>
        <w:top w:val="none" w:sz="0" w:space="0" w:color="auto"/>
        <w:left w:val="none" w:sz="0" w:space="0" w:color="auto"/>
        <w:bottom w:val="none" w:sz="0" w:space="0" w:color="auto"/>
        <w:right w:val="none" w:sz="0" w:space="0" w:color="auto"/>
      </w:divBdr>
    </w:div>
    <w:div w:id="248782159">
      <w:bodyDiv w:val="1"/>
      <w:marLeft w:val="0"/>
      <w:marRight w:val="0"/>
      <w:marTop w:val="0"/>
      <w:marBottom w:val="0"/>
      <w:divBdr>
        <w:top w:val="none" w:sz="0" w:space="0" w:color="auto"/>
        <w:left w:val="none" w:sz="0" w:space="0" w:color="auto"/>
        <w:bottom w:val="none" w:sz="0" w:space="0" w:color="auto"/>
        <w:right w:val="none" w:sz="0" w:space="0" w:color="auto"/>
      </w:divBdr>
    </w:div>
    <w:div w:id="249316868">
      <w:bodyDiv w:val="1"/>
      <w:marLeft w:val="0"/>
      <w:marRight w:val="0"/>
      <w:marTop w:val="0"/>
      <w:marBottom w:val="0"/>
      <w:divBdr>
        <w:top w:val="none" w:sz="0" w:space="0" w:color="auto"/>
        <w:left w:val="none" w:sz="0" w:space="0" w:color="auto"/>
        <w:bottom w:val="none" w:sz="0" w:space="0" w:color="auto"/>
        <w:right w:val="none" w:sz="0" w:space="0" w:color="auto"/>
      </w:divBdr>
    </w:div>
    <w:div w:id="253364530">
      <w:bodyDiv w:val="1"/>
      <w:marLeft w:val="0"/>
      <w:marRight w:val="0"/>
      <w:marTop w:val="0"/>
      <w:marBottom w:val="0"/>
      <w:divBdr>
        <w:top w:val="none" w:sz="0" w:space="0" w:color="auto"/>
        <w:left w:val="none" w:sz="0" w:space="0" w:color="auto"/>
        <w:bottom w:val="none" w:sz="0" w:space="0" w:color="auto"/>
        <w:right w:val="none" w:sz="0" w:space="0" w:color="auto"/>
      </w:divBdr>
    </w:div>
    <w:div w:id="253707888">
      <w:bodyDiv w:val="1"/>
      <w:marLeft w:val="0"/>
      <w:marRight w:val="0"/>
      <w:marTop w:val="0"/>
      <w:marBottom w:val="0"/>
      <w:divBdr>
        <w:top w:val="none" w:sz="0" w:space="0" w:color="auto"/>
        <w:left w:val="none" w:sz="0" w:space="0" w:color="auto"/>
        <w:bottom w:val="none" w:sz="0" w:space="0" w:color="auto"/>
        <w:right w:val="none" w:sz="0" w:space="0" w:color="auto"/>
      </w:divBdr>
    </w:div>
    <w:div w:id="254172755">
      <w:bodyDiv w:val="1"/>
      <w:marLeft w:val="0"/>
      <w:marRight w:val="0"/>
      <w:marTop w:val="0"/>
      <w:marBottom w:val="0"/>
      <w:divBdr>
        <w:top w:val="none" w:sz="0" w:space="0" w:color="auto"/>
        <w:left w:val="none" w:sz="0" w:space="0" w:color="auto"/>
        <w:bottom w:val="none" w:sz="0" w:space="0" w:color="auto"/>
        <w:right w:val="none" w:sz="0" w:space="0" w:color="auto"/>
      </w:divBdr>
    </w:div>
    <w:div w:id="256135315">
      <w:bodyDiv w:val="1"/>
      <w:marLeft w:val="0"/>
      <w:marRight w:val="0"/>
      <w:marTop w:val="0"/>
      <w:marBottom w:val="0"/>
      <w:divBdr>
        <w:top w:val="none" w:sz="0" w:space="0" w:color="auto"/>
        <w:left w:val="none" w:sz="0" w:space="0" w:color="auto"/>
        <w:bottom w:val="none" w:sz="0" w:space="0" w:color="auto"/>
        <w:right w:val="none" w:sz="0" w:space="0" w:color="auto"/>
      </w:divBdr>
    </w:div>
    <w:div w:id="258832100">
      <w:bodyDiv w:val="1"/>
      <w:marLeft w:val="0"/>
      <w:marRight w:val="0"/>
      <w:marTop w:val="0"/>
      <w:marBottom w:val="0"/>
      <w:divBdr>
        <w:top w:val="none" w:sz="0" w:space="0" w:color="auto"/>
        <w:left w:val="none" w:sz="0" w:space="0" w:color="auto"/>
        <w:bottom w:val="none" w:sz="0" w:space="0" w:color="auto"/>
        <w:right w:val="none" w:sz="0" w:space="0" w:color="auto"/>
      </w:divBdr>
    </w:div>
    <w:div w:id="260723664">
      <w:bodyDiv w:val="1"/>
      <w:marLeft w:val="0"/>
      <w:marRight w:val="0"/>
      <w:marTop w:val="0"/>
      <w:marBottom w:val="0"/>
      <w:divBdr>
        <w:top w:val="none" w:sz="0" w:space="0" w:color="auto"/>
        <w:left w:val="none" w:sz="0" w:space="0" w:color="auto"/>
        <w:bottom w:val="none" w:sz="0" w:space="0" w:color="auto"/>
        <w:right w:val="none" w:sz="0" w:space="0" w:color="auto"/>
      </w:divBdr>
    </w:div>
    <w:div w:id="260919355">
      <w:bodyDiv w:val="1"/>
      <w:marLeft w:val="0"/>
      <w:marRight w:val="0"/>
      <w:marTop w:val="0"/>
      <w:marBottom w:val="0"/>
      <w:divBdr>
        <w:top w:val="none" w:sz="0" w:space="0" w:color="auto"/>
        <w:left w:val="none" w:sz="0" w:space="0" w:color="auto"/>
        <w:bottom w:val="none" w:sz="0" w:space="0" w:color="auto"/>
        <w:right w:val="none" w:sz="0" w:space="0" w:color="auto"/>
      </w:divBdr>
    </w:div>
    <w:div w:id="262228172">
      <w:bodyDiv w:val="1"/>
      <w:marLeft w:val="0"/>
      <w:marRight w:val="0"/>
      <w:marTop w:val="0"/>
      <w:marBottom w:val="0"/>
      <w:divBdr>
        <w:top w:val="none" w:sz="0" w:space="0" w:color="auto"/>
        <w:left w:val="none" w:sz="0" w:space="0" w:color="auto"/>
        <w:bottom w:val="none" w:sz="0" w:space="0" w:color="auto"/>
        <w:right w:val="none" w:sz="0" w:space="0" w:color="auto"/>
      </w:divBdr>
    </w:div>
    <w:div w:id="263660466">
      <w:bodyDiv w:val="1"/>
      <w:marLeft w:val="0"/>
      <w:marRight w:val="0"/>
      <w:marTop w:val="0"/>
      <w:marBottom w:val="0"/>
      <w:divBdr>
        <w:top w:val="none" w:sz="0" w:space="0" w:color="auto"/>
        <w:left w:val="none" w:sz="0" w:space="0" w:color="auto"/>
        <w:bottom w:val="none" w:sz="0" w:space="0" w:color="auto"/>
        <w:right w:val="none" w:sz="0" w:space="0" w:color="auto"/>
      </w:divBdr>
    </w:div>
    <w:div w:id="263849369">
      <w:bodyDiv w:val="1"/>
      <w:marLeft w:val="0"/>
      <w:marRight w:val="0"/>
      <w:marTop w:val="0"/>
      <w:marBottom w:val="0"/>
      <w:divBdr>
        <w:top w:val="none" w:sz="0" w:space="0" w:color="auto"/>
        <w:left w:val="none" w:sz="0" w:space="0" w:color="auto"/>
        <w:bottom w:val="none" w:sz="0" w:space="0" w:color="auto"/>
        <w:right w:val="none" w:sz="0" w:space="0" w:color="auto"/>
      </w:divBdr>
    </w:div>
    <w:div w:id="265038603">
      <w:bodyDiv w:val="1"/>
      <w:marLeft w:val="0"/>
      <w:marRight w:val="0"/>
      <w:marTop w:val="0"/>
      <w:marBottom w:val="0"/>
      <w:divBdr>
        <w:top w:val="none" w:sz="0" w:space="0" w:color="auto"/>
        <w:left w:val="none" w:sz="0" w:space="0" w:color="auto"/>
        <w:bottom w:val="none" w:sz="0" w:space="0" w:color="auto"/>
        <w:right w:val="none" w:sz="0" w:space="0" w:color="auto"/>
      </w:divBdr>
    </w:div>
    <w:div w:id="265112709">
      <w:bodyDiv w:val="1"/>
      <w:marLeft w:val="0"/>
      <w:marRight w:val="0"/>
      <w:marTop w:val="0"/>
      <w:marBottom w:val="0"/>
      <w:divBdr>
        <w:top w:val="none" w:sz="0" w:space="0" w:color="auto"/>
        <w:left w:val="none" w:sz="0" w:space="0" w:color="auto"/>
        <w:bottom w:val="none" w:sz="0" w:space="0" w:color="auto"/>
        <w:right w:val="none" w:sz="0" w:space="0" w:color="auto"/>
      </w:divBdr>
    </w:div>
    <w:div w:id="266617581">
      <w:bodyDiv w:val="1"/>
      <w:marLeft w:val="0"/>
      <w:marRight w:val="0"/>
      <w:marTop w:val="0"/>
      <w:marBottom w:val="0"/>
      <w:divBdr>
        <w:top w:val="none" w:sz="0" w:space="0" w:color="auto"/>
        <w:left w:val="none" w:sz="0" w:space="0" w:color="auto"/>
        <w:bottom w:val="none" w:sz="0" w:space="0" w:color="auto"/>
        <w:right w:val="none" w:sz="0" w:space="0" w:color="auto"/>
      </w:divBdr>
    </w:div>
    <w:div w:id="266817850">
      <w:bodyDiv w:val="1"/>
      <w:marLeft w:val="0"/>
      <w:marRight w:val="0"/>
      <w:marTop w:val="0"/>
      <w:marBottom w:val="0"/>
      <w:divBdr>
        <w:top w:val="none" w:sz="0" w:space="0" w:color="auto"/>
        <w:left w:val="none" w:sz="0" w:space="0" w:color="auto"/>
        <w:bottom w:val="none" w:sz="0" w:space="0" w:color="auto"/>
        <w:right w:val="none" w:sz="0" w:space="0" w:color="auto"/>
      </w:divBdr>
    </w:div>
    <w:div w:id="266936282">
      <w:bodyDiv w:val="1"/>
      <w:marLeft w:val="0"/>
      <w:marRight w:val="0"/>
      <w:marTop w:val="0"/>
      <w:marBottom w:val="0"/>
      <w:divBdr>
        <w:top w:val="none" w:sz="0" w:space="0" w:color="auto"/>
        <w:left w:val="none" w:sz="0" w:space="0" w:color="auto"/>
        <w:bottom w:val="none" w:sz="0" w:space="0" w:color="auto"/>
        <w:right w:val="none" w:sz="0" w:space="0" w:color="auto"/>
      </w:divBdr>
    </w:div>
    <w:div w:id="269122187">
      <w:bodyDiv w:val="1"/>
      <w:marLeft w:val="0"/>
      <w:marRight w:val="0"/>
      <w:marTop w:val="0"/>
      <w:marBottom w:val="0"/>
      <w:divBdr>
        <w:top w:val="none" w:sz="0" w:space="0" w:color="auto"/>
        <w:left w:val="none" w:sz="0" w:space="0" w:color="auto"/>
        <w:bottom w:val="none" w:sz="0" w:space="0" w:color="auto"/>
        <w:right w:val="none" w:sz="0" w:space="0" w:color="auto"/>
      </w:divBdr>
    </w:div>
    <w:div w:id="270934810">
      <w:bodyDiv w:val="1"/>
      <w:marLeft w:val="0"/>
      <w:marRight w:val="0"/>
      <w:marTop w:val="0"/>
      <w:marBottom w:val="0"/>
      <w:divBdr>
        <w:top w:val="none" w:sz="0" w:space="0" w:color="auto"/>
        <w:left w:val="none" w:sz="0" w:space="0" w:color="auto"/>
        <w:bottom w:val="none" w:sz="0" w:space="0" w:color="auto"/>
        <w:right w:val="none" w:sz="0" w:space="0" w:color="auto"/>
      </w:divBdr>
    </w:div>
    <w:div w:id="271976550">
      <w:bodyDiv w:val="1"/>
      <w:marLeft w:val="0"/>
      <w:marRight w:val="0"/>
      <w:marTop w:val="0"/>
      <w:marBottom w:val="0"/>
      <w:divBdr>
        <w:top w:val="none" w:sz="0" w:space="0" w:color="auto"/>
        <w:left w:val="none" w:sz="0" w:space="0" w:color="auto"/>
        <w:bottom w:val="none" w:sz="0" w:space="0" w:color="auto"/>
        <w:right w:val="none" w:sz="0" w:space="0" w:color="auto"/>
      </w:divBdr>
    </w:div>
    <w:div w:id="272713436">
      <w:bodyDiv w:val="1"/>
      <w:marLeft w:val="0"/>
      <w:marRight w:val="0"/>
      <w:marTop w:val="0"/>
      <w:marBottom w:val="0"/>
      <w:divBdr>
        <w:top w:val="none" w:sz="0" w:space="0" w:color="auto"/>
        <w:left w:val="none" w:sz="0" w:space="0" w:color="auto"/>
        <w:bottom w:val="none" w:sz="0" w:space="0" w:color="auto"/>
        <w:right w:val="none" w:sz="0" w:space="0" w:color="auto"/>
      </w:divBdr>
    </w:div>
    <w:div w:id="273563239">
      <w:bodyDiv w:val="1"/>
      <w:marLeft w:val="0"/>
      <w:marRight w:val="0"/>
      <w:marTop w:val="0"/>
      <w:marBottom w:val="0"/>
      <w:divBdr>
        <w:top w:val="none" w:sz="0" w:space="0" w:color="auto"/>
        <w:left w:val="none" w:sz="0" w:space="0" w:color="auto"/>
        <w:bottom w:val="none" w:sz="0" w:space="0" w:color="auto"/>
        <w:right w:val="none" w:sz="0" w:space="0" w:color="auto"/>
      </w:divBdr>
      <w:divsChild>
        <w:div w:id="3559379">
          <w:marLeft w:val="480"/>
          <w:marRight w:val="0"/>
          <w:marTop w:val="0"/>
          <w:marBottom w:val="0"/>
          <w:divBdr>
            <w:top w:val="none" w:sz="0" w:space="0" w:color="auto"/>
            <w:left w:val="none" w:sz="0" w:space="0" w:color="auto"/>
            <w:bottom w:val="none" w:sz="0" w:space="0" w:color="auto"/>
            <w:right w:val="none" w:sz="0" w:space="0" w:color="auto"/>
          </w:divBdr>
        </w:div>
        <w:div w:id="24134821">
          <w:marLeft w:val="480"/>
          <w:marRight w:val="0"/>
          <w:marTop w:val="0"/>
          <w:marBottom w:val="0"/>
          <w:divBdr>
            <w:top w:val="none" w:sz="0" w:space="0" w:color="auto"/>
            <w:left w:val="none" w:sz="0" w:space="0" w:color="auto"/>
            <w:bottom w:val="none" w:sz="0" w:space="0" w:color="auto"/>
            <w:right w:val="none" w:sz="0" w:space="0" w:color="auto"/>
          </w:divBdr>
        </w:div>
        <w:div w:id="27992013">
          <w:marLeft w:val="480"/>
          <w:marRight w:val="0"/>
          <w:marTop w:val="0"/>
          <w:marBottom w:val="0"/>
          <w:divBdr>
            <w:top w:val="none" w:sz="0" w:space="0" w:color="auto"/>
            <w:left w:val="none" w:sz="0" w:space="0" w:color="auto"/>
            <w:bottom w:val="none" w:sz="0" w:space="0" w:color="auto"/>
            <w:right w:val="none" w:sz="0" w:space="0" w:color="auto"/>
          </w:divBdr>
        </w:div>
        <w:div w:id="32774577">
          <w:marLeft w:val="480"/>
          <w:marRight w:val="0"/>
          <w:marTop w:val="0"/>
          <w:marBottom w:val="0"/>
          <w:divBdr>
            <w:top w:val="none" w:sz="0" w:space="0" w:color="auto"/>
            <w:left w:val="none" w:sz="0" w:space="0" w:color="auto"/>
            <w:bottom w:val="none" w:sz="0" w:space="0" w:color="auto"/>
            <w:right w:val="none" w:sz="0" w:space="0" w:color="auto"/>
          </w:divBdr>
        </w:div>
        <w:div w:id="40523009">
          <w:marLeft w:val="480"/>
          <w:marRight w:val="0"/>
          <w:marTop w:val="0"/>
          <w:marBottom w:val="0"/>
          <w:divBdr>
            <w:top w:val="none" w:sz="0" w:space="0" w:color="auto"/>
            <w:left w:val="none" w:sz="0" w:space="0" w:color="auto"/>
            <w:bottom w:val="none" w:sz="0" w:space="0" w:color="auto"/>
            <w:right w:val="none" w:sz="0" w:space="0" w:color="auto"/>
          </w:divBdr>
        </w:div>
        <w:div w:id="118688658">
          <w:marLeft w:val="480"/>
          <w:marRight w:val="0"/>
          <w:marTop w:val="0"/>
          <w:marBottom w:val="0"/>
          <w:divBdr>
            <w:top w:val="none" w:sz="0" w:space="0" w:color="auto"/>
            <w:left w:val="none" w:sz="0" w:space="0" w:color="auto"/>
            <w:bottom w:val="none" w:sz="0" w:space="0" w:color="auto"/>
            <w:right w:val="none" w:sz="0" w:space="0" w:color="auto"/>
          </w:divBdr>
        </w:div>
        <w:div w:id="127089492">
          <w:marLeft w:val="480"/>
          <w:marRight w:val="0"/>
          <w:marTop w:val="0"/>
          <w:marBottom w:val="0"/>
          <w:divBdr>
            <w:top w:val="none" w:sz="0" w:space="0" w:color="auto"/>
            <w:left w:val="none" w:sz="0" w:space="0" w:color="auto"/>
            <w:bottom w:val="none" w:sz="0" w:space="0" w:color="auto"/>
            <w:right w:val="none" w:sz="0" w:space="0" w:color="auto"/>
          </w:divBdr>
        </w:div>
        <w:div w:id="142551705">
          <w:marLeft w:val="480"/>
          <w:marRight w:val="0"/>
          <w:marTop w:val="0"/>
          <w:marBottom w:val="0"/>
          <w:divBdr>
            <w:top w:val="none" w:sz="0" w:space="0" w:color="auto"/>
            <w:left w:val="none" w:sz="0" w:space="0" w:color="auto"/>
            <w:bottom w:val="none" w:sz="0" w:space="0" w:color="auto"/>
            <w:right w:val="none" w:sz="0" w:space="0" w:color="auto"/>
          </w:divBdr>
        </w:div>
        <w:div w:id="154538626">
          <w:marLeft w:val="480"/>
          <w:marRight w:val="0"/>
          <w:marTop w:val="0"/>
          <w:marBottom w:val="0"/>
          <w:divBdr>
            <w:top w:val="none" w:sz="0" w:space="0" w:color="auto"/>
            <w:left w:val="none" w:sz="0" w:space="0" w:color="auto"/>
            <w:bottom w:val="none" w:sz="0" w:space="0" w:color="auto"/>
            <w:right w:val="none" w:sz="0" w:space="0" w:color="auto"/>
          </w:divBdr>
        </w:div>
        <w:div w:id="165636092">
          <w:marLeft w:val="480"/>
          <w:marRight w:val="0"/>
          <w:marTop w:val="0"/>
          <w:marBottom w:val="0"/>
          <w:divBdr>
            <w:top w:val="none" w:sz="0" w:space="0" w:color="auto"/>
            <w:left w:val="none" w:sz="0" w:space="0" w:color="auto"/>
            <w:bottom w:val="none" w:sz="0" w:space="0" w:color="auto"/>
            <w:right w:val="none" w:sz="0" w:space="0" w:color="auto"/>
          </w:divBdr>
        </w:div>
        <w:div w:id="171260896">
          <w:marLeft w:val="480"/>
          <w:marRight w:val="0"/>
          <w:marTop w:val="0"/>
          <w:marBottom w:val="0"/>
          <w:divBdr>
            <w:top w:val="none" w:sz="0" w:space="0" w:color="auto"/>
            <w:left w:val="none" w:sz="0" w:space="0" w:color="auto"/>
            <w:bottom w:val="none" w:sz="0" w:space="0" w:color="auto"/>
            <w:right w:val="none" w:sz="0" w:space="0" w:color="auto"/>
          </w:divBdr>
        </w:div>
        <w:div w:id="236788907">
          <w:marLeft w:val="480"/>
          <w:marRight w:val="0"/>
          <w:marTop w:val="0"/>
          <w:marBottom w:val="0"/>
          <w:divBdr>
            <w:top w:val="none" w:sz="0" w:space="0" w:color="auto"/>
            <w:left w:val="none" w:sz="0" w:space="0" w:color="auto"/>
            <w:bottom w:val="none" w:sz="0" w:space="0" w:color="auto"/>
            <w:right w:val="none" w:sz="0" w:space="0" w:color="auto"/>
          </w:divBdr>
        </w:div>
        <w:div w:id="300889682">
          <w:marLeft w:val="480"/>
          <w:marRight w:val="0"/>
          <w:marTop w:val="0"/>
          <w:marBottom w:val="0"/>
          <w:divBdr>
            <w:top w:val="none" w:sz="0" w:space="0" w:color="auto"/>
            <w:left w:val="none" w:sz="0" w:space="0" w:color="auto"/>
            <w:bottom w:val="none" w:sz="0" w:space="0" w:color="auto"/>
            <w:right w:val="none" w:sz="0" w:space="0" w:color="auto"/>
          </w:divBdr>
        </w:div>
        <w:div w:id="378432065">
          <w:marLeft w:val="480"/>
          <w:marRight w:val="0"/>
          <w:marTop w:val="0"/>
          <w:marBottom w:val="0"/>
          <w:divBdr>
            <w:top w:val="none" w:sz="0" w:space="0" w:color="auto"/>
            <w:left w:val="none" w:sz="0" w:space="0" w:color="auto"/>
            <w:bottom w:val="none" w:sz="0" w:space="0" w:color="auto"/>
            <w:right w:val="none" w:sz="0" w:space="0" w:color="auto"/>
          </w:divBdr>
        </w:div>
        <w:div w:id="430854105">
          <w:marLeft w:val="480"/>
          <w:marRight w:val="0"/>
          <w:marTop w:val="0"/>
          <w:marBottom w:val="0"/>
          <w:divBdr>
            <w:top w:val="none" w:sz="0" w:space="0" w:color="auto"/>
            <w:left w:val="none" w:sz="0" w:space="0" w:color="auto"/>
            <w:bottom w:val="none" w:sz="0" w:space="0" w:color="auto"/>
            <w:right w:val="none" w:sz="0" w:space="0" w:color="auto"/>
          </w:divBdr>
        </w:div>
        <w:div w:id="463620155">
          <w:marLeft w:val="480"/>
          <w:marRight w:val="0"/>
          <w:marTop w:val="0"/>
          <w:marBottom w:val="0"/>
          <w:divBdr>
            <w:top w:val="none" w:sz="0" w:space="0" w:color="auto"/>
            <w:left w:val="none" w:sz="0" w:space="0" w:color="auto"/>
            <w:bottom w:val="none" w:sz="0" w:space="0" w:color="auto"/>
            <w:right w:val="none" w:sz="0" w:space="0" w:color="auto"/>
          </w:divBdr>
        </w:div>
        <w:div w:id="472331460">
          <w:marLeft w:val="480"/>
          <w:marRight w:val="0"/>
          <w:marTop w:val="0"/>
          <w:marBottom w:val="0"/>
          <w:divBdr>
            <w:top w:val="none" w:sz="0" w:space="0" w:color="auto"/>
            <w:left w:val="none" w:sz="0" w:space="0" w:color="auto"/>
            <w:bottom w:val="none" w:sz="0" w:space="0" w:color="auto"/>
            <w:right w:val="none" w:sz="0" w:space="0" w:color="auto"/>
          </w:divBdr>
        </w:div>
        <w:div w:id="527522625">
          <w:marLeft w:val="480"/>
          <w:marRight w:val="0"/>
          <w:marTop w:val="0"/>
          <w:marBottom w:val="0"/>
          <w:divBdr>
            <w:top w:val="none" w:sz="0" w:space="0" w:color="auto"/>
            <w:left w:val="none" w:sz="0" w:space="0" w:color="auto"/>
            <w:bottom w:val="none" w:sz="0" w:space="0" w:color="auto"/>
            <w:right w:val="none" w:sz="0" w:space="0" w:color="auto"/>
          </w:divBdr>
        </w:div>
        <w:div w:id="584415489">
          <w:marLeft w:val="480"/>
          <w:marRight w:val="0"/>
          <w:marTop w:val="0"/>
          <w:marBottom w:val="0"/>
          <w:divBdr>
            <w:top w:val="none" w:sz="0" w:space="0" w:color="auto"/>
            <w:left w:val="none" w:sz="0" w:space="0" w:color="auto"/>
            <w:bottom w:val="none" w:sz="0" w:space="0" w:color="auto"/>
            <w:right w:val="none" w:sz="0" w:space="0" w:color="auto"/>
          </w:divBdr>
        </w:div>
        <w:div w:id="617683227">
          <w:marLeft w:val="480"/>
          <w:marRight w:val="0"/>
          <w:marTop w:val="0"/>
          <w:marBottom w:val="0"/>
          <w:divBdr>
            <w:top w:val="none" w:sz="0" w:space="0" w:color="auto"/>
            <w:left w:val="none" w:sz="0" w:space="0" w:color="auto"/>
            <w:bottom w:val="none" w:sz="0" w:space="0" w:color="auto"/>
            <w:right w:val="none" w:sz="0" w:space="0" w:color="auto"/>
          </w:divBdr>
        </w:div>
        <w:div w:id="695157438">
          <w:marLeft w:val="480"/>
          <w:marRight w:val="0"/>
          <w:marTop w:val="0"/>
          <w:marBottom w:val="0"/>
          <w:divBdr>
            <w:top w:val="none" w:sz="0" w:space="0" w:color="auto"/>
            <w:left w:val="none" w:sz="0" w:space="0" w:color="auto"/>
            <w:bottom w:val="none" w:sz="0" w:space="0" w:color="auto"/>
            <w:right w:val="none" w:sz="0" w:space="0" w:color="auto"/>
          </w:divBdr>
        </w:div>
        <w:div w:id="698555402">
          <w:marLeft w:val="480"/>
          <w:marRight w:val="0"/>
          <w:marTop w:val="0"/>
          <w:marBottom w:val="0"/>
          <w:divBdr>
            <w:top w:val="none" w:sz="0" w:space="0" w:color="auto"/>
            <w:left w:val="none" w:sz="0" w:space="0" w:color="auto"/>
            <w:bottom w:val="none" w:sz="0" w:space="0" w:color="auto"/>
            <w:right w:val="none" w:sz="0" w:space="0" w:color="auto"/>
          </w:divBdr>
        </w:div>
        <w:div w:id="778984742">
          <w:marLeft w:val="480"/>
          <w:marRight w:val="0"/>
          <w:marTop w:val="0"/>
          <w:marBottom w:val="0"/>
          <w:divBdr>
            <w:top w:val="none" w:sz="0" w:space="0" w:color="auto"/>
            <w:left w:val="none" w:sz="0" w:space="0" w:color="auto"/>
            <w:bottom w:val="none" w:sz="0" w:space="0" w:color="auto"/>
            <w:right w:val="none" w:sz="0" w:space="0" w:color="auto"/>
          </w:divBdr>
        </w:div>
        <w:div w:id="810243883">
          <w:marLeft w:val="480"/>
          <w:marRight w:val="0"/>
          <w:marTop w:val="0"/>
          <w:marBottom w:val="0"/>
          <w:divBdr>
            <w:top w:val="none" w:sz="0" w:space="0" w:color="auto"/>
            <w:left w:val="none" w:sz="0" w:space="0" w:color="auto"/>
            <w:bottom w:val="none" w:sz="0" w:space="0" w:color="auto"/>
            <w:right w:val="none" w:sz="0" w:space="0" w:color="auto"/>
          </w:divBdr>
        </w:div>
        <w:div w:id="824513055">
          <w:marLeft w:val="480"/>
          <w:marRight w:val="0"/>
          <w:marTop w:val="0"/>
          <w:marBottom w:val="0"/>
          <w:divBdr>
            <w:top w:val="none" w:sz="0" w:space="0" w:color="auto"/>
            <w:left w:val="none" w:sz="0" w:space="0" w:color="auto"/>
            <w:bottom w:val="none" w:sz="0" w:space="0" w:color="auto"/>
            <w:right w:val="none" w:sz="0" w:space="0" w:color="auto"/>
          </w:divBdr>
        </w:div>
        <w:div w:id="835917422">
          <w:marLeft w:val="480"/>
          <w:marRight w:val="0"/>
          <w:marTop w:val="0"/>
          <w:marBottom w:val="0"/>
          <w:divBdr>
            <w:top w:val="none" w:sz="0" w:space="0" w:color="auto"/>
            <w:left w:val="none" w:sz="0" w:space="0" w:color="auto"/>
            <w:bottom w:val="none" w:sz="0" w:space="0" w:color="auto"/>
            <w:right w:val="none" w:sz="0" w:space="0" w:color="auto"/>
          </w:divBdr>
        </w:div>
        <w:div w:id="874778651">
          <w:marLeft w:val="480"/>
          <w:marRight w:val="0"/>
          <w:marTop w:val="0"/>
          <w:marBottom w:val="0"/>
          <w:divBdr>
            <w:top w:val="none" w:sz="0" w:space="0" w:color="auto"/>
            <w:left w:val="none" w:sz="0" w:space="0" w:color="auto"/>
            <w:bottom w:val="none" w:sz="0" w:space="0" w:color="auto"/>
            <w:right w:val="none" w:sz="0" w:space="0" w:color="auto"/>
          </w:divBdr>
        </w:div>
        <w:div w:id="880173185">
          <w:marLeft w:val="480"/>
          <w:marRight w:val="0"/>
          <w:marTop w:val="0"/>
          <w:marBottom w:val="0"/>
          <w:divBdr>
            <w:top w:val="none" w:sz="0" w:space="0" w:color="auto"/>
            <w:left w:val="none" w:sz="0" w:space="0" w:color="auto"/>
            <w:bottom w:val="none" w:sz="0" w:space="0" w:color="auto"/>
            <w:right w:val="none" w:sz="0" w:space="0" w:color="auto"/>
          </w:divBdr>
        </w:div>
        <w:div w:id="909117687">
          <w:marLeft w:val="480"/>
          <w:marRight w:val="0"/>
          <w:marTop w:val="0"/>
          <w:marBottom w:val="0"/>
          <w:divBdr>
            <w:top w:val="none" w:sz="0" w:space="0" w:color="auto"/>
            <w:left w:val="none" w:sz="0" w:space="0" w:color="auto"/>
            <w:bottom w:val="none" w:sz="0" w:space="0" w:color="auto"/>
            <w:right w:val="none" w:sz="0" w:space="0" w:color="auto"/>
          </w:divBdr>
        </w:div>
        <w:div w:id="942806874">
          <w:marLeft w:val="480"/>
          <w:marRight w:val="0"/>
          <w:marTop w:val="0"/>
          <w:marBottom w:val="0"/>
          <w:divBdr>
            <w:top w:val="none" w:sz="0" w:space="0" w:color="auto"/>
            <w:left w:val="none" w:sz="0" w:space="0" w:color="auto"/>
            <w:bottom w:val="none" w:sz="0" w:space="0" w:color="auto"/>
            <w:right w:val="none" w:sz="0" w:space="0" w:color="auto"/>
          </w:divBdr>
        </w:div>
        <w:div w:id="961348654">
          <w:marLeft w:val="480"/>
          <w:marRight w:val="0"/>
          <w:marTop w:val="0"/>
          <w:marBottom w:val="0"/>
          <w:divBdr>
            <w:top w:val="none" w:sz="0" w:space="0" w:color="auto"/>
            <w:left w:val="none" w:sz="0" w:space="0" w:color="auto"/>
            <w:bottom w:val="none" w:sz="0" w:space="0" w:color="auto"/>
            <w:right w:val="none" w:sz="0" w:space="0" w:color="auto"/>
          </w:divBdr>
        </w:div>
        <w:div w:id="961812694">
          <w:marLeft w:val="480"/>
          <w:marRight w:val="0"/>
          <w:marTop w:val="0"/>
          <w:marBottom w:val="0"/>
          <w:divBdr>
            <w:top w:val="none" w:sz="0" w:space="0" w:color="auto"/>
            <w:left w:val="none" w:sz="0" w:space="0" w:color="auto"/>
            <w:bottom w:val="none" w:sz="0" w:space="0" w:color="auto"/>
            <w:right w:val="none" w:sz="0" w:space="0" w:color="auto"/>
          </w:divBdr>
        </w:div>
        <w:div w:id="1053505572">
          <w:marLeft w:val="480"/>
          <w:marRight w:val="0"/>
          <w:marTop w:val="0"/>
          <w:marBottom w:val="0"/>
          <w:divBdr>
            <w:top w:val="none" w:sz="0" w:space="0" w:color="auto"/>
            <w:left w:val="none" w:sz="0" w:space="0" w:color="auto"/>
            <w:bottom w:val="none" w:sz="0" w:space="0" w:color="auto"/>
            <w:right w:val="none" w:sz="0" w:space="0" w:color="auto"/>
          </w:divBdr>
        </w:div>
        <w:div w:id="1093087968">
          <w:marLeft w:val="480"/>
          <w:marRight w:val="0"/>
          <w:marTop w:val="0"/>
          <w:marBottom w:val="0"/>
          <w:divBdr>
            <w:top w:val="none" w:sz="0" w:space="0" w:color="auto"/>
            <w:left w:val="none" w:sz="0" w:space="0" w:color="auto"/>
            <w:bottom w:val="none" w:sz="0" w:space="0" w:color="auto"/>
            <w:right w:val="none" w:sz="0" w:space="0" w:color="auto"/>
          </w:divBdr>
        </w:div>
        <w:div w:id="1100373258">
          <w:marLeft w:val="480"/>
          <w:marRight w:val="0"/>
          <w:marTop w:val="0"/>
          <w:marBottom w:val="0"/>
          <w:divBdr>
            <w:top w:val="none" w:sz="0" w:space="0" w:color="auto"/>
            <w:left w:val="none" w:sz="0" w:space="0" w:color="auto"/>
            <w:bottom w:val="none" w:sz="0" w:space="0" w:color="auto"/>
            <w:right w:val="none" w:sz="0" w:space="0" w:color="auto"/>
          </w:divBdr>
        </w:div>
        <w:div w:id="1204292760">
          <w:marLeft w:val="480"/>
          <w:marRight w:val="0"/>
          <w:marTop w:val="0"/>
          <w:marBottom w:val="0"/>
          <w:divBdr>
            <w:top w:val="none" w:sz="0" w:space="0" w:color="auto"/>
            <w:left w:val="none" w:sz="0" w:space="0" w:color="auto"/>
            <w:bottom w:val="none" w:sz="0" w:space="0" w:color="auto"/>
            <w:right w:val="none" w:sz="0" w:space="0" w:color="auto"/>
          </w:divBdr>
        </w:div>
        <w:div w:id="1210410056">
          <w:marLeft w:val="480"/>
          <w:marRight w:val="0"/>
          <w:marTop w:val="0"/>
          <w:marBottom w:val="0"/>
          <w:divBdr>
            <w:top w:val="none" w:sz="0" w:space="0" w:color="auto"/>
            <w:left w:val="none" w:sz="0" w:space="0" w:color="auto"/>
            <w:bottom w:val="none" w:sz="0" w:space="0" w:color="auto"/>
            <w:right w:val="none" w:sz="0" w:space="0" w:color="auto"/>
          </w:divBdr>
        </w:div>
        <w:div w:id="1243103677">
          <w:marLeft w:val="480"/>
          <w:marRight w:val="0"/>
          <w:marTop w:val="0"/>
          <w:marBottom w:val="0"/>
          <w:divBdr>
            <w:top w:val="none" w:sz="0" w:space="0" w:color="auto"/>
            <w:left w:val="none" w:sz="0" w:space="0" w:color="auto"/>
            <w:bottom w:val="none" w:sz="0" w:space="0" w:color="auto"/>
            <w:right w:val="none" w:sz="0" w:space="0" w:color="auto"/>
          </w:divBdr>
        </w:div>
        <w:div w:id="1243642617">
          <w:marLeft w:val="480"/>
          <w:marRight w:val="0"/>
          <w:marTop w:val="0"/>
          <w:marBottom w:val="0"/>
          <w:divBdr>
            <w:top w:val="none" w:sz="0" w:space="0" w:color="auto"/>
            <w:left w:val="none" w:sz="0" w:space="0" w:color="auto"/>
            <w:bottom w:val="none" w:sz="0" w:space="0" w:color="auto"/>
            <w:right w:val="none" w:sz="0" w:space="0" w:color="auto"/>
          </w:divBdr>
        </w:div>
        <w:div w:id="1264606441">
          <w:marLeft w:val="480"/>
          <w:marRight w:val="0"/>
          <w:marTop w:val="0"/>
          <w:marBottom w:val="0"/>
          <w:divBdr>
            <w:top w:val="none" w:sz="0" w:space="0" w:color="auto"/>
            <w:left w:val="none" w:sz="0" w:space="0" w:color="auto"/>
            <w:bottom w:val="none" w:sz="0" w:space="0" w:color="auto"/>
            <w:right w:val="none" w:sz="0" w:space="0" w:color="auto"/>
          </w:divBdr>
        </w:div>
        <w:div w:id="1302467419">
          <w:marLeft w:val="480"/>
          <w:marRight w:val="0"/>
          <w:marTop w:val="0"/>
          <w:marBottom w:val="0"/>
          <w:divBdr>
            <w:top w:val="none" w:sz="0" w:space="0" w:color="auto"/>
            <w:left w:val="none" w:sz="0" w:space="0" w:color="auto"/>
            <w:bottom w:val="none" w:sz="0" w:space="0" w:color="auto"/>
            <w:right w:val="none" w:sz="0" w:space="0" w:color="auto"/>
          </w:divBdr>
        </w:div>
        <w:div w:id="1315335120">
          <w:marLeft w:val="480"/>
          <w:marRight w:val="0"/>
          <w:marTop w:val="0"/>
          <w:marBottom w:val="0"/>
          <w:divBdr>
            <w:top w:val="none" w:sz="0" w:space="0" w:color="auto"/>
            <w:left w:val="none" w:sz="0" w:space="0" w:color="auto"/>
            <w:bottom w:val="none" w:sz="0" w:space="0" w:color="auto"/>
            <w:right w:val="none" w:sz="0" w:space="0" w:color="auto"/>
          </w:divBdr>
        </w:div>
        <w:div w:id="1335762105">
          <w:marLeft w:val="480"/>
          <w:marRight w:val="0"/>
          <w:marTop w:val="0"/>
          <w:marBottom w:val="0"/>
          <w:divBdr>
            <w:top w:val="none" w:sz="0" w:space="0" w:color="auto"/>
            <w:left w:val="none" w:sz="0" w:space="0" w:color="auto"/>
            <w:bottom w:val="none" w:sz="0" w:space="0" w:color="auto"/>
            <w:right w:val="none" w:sz="0" w:space="0" w:color="auto"/>
          </w:divBdr>
        </w:div>
        <w:div w:id="1352605943">
          <w:marLeft w:val="480"/>
          <w:marRight w:val="0"/>
          <w:marTop w:val="0"/>
          <w:marBottom w:val="0"/>
          <w:divBdr>
            <w:top w:val="none" w:sz="0" w:space="0" w:color="auto"/>
            <w:left w:val="none" w:sz="0" w:space="0" w:color="auto"/>
            <w:bottom w:val="none" w:sz="0" w:space="0" w:color="auto"/>
            <w:right w:val="none" w:sz="0" w:space="0" w:color="auto"/>
          </w:divBdr>
        </w:div>
        <w:div w:id="1401171020">
          <w:marLeft w:val="480"/>
          <w:marRight w:val="0"/>
          <w:marTop w:val="0"/>
          <w:marBottom w:val="0"/>
          <w:divBdr>
            <w:top w:val="none" w:sz="0" w:space="0" w:color="auto"/>
            <w:left w:val="none" w:sz="0" w:space="0" w:color="auto"/>
            <w:bottom w:val="none" w:sz="0" w:space="0" w:color="auto"/>
            <w:right w:val="none" w:sz="0" w:space="0" w:color="auto"/>
          </w:divBdr>
        </w:div>
        <w:div w:id="1429042872">
          <w:marLeft w:val="480"/>
          <w:marRight w:val="0"/>
          <w:marTop w:val="0"/>
          <w:marBottom w:val="0"/>
          <w:divBdr>
            <w:top w:val="none" w:sz="0" w:space="0" w:color="auto"/>
            <w:left w:val="none" w:sz="0" w:space="0" w:color="auto"/>
            <w:bottom w:val="none" w:sz="0" w:space="0" w:color="auto"/>
            <w:right w:val="none" w:sz="0" w:space="0" w:color="auto"/>
          </w:divBdr>
        </w:div>
        <w:div w:id="1444807870">
          <w:marLeft w:val="480"/>
          <w:marRight w:val="0"/>
          <w:marTop w:val="0"/>
          <w:marBottom w:val="0"/>
          <w:divBdr>
            <w:top w:val="none" w:sz="0" w:space="0" w:color="auto"/>
            <w:left w:val="none" w:sz="0" w:space="0" w:color="auto"/>
            <w:bottom w:val="none" w:sz="0" w:space="0" w:color="auto"/>
            <w:right w:val="none" w:sz="0" w:space="0" w:color="auto"/>
          </w:divBdr>
        </w:div>
        <w:div w:id="1487356116">
          <w:marLeft w:val="480"/>
          <w:marRight w:val="0"/>
          <w:marTop w:val="0"/>
          <w:marBottom w:val="0"/>
          <w:divBdr>
            <w:top w:val="none" w:sz="0" w:space="0" w:color="auto"/>
            <w:left w:val="none" w:sz="0" w:space="0" w:color="auto"/>
            <w:bottom w:val="none" w:sz="0" w:space="0" w:color="auto"/>
            <w:right w:val="none" w:sz="0" w:space="0" w:color="auto"/>
          </w:divBdr>
        </w:div>
        <w:div w:id="1492210248">
          <w:marLeft w:val="480"/>
          <w:marRight w:val="0"/>
          <w:marTop w:val="0"/>
          <w:marBottom w:val="0"/>
          <w:divBdr>
            <w:top w:val="none" w:sz="0" w:space="0" w:color="auto"/>
            <w:left w:val="none" w:sz="0" w:space="0" w:color="auto"/>
            <w:bottom w:val="none" w:sz="0" w:space="0" w:color="auto"/>
            <w:right w:val="none" w:sz="0" w:space="0" w:color="auto"/>
          </w:divBdr>
        </w:div>
        <w:div w:id="1507399274">
          <w:marLeft w:val="480"/>
          <w:marRight w:val="0"/>
          <w:marTop w:val="0"/>
          <w:marBottom w:val="0"/>
          <w:divBdr>
            <w:top w:val="none" w:sz="0" w:space="0" w:color="auto"/>
            <w:left w:val="none" w:sz="0" w:space="0" w:color="auto"/>
            <w:bottom w:val="none" w:sz="0" w:space="0" w:color="auto"/>
            <w:right w:val="none" w:sz="0" w:space="0" w:color="auto"/>
          </w:divBdr>
        </w:div>
        <w:div w:id="1534345172">
          <w:marLeft w:val="480"/>
          <w:marRight w:val="0"/>
          <w:marTop w:val="0"/>
          <w:marBottom w:val="0"/>
          <w:divBdr>
            <w:top w:val="none" w:sz="0" w:space="0" w:color="auto"/>
            <w:left w:val="none" w:sz="0" w:space="0" w:color="auto"/>
            <w:bottom w:val="none" w:sz="0" w:space="0" w:color="auto"/>
            <w:right w:val="none" w:sz="0" w:space="0" w:color="auto"/>
          </w:divBdr>
        </w:div>
        <w:div w:id="1584753261">
          <w:marLeft w:val="480"/>
          <w:marRight w:val="0"/>
          <w:marTop w:val="0"/>
          <w:marBottom w:val="0"/>
          <w:divBdr>
            <w:top w:val="none" w:sz="0" w:space="0" w:color="auto"/>
            <w:left w:val="none" w:sz="0" w:space="0" w:color="auto"/>
            <w:bottom w:val="none" w:sz="0" w:space="0" w:color="auto"/>
            <w:right w:val="none" w:sz="0" w:space="0" w:color="auto"/>
          </w:divBdr>
        </w:div>
        <w:div w:id="1607342739">
          <w:marLeft w:val="480"/>
          <w:marRight w:val="0"/>
          <w:marTop w:val="0"/>
          <w:marBottom w:val="0"/>
          <w:divBdr>
            <w:top w:val="none" w:sz="0" w:space="0" w:color="auto"/>
            <w:left w:val="none" w:sz="0" w:space="0" w:color="auto"/>
            <w:bottom w:val="none" w:sz="0" w:space="0" w:color="auto"/>
            <w:right w:val="none" w:sz="0" w:space="0" w:color="auto"/>
          </w:divBdr>
        </w:div>
        <w:div w:id="1613512426">
          <w:marLeft w:val="480"/>
          <w:marRight w:val="0"/>
          <w:marTop w:val="0"/>
          <w:marBottom w:val="0"/>
          <w:divBdr>
            <w:top w:val="none" w:sz="0" w:space="0" w:color="auto"/>
            <w:left w:val="none" w:sz="0" w:space="0" w:color="auto"/>
            <w:bottom w:val="none" w:sz="0" w:space="0" w:color="auto"/>
            <w:right w:val="none" w:sz="0" w:space="0" w:color="auto"/>
          </w:divBdr>
        </w:div>
        <w:div w:id="1616981625">
          <w:marLeft w:val="480"/>
          <w:marRight w:val="0"/>
          <w:marTop w:val="0"/>
          <w:marBottom w:val="0"/>
          <w:divBdr>
            <w:top w:val="none" w:sz="0" w:space="0" w:color="auto"/>
            <w:left w:val="none" w:sz="0" w:space="0" w:color="auto"/>
            <w:bottom w:val="none" w:sz="0" w:space="0" w:color="auto"/>
            <w:right w:val="none" w:sz="0" w:space="0" w:color="auto"/>
          </w:divBdr>
        </w:div>
        <w:div w:id="1619600779">
          <w:marLeft w:val="480"/>
          <w:marRight w:val="0"/>
          <w:marTop w:val="0"/>
          <w:marBottom w:val="0"/>
          <w:divBdr>
            <w:top w:val="none" w:sz="0" w:space="0" w:color="auto"/>
            <w:left w:val="none" w:sz="0" w:space="0" w:color="auto"/>
            <w:bottom w:val="none" w:sz="0" w:space="0" w:color="auto"/>
            <w:right w:val="none" w:sz="0" w:space="0" w:color="auto"/>
          </w:divBdr>
        </w:div>
        <w:div w:id="1636912353">
          <w:marLeft w:val="480"/>
          <w:marRight w:val="0"/>
          <w:marTop w:val="0"/>
          <w:marBottom w:val="0"/>
          <w:divBdr>
            <w:top w:val="none" w:sz="0" w:space="0" w:color="auto"/>
            <w:left w:val="none" w:sz="0" w:space="0" w:color="auto"/>
            <w:bottom w:val="none" w:sz="0" w:space="0" w:color="auto"/>
            <w:right w:val="none" w:sz="0" w:space="0" w:color="auto"/>
          </w:divBdr>
        </w:div>
        <w:div w:id="1682195238">
          <w:marLeft w:val="480"/>
          <w:marRight w:val="0"/>
          <w:marTop w:val="0"/>
          <w:marBottom w:val="0"/>
          <w:divBdr>
            <w:top w:val="none" w:sz="0" w:space="0" w:color="auto"/>
            <w:left w:val="none" w:sz="0" w:space="0" w:color="auto"/>
            <w:bottom w:val="none" w:sz="0" w:space="0" w:color="auto"/>
            <w:right w:val="none" w:sz="0" w:space="0" w:color="auto"/>
          </w:divBdr>
        </w:div>
        <w:div w:id="1687823835">
          <w:marLeft w:val="480"/>
          <w:marRight w:val="0"/>
          <w:marTop w:val="0"/>
          <w:marBottom w:val="0"/>
          <w:divBdr>
            <w:top w:val="none" w:sz="0" w:space="0" w:color="auto"/>
            <w:left w:val="none" w:sz="0" w:space="0" w:color="auto"/>
            <w:bottom w:val="none" w:sz="0" w:space="0" w:color="auto"/>
            <w:right w:val="none" w:sz="0" w:space="0" w:color="auto"/>
          </w:divBdr>
        </w:div>
        <w:div w:id="1691951775">
          <w:marLeft w:val="480"/>
          <w:marRight w:val="0"/>
          <w:marTop w:val="0"/>
          <w:marBottom w:val="0"/>
          <w:divBdr>
            <w:top w:val="none" w:sz="0" w:space="0" w:color="auto"/>
            <w:left w:val="none" w:sz="0" w:space="0" w:color="auto"/>
            <w:bottom w:val="none" w:sz="0" w:space="0" w:color="auto"/>
            <w:right w:val="none" w:sz="0" w:space="0" w:color="auto"/>
          </w:divBdr>
        </w:div>
        <w:div w:id="1694846407">
          <w:marLeft w:val="480"/>
          <w:marRight w:val="0"/>
          <w:marTop w:val="0"/>
          <w:marBottom w:val="0"/>
          <w:divBdr>
            <w:top w:val="none" w:sz="0" w:space="0" w:color="auto"/>
            <w:left w:val="none" w:sz="0" w:space="0" w:color="auto"/>
            <w:bottom w:val="none" w:sz="0" w:space="0" w:color="auto"/>
            <w:right w:val="none" w:sz="0" w:space="0" w:color="auto"/>
          </w:divBdr>
        </w:div>
        <w:div w:id="1700349005">
          <w:marLeft w:val="480"/>
          <w:marRight w:val="0"/>
          <w:marTop w:val="0"/>
          <w:marBottom w:val="0"/>
          <w:divBdr>
            <w:top w:val="none" w:sz="0" w:space="0" w:color="auto"/>
            <w:left w:val="none" w:sz="0" w:space="0" w:color="auto"/>
            <w:bottom w:val="none" w:sz="0" w:space="0" w:color="auto"/>
            <w:right w:val="none" w:sz="0" w:space="0" w:color="auto"/>
          </w:divBdr>
        </w:div>
        <w:div w:id="1744183704">
          <w:marLeft w:val="480"/>
          <w:marRight w:val="0"/>
          <w:marTop w:val="0"/>
          <w:marBottom w:val="0"/>
          <w:divBdr>
            <w:top w:val="none" w:sz="0" w:space="0" w:color="auto"/>
            <w:left w:val="none" w:sz="0" w:space="0" w:color="auto"/>
            <w:bottom w:val="none" w:sz="0" w:space="0" w:color="auto"/>
            <w:right w:val="none" w:sz="0" w:space="0" w:color="auto"/>
          </w:divBdr>
        </w:div>
        <w:div w:id="1749687684">
          <w:marLeft w:val="480"/>
          <w:marRight w:val="0"/>
          <w:marTop w:val="0"/>
          <w:marBottom w:val="0"/>
          <w:divBdr>
            <w:top w:val="none" w:sz="0" w:space="0" w:color="auto"/>
            <w:left w:val="none" w:sz="0" w:space="0" w:color="auto"/>
            <w:bottom w:val="none" w:sz="0" w:space="0" w:color="auto"/>
            <w:right w:val="none" w:sz="0" w:space="0" w:color="auto"/>
          </w:divBdr>
        </w:div>
        <w:div w:id="1793552288">
          <w:marLeft w:val="480"/>
          <w:marRight w:val="0"/>
          <w:marTop w:val="0"/>
          <w:marBottom w:val="0"/>
          <w:divBdr>
            <w:top w:val="none" w:sz="0" w:space="0" w:color="auto"/>
            <w:left w:val="none" w:sz="0" w:space="0" w:color="auto"/>
            <w:bottom w:val="none" w:sz="0" w:space="0" w:color="auto"/>
            <w:right w:val="none" w:sz="0" w:space="0" w:color="auto"/>
          </w:divBdr>
        </w:div>
        <w:div w:id="1798257659">
          <w:marLeft w:val="480"/>
          <w:marRight w:val="0"/>
          <w:marTop w:val="0"/>
          <w:marBottom w:val="0"/>
          <w:divBdr>
            <w:top w:val="none" w:sz="0" w:space="0" w:color="auto"/>
            <w:left w:val="none" w:sz="0" w:space="0" w:color="auto"/>
            <w:bottom w:val="none" w:sz="0" w:space="0" w:color="auto"/>
            <w:right w:val="none" w:sz="0" w:space="0" w:color="auto"/>
          </w:divBdr>
        </w:div>
        <w:div w:id="1807316642">
          <w:marLeft w:val="480"/>
          <w:marRight w:val="0"/>
          <w:marTop w:val="0"/>
          <w:marBottom w:val="0"/>
          <w:divBdr>
            <w:top w:val="none" w:sz="0" w:space="0" w:color="auto"/>
            <w:left w:val="none" w:sz="0" w:space="0" w:color="auto"/>
            <w:bottom w:val="none" w:sz="0" w:space="0" w:color="auto"/>
            <w:right w:val="none" w:sz="0" w:space="0" w:color="auto"/>
          </w:divBdr>
        </w:div>
        <w:div w:id="1844858731">
          <w:marLeft w:val="480"/>
          <w:marRight w:val="0"/>
          <w:marTop w:val="0"/>
          <w:marBottom w:val="0"/>
          <w:divBdr>
            <w:top w:val="none" w:sz="0" w:space="0" w:color="auto"/>
            <w:left w:val="none" w:sz="0" w:space="0" w:color="auto"/>
            <w:bottom w:val="none" w:sz="0" w:space="0" w:color="auto"/>
            <w:right w:val="none" w:sz="0" w:space="0" w:color="auto"/>
          </w:divBdr>
        </w:div>
        <w:div w:id="1859157650">
          <w:marLeft w:val="480"/>
          <w:marRight w:val="0"/>
          <w:marTop w:val="0"/>
          <w:marBottom w:val="0"/>
          <w:divBdr>
            <w:top w:val="none" w:sz="0" w:space="0" w:color="auto"/>
            <w:left w:val="none" w:sz="0" w:space="0" w:color="auto"/>
            <w:bottom w:val="none" w:sz="0" w:space="0" w:color="auto"/>
            <w:right w:val="none" w:sz="0" w:space="0" w:color="auto"/>
          </w:divBdr>
        </w:div>
        <w:div w:id="1894659601">
          <w:marLeft w:val="480"/>
          <w:marRight w:val="0"/>
          <w:marTop w:val="0"/>
          <w:marBottom w:val="0"/>
          <w:divBdr>
            <w:top w:val="none" w:sz="0" w:space="0" w:color="auto"/>
            <w:left w:val="none" w:sz="0" w:space="0" w:color="auto"/>
            <w:bottom w:val="none" w:sz="0" w:space="0" w:color="auto"/>
            <w:right w:val="none" w:sz="0" w:space="0" w:color="auto"/>
          </w:divBdr>
        </w:div>
        <w:div w:id="1972319930">
          <w:marLeft w:val="480"/>
          <w:marRight w:val="0"/>
          <w:marTop w:val="0"/>
          <w:marBottom w:val="0"/>
          <w:divBdr>
            <w:top w:val="none" w:sz="0" w:space="0" w:color="auto"/>
            <w:left w:val="none" w:sz="0" w:space="0" w:color="auto"/>
            <w:bottom w:val="none" w:sz="0" w:space="0" w:color="auto"/>
            <w:right w:val="none" w:sz="0" w:space="0" w:color="auto"/>
          </w:divBdr>
        </w:div>
        <w:div w:id="1987274182">
          <w:marLeft w:val="480"/>
          <w:marRight w:val="0"/>
          <w:marTop w:val="0"/>
          <w:marBottom w:val="0"/>
          <w:divBdr>
            <w:top w:val="none" w:sz="0" w:space="0" w:color="auto"/>
            <w:left w:val="none" w:sz="0" w:space="0" w:color="auto"/>
            <w:bottom w:val="none" w:sz="0" w:space="0" w:color="auto"/>
            <w:right w:val="none" w:sz="0" w:space="0" w:color="auto"/>
          </w:divBdr>
        </w:div>
        <w:div w:id="2014144685">
          <w:marLeft w:val="480"/>
          <w:marRight w:val="0"/>
          <w:marTop w:val="0"/>
          <w:marBottom w:val="0"/>
          <w:divBdr>
            <w:top w:val="none" w:sz="0" w:space="0" w:color="auto"/>
            <w:left w:val="none" w:sz="0" w:space="0" w:color="auto"/>
            <w:bottom w:val="none" w:sz="0" w:space="0" w:color="auto"/>
            <w:right w:val="none" w:sz="0" w:space="0" w:color="auto"/>
          </w:divBdr>
        </w:div>
        <w:div w:id="2015378484">
          <w:marLeft w:val="480"/>
          <w:marRight w:val="0"/>
          <w:marTop w:val="0"/>
          <w:marBottom w:val="0"/>
          <w:divBdr>
            <w:top w:val="none" w:sz="0" w:space="0" w:color="auto"/>
            <w:left w:val="none" w:sz="0" w:space="0" w:color="auto"/>
            <w:bottom w:val="none" w:sz="0" w:space="0" w:color="auto"/>
            <w:right w:val="none" w:sz="0" w:space="0" w:color="auto"/>
          </w:divBdr>
        </w:div>
        <w:div w:id="2066635316">
          <w:marLeft w:val="480"/>
          <w:marRight w:val="0"/>
          <w:marTop w:val="0"/>
          <w:marBottom w:val="0"/>
          <w:divBdr>
            <w:top w:val="none" w:sz="0" w:space="0" w:color="auto"/>
            <w:left w:val="none" w:sz="0" w:space="0" w:color="auto"/>
            <w:bottom w:val="none" w:sz="0" w:space="0" w:color="auto"/>
            <w:right w:val="none" w:sz="0" w:space="0" w:color="auto"/>
          </w:divBdr>
        </w:div>
        <w:div w:id="2066680879">
          <w:marLeft w:val="480"/>
          <w:marRight w:val="0"/>
          <w:marTop w:val="0"/>
          <w:marBottom w:val="0"/>
          <w:divBdr>
            <w:top w:val="none" w:sz="0" w:space="0" w:color="auto"/>
            <w:left w:val="none" w:sz="0" w:space="0" w:color="auto"/>
            <w:bottom w:val="none" w:sz="0" w:space="0" w:color="auto"/>
            <w:right w:val="none" w:sz="0" w:space="0" w:color="auto"/>
          </w:divBdr>
        </w:div>
        <w:div w:id="2075854541">
          <w:marLeft w:val="480"/>
          <w:marRight w:val="0"/>
          <w:marTop w:val="0"/>
          <w:marBottom w:val="0"/>
          <w:divBdr>
            <w:top w:val="none" w:sz="0" w:space="0" w:color="auto"/>
            <w:left w:val="none" w:sz="0" w:space="0" w:color="auto"/>
            <w:bottom w:val="none" w:sz="0" w:space="0" w:color="auto"/>
            <w:right w:val="none" w:sz="0" w:space="0" w:color="auto"/>
          </w:divBdr>
        </w:div>
        <w:div w:id="2077975915">
          <w:marLeft w:val="480"/>
          <w:marRight w:val="0"/>
          <w:marTop w:val="0"/>
          <w:marBottom w:val="0"/>
          <w:divBdr>
            <w:top w:val="none" w:sz="0" w:space="0" w:color="auto"/>
            <w:left w:val="none" w:sz="0" w:space="0" w:color="auto"/>
            <w:bottom w:val="none" w:sz="0" w:space="0" w:color="auto"/>
            <w:right w:val="none" w:sz="0" w:space="0" w:color="auto"/>
          </w:divBdr>
        </w:div>
        <w:div w:id="2146581251">
          <w:marLeft w:val="480"/>
          <w:marRight w:val="0"/>
          <w:marTop w:val="0"/>
          <w:marBottom w:val="0"/>
          <w:divBdr>
            <w:top w:val="none" w:sz="0" w:space="0" w:color="auto"/>
            <w:left w:val="none" w:sz="0" w:space="0" w:color="auto"/>
            <w:bottom w:val="none" w:sz="0" w:space="0" w:color="auto"/>
            <w:right w:val="none" w:sz="0" w:space="0" w:color="auto"/>
          </w:divBdr>
        </w:div>
      </w:divsChild>
    </w:div>
    <w:div w:id="273682899">
      <w:bodyDiv w:val="1"/>
      <w:marLeft w:val="0"/>
      <w:marRight w:val="0"/>
      <w:marTop w:val="0"/>
      <w:marBottom w:val="0"/>
      <w:divBdr>
        <w:top w:val="none" w:sz="0" w:space="0" w:color="auto"/>
        <w:left w:val="none" w:sz="0" w:space="0" w:color="auto"/>
        <w:bottom w:val="none" w:sz="0" w:space="0" w:color="auto"/>
        <w:right w:val="none" w:sz="0" w:space="0" w:color="auto"/>
      </w:divBdr>
    </w:div>
    <w:div w:id="274292375">
      <w:bodyDiv w:val="1"/>
      <w:marLeft w:val="0"/>
      <w:marRight w:val="0"/>
      <w:marTop w:val="0"/>
      <w:marBottom w:val="0"/>
      <w:divBdr>
        <w:top w:val="none" w:sz="0" w:space="0" w:color="auto"/>
        <w:left w:val="none" w:sz="0" w:space="0" w:color="auto"/>
        <w:bottom w:val="none" w:sz="0" w:space="0" w:color="auto"/>
        <w:right w:val="none" w:sz="0" w:space="0" w:color="auto"/>
      </w:divBdr>
    </w:div>
    <w:div w:id="274748991">
      <w:bodyDiv w:val="1"/>
      <w:marLeft w:val="0"/>
      <w:marRight w:val="0"/>
      <w:marTop w:val="0"/>
      <w:marBottom w:val="0"/>
      <w:divBdr>
        <w:top w:val="none" w:sz="0" w:space="0" w:color="auto"/>
        <w:left w:val="none" w:sz="0" w:space="0" w:color="auto"/>
        <w:bottom w:val="none" w:sz="0" w:space="0" w:color="auto"/>
        <w:right w:val="none" w:sz="0" w:space="0" w:color="auto"/>
      </w:divBdr>
    </w:div>
    <w:div w:id="275017770">
      <w:bodyDiv w:val="1"/>
      <w:marLeft w:val="0"/>
      <w:marRight w:val="0"/>
      <w:marTop w:val="0"/>
      <w:marBottom w:val="0"/>
      <w:divBdr>
        <w:top w:val="none" w:sz="0" w:space="0" w:color="auto"/>
        <w:left w:val="none" w:sz="0" w:space="0" w:color="auto"/>
        <w:bottom w:val="none" w:sz="0" w:space="0" w:color="auto"/>
        <w:right w:val="none" w:sz="0" w:space="0" w:color="auto"/>
      </w:divBdr>
    </w:div>
    <w:div w:id="277373845">
      <w:bodyDiv w:val="1"/>
      <w:marLeft w:val="0"/>
      <w:marRight w:val="0"/>
      <w:marTop w:val="0"/>
      <w:marBottom w:val="0"/>
      <w:divBdr>
        <w:top w:val="none" w:sz="0" w:space="0" w:color="auto"/>
        <w:left w:val="none" w:sz="0" w:space="0" w:color="auto"/>
        <w:bottom w:val="none" w:sz="0" w:space="0" w:color="auto"/>
        <w:right w:val="none" w:sz="0" w:space="0" w:color="auto"/>
      </w:divBdr>
    </w:div>
    <w:div w:id="277493260">
      <w:bodyDiv w:val="1"/>
      <w:marLeft w:val="0"/>
      <w:marRight w:val="0"/>
      <w:marTop w:val="0"/>
      <w:marBottom w:val="0"/>
      <w:divBdr>
        <w:top w:val="none" w:sz="0" w:space="0" w:color="auto"/>
        <w:left w:val="none" w:sz="0" w:space="0" w:color="auto"/>
        <w:bottom w:val="none" w:sz="0" w:space="0" w:color="auto"/>
        <w:right w:val="none" w:sz="0" w:space="0" w:color="auto"/>
      </w:divBdr>
    </w:div>
    <w:div w:id="277836591">
      <w:bodyDiv w:val="1"/>
      <w:marLeft w:val="0"/>
      <w:marRight w:val="0"/>
      <w:marTop w:val="0"/>
      <w:marBottom w:val="0"/>
      <w:divBdr>
        <w:top w:val="none" w:sz="0" w:space="0" w:color="auto"/>
        <w:left w:val="none" w:sz="0" w:space="0" w:color="auto"/>
        <w:bottom w:val="none" w:sz="0" w:space="0" w:color="auto"/>
        <w:right w:val="none" w:sz="0" w:space="0" w:color="auto"/>
      </w:divBdr>
    </w:div>
    <w:div w:id="278074734">
      <w:bodyDiv w:val="1"/>
      <w:marLeft w:val="0"/>
      <w:marRight w:val="0"/>
      <w:marTop w:val="0"/>
      <w:marBottom w:val="0"/>
      <w:divBdr>
        <w:top w:val="none" w:sz="0" w:space="0" w:color="auto"/>
        <w:left w:val="none" w:sz="0" w:space="0" w:color="auto"/>
        <w:bottom w:val="none" w:sz="0" w:space="0" w:color="auto"/>
        <w:right w:val="none" w:sz="0" w:space="0" w:color="auto"/>
      </w:divBdr>
    </w:div>
    <w:div w:id="278146116">
      <w:bodyDiv w:val="1"/>
      <w:marLeft w:val="0"/>
      <w:marRight w:val="0"/>
      <w:marTop w:val="0"/>
      <w:marBottom w:val="0"/>
      <w:divBdr>
        <w:top w:val="none" w:sz="0" w:space="0" w:color="auto"/>
        <w:left w:val="none" w:sz="0" w:space="0" w:color="auto"/>
        <w:bottom w:val="none" w:sz="0" w:space="0" w:color="auto"/>
        <w:right w:val="none" w:sz="0" w:space="0" w:color="auto"/>
      </w:divBdr>
    </w:div>
    <w:div w:id="278411394">
      <w:bodyDiv w:val="1"/>
      <w:marLeft w:val="0"/>
      <w:marRight w:val="0"/>
      <w:marTop w:val="0"/>
      <w:marBottom w:val="0"/>
      <w:divBdr>
        <w:top w:val="none" w:sz="0" w:space="0" w:color="auto"/>
        <w:left w:val="none" w:sz="0" w:space="0" w:color="auto"/>
        <w:bottom w:val="none" w:sz="0" w:space="0" w:color="auto"/>
        <w:right w:val="none" w:sz="0" w:space="0" w:color="auto"/>
      </w:divBdr>
    </w:div>
    <w:div w:id="279189625">
      <w:bodyDiv w:val="1"/>
      <w:marLeft w:val="0"/>
      <w:marRight w:val="0"/>
      <w:marTop w:val="0"/>
      <w:marBottom w:val="0"/>
      <w:divBdr>
        <w:top w:val="none" w:sz="0" w:space="0" w:color="auto"/>
        <w:left w:val="none" w:sz="0" w:space="0" w:color="auto"/>
        <w:bottom w:val="none" w:sz="0" w:space="0" w:color="auto"/>
        <w:right w:val="none" w:sz="0" w:space="0" w:color="auto"/>
      </w:divBdr>
    </w:div>
    <w:div w:id="279916130">
      <w:bodyDiv w:val="1"/>
      <w:marLeft w:val="0"/>
      <w:marRight w:val="0"/>
      <w:marTop w:val="0"/>
      <w:marBottom w:val="0"/>
      <w:divBdr>
        <w:top w:val="none" w:sz="0" w:space="0" w:color="auto"/>
        <w:left w:val="none" w:sz="0" w:space="0" w:color="auto"/>
        <w:bottom w:val="none" w:sz="0" w:space="0" w:color="auto"/>
        <w:right w:val="none" w:sz="0" w:space="0" w:color="auto"/>
      </w:divBdr>
    </w:div>
    <w:div w:id="284965980">
      <w:bodyDiv w:val="1"/>
      <w:marLeft w:val="0"/>
      <w:marRight w:val="0"/>
      <w:marTop w:val="0"/>
      <w:marBottom w:val="0"/>
      <w:divBdr>
        <w:top w:val="none" w:sz="0" w:space="0" w:color="auto"/>
        <w:left w:val="none" w:sz="0" w:space="0" w:color="auto"/>
        <w:bottom w:val="none" w:sz="0" w:space="0" w:color="auto"/>
        <w:right w:val="none" w:sz="0" w:space="0" w:color="auto"/>
      </w:divBdr>
    </w:div>
    <w:div w:id="290407971">
      <w:bodyDiv w:val="1"/>
      <w:marLeft w:val="0"/>
      <w:marRight w:val="0"/>
      <w:marTop w:val="0"/>
      <w:marBottom w:val="0"/>
      <w:divBdr>
        <w:top w:val="none" w:sz="0" w:space="0" w:color="auto"/>
        <w:left w:val="none" w:sz="0" w:space="0" w:color="auto"/>
        <w:bottom w:val="none" w:sz="0" w:space="0" w:color="auto"/>
        <w:right w:val="none" w:sz="0" w:space="0" w:color="auto"/>
      </w:divBdr>
    </w:div>
    <w:div w:id="292711646">
      <w:bodyDiv w:val="1"/>
      <w:marLeft w:val="0"/>
      <w:marRight w:val="0"/>
      <w:marTop w:val="0"/>
      <w:marBottom w:val="0"/>
      <w:divBdr>
        <w:top w:val="none" w:sz="0" w:space="0" w:color="auto"/>
        <w:left w:val="none" w:sz="0" w:space="0" w:color="auto"/>
        <w:bottom w:val="none" w:sz="0" w:space="0" w:color="auto"/>
        <w:right w:val="none" w:sz="0" w:space="0" w:color="auto"/>
      </w:divBdr>
    </w:div>
    <w:div w:id="293104884">
      <w:bodyDiv w:val="1"/>
      <w:marLeft w:val="0"/>
      <w:marRight w:val="0"/>
      <w:marTop w:val="0"/>
      <w:marBottom w:val="0"/>
      <w:divBdr>
        <w:top w:val="none" w:sz="0" w:space="0" w:color="auto"/>
        <w:left w:val="none" w:sz="0" w:space="0" w:color="auto"/>
        <w:bottom w:val="none" w:sz="0" w:space="0" w:color="auto"/>
        <w:right w:val="none" w:sz="0" w:space="0" w:color="auto"/>
      </w:divBdr>
    </w:div>
    <w:div w:id="293559156">
      <w:bodyDiv w:val="1"/>
      <w:marLeft w:val="0"/>
      <w:marRight w:val="0"/>
      <w:marTop w:val="0"/>
      <w:marBottom w:val="0"/>
      <w:divBdr>
        <w:top w:val="none" w:sz="0" w:space="0" w:color="auto"/>
        <w:left w:val="none" w:sz="0" w:space="0" w:color="auto"/>
        <w:bottom w:val="none" w:sz="0" w:space="0" w:color="auto"/>
        <w:right w:val="none" w:sz="0" w:space="0" w:color="auto"/>
      </w:divBdr>
    </w:div>
    <w:div w:id="294338350">
      <w:bodyDiv w:val="1"/>
      <w:marLeft w:val="0"/>
      <w:marRight w:val="0"/>
      <w:marTop w:val="0"/>
      <w:marBottom w:val="0"/>
      <w:divBdr>
        <w:top w:val="none" w:sz="0" w:space="0" w:color="auto"/>
        <w:left w:val="none" w:sz="0" w:space="0" w:color="auto"/>
        <w:bottom w:val="none" w:sz="0" w:space="0" w:color="auto"/>
        <w:right w:val="none" w:sz="0" w:space="0" w:color="auto"/>
      </w:divBdr>
    </w:div>
    <w:div w:id="294411682">
      <w:bodyDiv w:val="1"/>
      <w:marLeft w:val="0"/>
      <w:marRight w:val="0"/>
      <w:marTop w:val="0"/>
      <w:marBottom w:val="0"/>
      <w:divBdr>
        <w:top w:val="none" w:sz="0" w:space="0" w:color="auto"/>
        <w:left w:val="none" w:sz="0" w:space="0" w:color="auto"/>
        <w:bottom w:val="none" w:sz="0" w:space="0" w:color="auto"/>
        <w:right w:val="none" w:sz="0" w:space="0" w:color="auto"/>
      </w:divBdr>
    </w:div>
    <w:div w:id="296224257">
      <w:bodyDiv w:val="1"/>
      <w:marLeft w:val="0"/>
      <w:marRight w:val="0"/>
      <w:marTop w:val="0"/>
      <w:marBottom w:val="0"/>
      <w:divBdr>
        <w:top w:val="none" w:sz="0" w:space="0" w:color="auto"/>
        <w:left w:val="none" w:sz="0" w:space="0" w:color="auto"/>
        <w:bottom w:val="none" w:sz="0" w:space="0" w:color="auto"/>
        <w:right w:val="none" w:sz="0" w:space="0" w:color="auto"/>
      </w:divBdr>
    </w:div>
    <w:div w:id="299573054">
      <w:bodyDiv w:val="1"/>
      <w:marLeft w:val="0"/>
      <w:marRight w:val="0"/>
      <w:marTop w:val="0"/>
      <w:marBottom w:val="0"/>
      <w:divBdr>
        <w:top w:val="none" w:sz="0" w:space="0" w:color="auto"/>
        <w:left w:val="none" w:sz="0" w:space="0" w:color="auto"/>
        <w:bottom w:val="none" w:sz="0" w:space="0" w:color="auto"/>
        <w:right w:val="none" w:sz="0" w:space="0" w:color="auto"/>
      </w:divBdr>
    </w:div>
    <w:div w:id="301547697">
      <w:bodyDiv w:val="1"/>
      <w:marLeft w:val="0"/>
      <w:marRight w:val="0"/>
      <w:marTop w:val="0"/>
      <w:marBottom w:val="0"/>
      <w:divBdr>
        <w:top w:val="none" w:sz="0" w:space="0" w:color="auto"/>
        <w:left w:val="none" w:sz="0" w:space="0" w:color="auto"/>
        <w:bottom w:val="none" w:sz="0" w:space="0" w:color="auto"/>
        <w:right w:val="none" w:sz="0" w:space="0" w:color="auto"/>
      </w:divBdr>
    </w:div>
    <w:div w:id="303973262">
      <w:bodyDiv w:val="1"/>
      <w:marLeft w:val="0"/>
      <w:marRight w:val="0"/>
      <w:marTop w:val="0"/>
      <w:marBottom w:val="0"/>
      <w:divBdr>
        <w:top w:val="none" w:sz="0" w:space="0" w:color="auto"/>
        <w:left w:val="none" w:sz="0" w:space="0" w:color="auto"/>
        <w:bottom w:val="none" w:sz="0" w:space="0" w:color="auto"/>
        <w:right w:val="none" w:sz="0" w:space="0" w:color="auto"/>
      </w:divBdr>
    </w:div>
    <w:div w:id="305404629">
      <w:bodyDiv w:val="1"/>
      <w:marLeft w:val="0"/>
      <w:marRight w:val="0"/>
      <w:marTop w:val="0"/>
      <w:marBottom w:val="0"/>
      <w:divBdr>
        <w:top w:val="none" w:sz="0" w:space="0" w:color="auto"/>
        <w:left w:val="none" w:sz="0" w:space="0" w:color="auto"/>
        <w:bottom w:val="none" w:sz="0" w:space="0" w:color="auto"/>
        <w:right w:val="none" w:sz="0" w:space="0" w:color="auto"/>
      </w:divBdr>
    </w:div>
    <w:div w:id="306664991">
      <w:bodyDiv w:val="1"/>
      <w:marLeft w:val="0"/>
      <w:marRight w:val="0"/>
      <w:marTop w:val="0"/>
      <w:marBottom w:val="0"/>
      <w:divBdr>
        <w:top w:val="none" w:sz="0" w:space="0" w:color="auto"/>
        <w:left w:val="none" w:sz="0" w:space="0" w:color="auto"/>
        <w:bottom w:val="none" w:sz="0" w:space="0" w:color="auto"/>
        <w:right w:val="none" w:sz="0" w:space="0" w:color="auto"/>
      </w:divBdr>
    </w:div>
    <w:div w:id="308287561">
      <w:bodyDiv w:val="1"/>
      <w:marLeft w:val="0"/>
      <w:marRight w:val="0"/>
      <w:marTop w:val="0"/>
      <w:marBottom w:val="0"/>
      <w:divBdr>
        <w:top w:val="none" w:sz="0" w:space="0" w:color="auto"/>
        <w:left w:val="none" w:sz="0" w:space="0" w:color="auto"/>
        <w:bottom w:val="none" w:sz="0" w:space="0" w:color="auto"/>
        <w:right w:val="none" w:sz="0" w:space="0" w:color="auto"/>
      </w:divBdr>
    </w:div>
    <w:div w:id="308438742">
      <w:bodyDiv w:val="1"/>
      <w:marLeft w:val="0"/>
      <w:marRight w:val="0"/>
      <w:marTop w:val="0"/>
      <w:marBottom w:val="0"/>
      <w:divBdr>
        <w:top w:val="none" w:sz="0" w:space="0" w:color="auto"/>
        <w:left w:val="none" w:sz="0" w:space="0" w:color="auto"/>
        <w:bottom w:val="none" w:sz="0" w:space="0" w:color="auto"/>
        <w:right w:val="none" w:sz="0" w:space="0" w:color="auto"/>
      </w:divBdr>
    </w:div>
    <w:div w:id="309019268">
      <w:bodyDiv w:val="1"/>
      <w:marLeft w:val="0"/>
      <w:marRight w:val="0"/>
      <w:marTop w:val="0"/>
      <w:marBottom w:val="0"/>
      <w:divBdr>
        <w:top w:val="none" w:sz="0" w:space="0" w:color="auto"/>
        <w:left w:val="none" w:sz="0" w:space="0" w:color="auto"/>
        <w:bottom w:val="none" w:sz="0" w:space="0" w:color="auto"/>
        <w:right w:val="none" w:sz="0" w:space="0" w:color="auto"/>
      </w:divBdr>
    </w:div>
    <w:div w:id="310450802">
      <w:bodyDiv w:val="1"/>
      <w:marLeft w:val="0"/>
      <w:marRight w:val="0"/>
      <w:marTop w:val="0"/>
      <w:marBottom w:val="0"/>
      <w:divBdr>
        <w:top w:val="none" w:sz="0" w:space="0" w:color="auto"/>
        <w:left w:val="none" w:sz="0" w:space="0" w:color="auto"/>
        <w:bottom w:val="none" w:sz="0" w:space="0" w:color="auto"/>
        <w:right w:val="none" w:sz="0" w:space="0" w:color="auto"/>
      </w:divBdr>
    </w:div>
    <w:div w:id="311102991">
      <w:bodyDiv w:val="1"/>
      <w:marLeft w:val="0"/>
      <w:marRight w:val="0"/>
      <w:marTop w:val="0"/>
      <w:marBottom w:val="0"/>
      <w:divBdr>
        <w:top w:val="none" w:sz="0" w:space="0" w:color="auto"/>
        <w:left w:val="none" w:sz="0" w:space="0" w:color="auto"/>
        <w:bottom w:val="none" w:sz="0" w:space="0" w:color="auto"/>
        <w:right w:val="none" w:sz="0" w:space="0" w:color="auto"/>
      </w:divBdr>
    </w:div>
    <w:div w:id="312564184">
      <w:bodyDiv w:val="1"/>
      <w:marLeft w:val="0"/>
      <w:marRight w:val="0"/>
      <w:marTop w:val="0"/>
      <w:marBottom w:val="0"/>
      <w:divBdr>
        <w:top w:val="none" w:sz="0" w:space="0" w:color="auto"/>
        <w:left w:val="none" w:sz="0" w:space="0" w:color="auto"/>
        <w:bottom w:val="none" w:sz="0" w:space="0" w:color="auto"/>
        <w:right w:val="none" w:sz="0" w:space="0" w:color="auto"/>
      </w:divBdr>
    </w:div>
    <w:div w:id="313608244">
      <w:bodyDiv w:val="1"/>
      <w:marLeft w:val="0"/>
      <w:marRight w:val="0"/>
      <w:marTop w:val="0"/>
      <w:marBottom w:val="0"/>
      <w:divBdr>
        <w:top w:val="none" w:sz="0" w:space="0" w:color="auto"/>
        <w:left w:val="none" w:sz="0" w:space="0" w:color="auto"/>
        <w:bottom w:val="none" w:sz="0" w:space="0" w:color="auto"/>
        <w:right w:val="none" w:sz="0" w:space="0" w:color="auto"/>
      </w:divBdr>
    </w:div>
    <w:div w:id="313998570">
      <w:bodyDiv w:val="1"/>
      <w:marLeft w:val="0"/>
      <w:marRight w:val="0"/>
      <w:marTop w:val="0"/>
      <w:marBottom w:val="0"/>
      <w:divBdr>
        <w:top w:val="none" w:sz="0" w:space="0" w:color="auto"/>
        <w:left w:val="none" w:sz="0" w:space="0" w:color="auto"/>
        <w:bottom w:val="none" w:sz="0" w:space="0" w:color="auto"/>
        <w:right w:val="none" w:sz="0" w:space="0" w:color="auto"/>
      </w:divBdr>
    </w:div>
    <w:div w:id="315575624">
      <w:bodyDiv w:val="1"/>
      <w:marLeft w:val="0"/>
      <w:marRight w:val="0"/>
      <w:marTop w:val="0"/>
      <w:marBottom w:val="0"/>
      <w:divBdr>
        <w:top w:val="none" w:sz="0" w:space="0" w:color="auto"/>
        <w:left w:val="none" w:sz="0" w:space="0" w:color="auto"/>
        <w:bottom w:val="none" w:sz="0" w:space="0" w:color="auto"/>
        <w:right w:val="none" w:sz="0" w:space="0" w:color="auto"/>
      </w:divBdr>
    </w:div>
    <w:div w:id="316496547">
      <w:bodyDiv w:val="1"/>
      <w:marLeft w:val="0"/>
      <w:marRight w:val="0"/>
      <w:marTop w:val="0"/>
      <w:marBottom w:val="0"/>
      <w:divBdr>
        <w:top w:val="none" w:sz="0" w:space="0" w:color="auto"/>
        <w:left w:val="none" w:sz="0" w:space="0" w:color="auto"/>
        <w:bottom w:val="none" w:sz="0" w:space="0" w:color="auto"/>
        <w:right w:val="none" w:sz="0" w:space="0" w:color="auto"/>
      </w:divBdr>
    </w:div>
    <w:div w:id="317419874">
      <w:bodyDiv w:val="1"/>
      <w:marLeft w:val="0"/>
      <w:marRight w:val="0"/>
      <w:marTop w:val="0"/>
      <w:marBottom w:val="0"/>
      <w:divBdr>
        <w:top w:val="none" w:sz="0" w:space="0" w:color="auto"/>
        <w:left w:val="none" w:sz="0" w:space="0" w:color="auto"/>
        <w:bottom w:val="none" w:sz="0" w:space="0" w:color="auto"/>
        <w:right w:val="none" w:sz="0" w:space="0" w:color="auto"/>
      </w:divBdr>
    </w:div>
    <w:div w:id="317995991">
      <w:bodyDiv w:val="1"/>
      <w:marLeft w:val="0"/>
      <w:marRight w:val="0"/>
      <w:marTop w:val="0"/>
      <w:marBottom w:val="0"/>
      <w:divBdr>
        <w:top w:val="none" w:sz="0" w:space="0" w:color="auto"/>
        <w:left w:val="none" w:sz="0" w:space="0" w:color="auto"/>
        <w:bottom w:val="none" w:sz="0" w:space="0" w:color="auto"/>
        <w:right w:val="none" w:sz="0" w:space="0" w:color="auto"/>
      </w:divBdr>
    </w:div>
    <w:div w:id="318004583">
      <w:bodyDiv w:val="1"/>
      <w:marLeft w:val="0"/>
      <w:marRight w:val="0"/>
      <w:marTop w:val="0"/>
      <w:marBottom w:val="0"/>
      <w:divBdr>
        <w:top w:val="none" w:sz="0" w:space="0" w:color="auto"/>
        <w:left w:val="none" w:sz="0" w:space="0" w:color="auto"/>
        <w:bottom w:val="none" w:sz="0" w:space="0" w:color="auto"/>
        <w:right w:val="none" w:sz="0" w:space="0" w:color="auto"/>
      </w:divBdr>
    </w:div>
    <w:div w:id="320240074">
      <w:bodyDiv w:val="1"/>
      <w:marLeft w:val="0"/>
      <w:marRight w:val="0"/>
      <w:marTop w:val="0"/>
      <w:marBottom w:val="0"/>
      <w:divBdr>
        <w:top w:val="none" w:sz="0" w:space="0" w:color="auto"/>
        <w:left w:val="none" w:sz="0" w:space="0" w:color="auto"/>
        <w:bottom w:val="none" w:sz="0" w:space="0" w:color="auto"/>
        <w:right w:val="none" w:sz="0" w:space="0" w:color="auto"/>
      </w:divBdr>
    </w:div>
    <w:div w:id="322514430">
      <w:bodyDiv w:val="1"/>
      <w:marLeft w:val="0"/>
      <w:marRight w:val="0"/>
      <w:marTop w:val="0"/>
      <w:marBottom w:val="0"/>
      <w:divBdr>
        <w:top w:val="none" w:sz="0" w:space="0" w:color="auto"/>
        <w:left w:val="none" w:sz="0" w:space="0" w:color="auto"/>
        <w:bottom w:val="none" w:sz="0" w:space="0" w:color="auto"/>
        <w:right w:val="none" w:sz="0" w:space="0" w:color="auto"/>
      </w:divBdr>
    </w:div>
    <w:div w:id="323313842">
      <w:bodyDiv w:val="1"/>
      <w:marLeft w:val="0"/>
      <w:marRight w:val="0"/>
      <w:marTop w:val="0"/>
      <w:marBottom w:val="0"/>
      <w:divBdr>
        <w:top w:val="none" w:sz="0" w:space="0" w:color="auto"/>
        <w:left w:val="none" w:sz="0" w:space="0" w:color="auto"/>
        <w:bottom w:val="none" w:sz="0" w:space="0" w:color="auto"/>
        <w:right w:val="none" w:sz="0" w:space="0" w:color="auto"/>
      </w:divBdr>
    </w:div>
    <w:div w:id="324011795">
      <w:bodyDiv w:val="1"/>
      <w:marLeft w:val="0"/>
      <w:marRight w:val="0"/>
      <w:marTop w:val="0"/>
      <w:marBottom w:val="0"/>
      <w:divBdr>
        <w:top w:val="none" w:sz="0" w:space="0" w:color="auto"/>
        <w:left w:val="none" w:sz="0" w:space="0" w:color="auto"/>
        <w:bottom w:val="none" w:sz="0" w:space="0" w:color="auto"/>
        <w:right w:val="none" w:sz="0" w:space="0" w:color="auto"/>
      </w:divBdr>
    </w:div>
    <w:div w:id="325060817">
      <w:bodyDiv w:val="1"/>
      <w:marLeft w:val="0"/>
      <w:marRight w:val="0"/>
      <w:marTop w:val="0"/>
      <w:marBottom w:val="0"/>
      <w:divBdr>
        <w:top w:val="none" w:sz="0" w:space="0" w:color="auto"/>
        <w:left w:val="none" w:sz="0" w:space="0" w:color="auto"/>
        <w:bottom w:val="none" w:sz="0" w:space="0" w:color="auto"/>
        <w:right w:val="none" w:sz="0" w:space="0" w:color="auto"/>
      </w:divBdr>
    </w:div>
    <w:div w:id="331837995">
      <w:bodyDiv w:val="1"/>
      <w:marLeft w:val="0"/>
      <w:marRight w:val="0"/>
      <w:marTop w:val="0"/>
      <w:marBottom w:val="0"/>
      <w:divBdr>
        <w:top w:val="none" w:sz="0" w:space="0" w:color="auto"/>
        <w:left w:val="none" w:sz="0" w:space="0" w:color="auto"/>
        <w:bottom w:val="none" w:sz="0" w:space="0" w:color="auto"/>
        <w:right w:val="none" w:sz="0" w:space="0" w:color="auto"/>
      </w:divBdr>
    </w:div>
    <w:div w:id="332537993">
      <w:bodyDiv w:val="1"/>
      <w:marLeft w:val="0"/>
      <w:marRight w:val="0"/>
      <w:marTop w:val="0"/>
      <w:marBottom w:val="0"/>
      <w:divBdr>
        <w:top w:val="none" w:sz="0" w:space="0" w:color="auto"/>
        <w:left w:val="none" w:sz="0" w:space="0" w:color="auto"/>
        <w:bottom w:val="none" w:sz="0" w:space="0" w:color="auto"/>
        <w:right w:val="none" w:sz="0" w:space="0" w:color="auto"/>
      </w:divBdr>
    </w:div>
    <w:div w:id="334192572">
      <w:bodyDiv w:val="1"/>
      <w:marLeft w:val="0"/>
      <w:marRight w:val="0"/>
      <w:marTop w:val="0"/>
      <w:marBottom w:val="0"/>
      <w:divBdr>
        <w:top w:val="none" w:sz="0" w:space="0" w:color="auto"/>
        <w:left w:val="none" w:sz="0" w:space="0" w:color="auto"/>
        <w:bottom w:val="none" w:sz="0" w:space="0" w:color="auto"/>
        <w:right w:val="none" w:sz="0" w:space="0" w:color="auto"/>
      </w:divBdr>
    </w:div>
    <w:div w:id="336152023">
      <w:bodyDiv w:val="1"/>
      <w:marLeft w:val="0"/>
      <w:marRight w:val="0"/>
      <w:marTop w:val="0"/>
      <w:marBottom w:val="0"/>
      <w:divBdr>
        <w:top w:val="none" w:sz="0" w:space="0" w:color="auto"/>
        <w:left w:val="none" w:sz="0" w:space="0" w:color="auto"/>
        <w:bottom w:val="none" w:sz="0" w:space="0" w:color="auto"/>
        <w:right w:val="none" w:sz="0" w:space="0" w:color="auto"/>
      </w:divBdr>
    </w:div>
    <w:div w:id="337390314">
      <w:bodyDiv w:val="1"/>
      <w:marLeft w:val="0"/>
      <w:marRight w:val="0"/>
      <w:marTop w:val="0"/>
      <w:marBottom w:val="0"/>
      <w:divBdr>
        <w:top w:val="none" w:sz="0" w:space="0" w:color="auto"/>
        <w:left w:val="none" w:sz="0" w:space="0" w:color="auto"/>
        <w:bottom w:val="none" w:sz="0" w:space="0" w:color="auto"/>
        <w:right w:val="none" w:sz="0" w:space="0" w:color="auto"/>
      </w:divBdr>
    </w:div>
    <w:div w:id="339164929">
      <w:bodyDiv w:val="1"/>
      <w:marLeft w:val="0"/>
      <w:marRight w:val="0"/>
      <w:marTop w:val="0"/>
      <w:marBottom w:val="0"/>
      <w:divBdr>
        <w:top w:val="none" w:sz="0" w:space="0" w:color="auto"/>
        <w:left w:val="none" w:sz="0" w:space="0" w:color="auto"/>
        <w:bottom w:val="none" w:sz="0" w:space="0" w:color="auto"/>
        <w:right w:val="none" w:sz="0" w:space="0" w:color="auto"/>
      </w:divBdr>
    </w:div>
    <w:div w:id="339280326">
      <w:bodyDiv w:val="1"/>
      <w:marLeft w:val="0"/>
      <w:marRight w:val="0"/>
      <w:marTop w:val="0"/>
      <w:marBottom w:val="0"/>
      <w:divBdr>
        <w:top w:val="none" w:sz="0" w:space="0" w:color="auto"/>
        <w:left w:val="none" w:sz="0" w:space="0" w:color="auto"/>
        <w:bottom w:val="none" w:sz="0" w:space="0" w:color="auto"/>
        <w:right w:val="none" w:sz="0" w:space="0" w:color="auto"/>
      </w:divBdr>
    </w:div>
    <w:div w:id="339897297">
      <w:bodyDiv w:val="1"/>
      <w:marLeft w:val="0"/>
      <w:marRight w:val="0"/>
      <w:marTop w:val="0"/>
      <w:marBottom w:val="0"/>
      <w:divBdr>
        <w:top w:val="none" w:sz="0" w:space="0" w:color="auto"/>
        <w:left w:val="none" w:sz="0" w:space="0" w:color="auto"/>
        <w:bottom w:val="none" w:sz="0" w:space="0" w:color="auto"/>
        <w:right w:val="none" w:sz="0" w:space="0" w:color="auto"/>
      </w:divBdr>
    </w:div>
    <w:div w:id="340746783">
      <w:bodyDiv w:val="1"/>
      <w:marLeft w:val="0"/>
      <w:marRight w:val="0"/>
      <w:marTop w:val="0"/>
      <w:marBottom w:val="0"/>
      <w:divBdr>
        <w:top w:val="none" w:sz="0" w:space="0" w:color="auto"/>
        <w:left w:val="none" w:sz="0" w:space="0" w:color="auto"/>
        <w:bottom w:val="none" w:sz="0" w:space="0" w:color="auto"/>
        <w:right w:val="none" w:sz="0" w:space="0" w:color="auto"/>
      </w:divBdr>
    </w:div>
    <w:div w:id="341011089">
      <w:bodyDiv w:val="1"/>
      <w:marLeft w:val="0"/>
      <w:marRight w:val="0"/>
      <w:marTop w:val="0"/>
      <w:marBottom w:val="0"/>
      <w:divBdr>
        <w:top w:val="none" w:sz="0" w:space="0" w:color="auto"/>
        <w:left w:val="none" w:sz="0" w:space="0" w:color="auto"/>
        <w:bottom w:val="none" w:sz="0" w:space="0" w:color="auto"/>
        <w:right w:val="none" w:sz="0" w:space="0" w:color="auto"/>
      </w:divBdr>
    </w:div>
    <w:div w:id="341475305">
      <w:bodyDiv w:val="1"/>
      <w:marLeft w:val="0"/>
      <w:marRight w:val="0"/>
      <w:marTop w:val="0"/>
      <w:marBottom w:val="0"/>
      <w:divBdr>
        <w:top w:val="none" w:sz="0" w:space="0" w:color="auto"/>
        <w:left w:val="none" w:sz="0" w:space="0" w:color="auto"/>
        <w:bottom w:val="none" w:sz="0" w:space="0" w:color="auto"/>
        <w:right w:val="none" w:sz="0" w:space="0" w:color="auto"/>
      </w:divBdr>
    </w:div>
    <w:div w:id="341861821">
      <w:bodyDiv w:val="1"/>
      <w:marLeft w:val="0"/>
      <w:marRight w:val="0"/>
      <w:marTop w:val="0"/>
      <w:marBottom w:val="0"/>
      <w:divBdr>
        <w:top w:val="none" w:sz="0" w:space="0" w:color="auto"/>
        <w:left w:val="none" w:sz="0" w:space="0" w:color="auto"/>
        <w:bottom w:val="none" w:sz="0" w:space="0" w:color="auto"/>
        <w:right w:val="none" w:sz="0" w:space="0" w:color="auto"/>
      </w:divBdr>
    </w:div>
    <w:div w:id="342365988">
      <w:bodyDiv w:val="1"/>
      <w:marLeft w:val="0"/>
      <w:marRight w:val="0"/>
      <w:marTop w:val="0"/>
      <w:marBottom w:val="0"/>
      <w:divBdr>
        <w:top w:val="none" w:sz="0" w:space="0" w:color="auto"/>
        <w:left w:val="none" w:sz="0" w:space="0" w:color="auto"/>
        <w:bottom w:val="none" w:sz="0" w:space="0" w:color="auto"/>
        <w:right w:val="none" w:sz="0" w:space="0" w:color="auto"/>
      </w:divBdr>
    </w:div>
    <w:div w:id="342754099">
      <w:bodyDiv w:val="1"/>
      <w:marLeft w:val="0"/>
      <w:marRight w:val="0"/>
      <w:marTop w:val="0"/>
      <w:marBottom w:val="0"/>
      <w:divBdr>
        <w:top w:val="none" w:sz="0" w:space="0" w:color="auto"/>
        <w:left w:val="none" w:sz="0" w:space="0" w:color="auto"/>
        <w:bottom w:val="none" w:sz="0" w:space="0" w:color="auto"/>
        <w:right w:val="none" w:sz="0" w:space="0" w:color="auto"/>
      </w:divBdr>
    </w:div>
    <w:div w:id="343361635">
      <w:bodyDiv w:val="1"/>
      <w:marLeft w:val="0"/>
      <w:marRight w:val="0"/>
      <w:marTop w:val="0"/>
      <w:marBottom w:val="0"/>
      <w:divBdr>
        <w:top w:val="none" w:sz="0" w:space="0" w:color="auto"/>
        <w:left w:val="none" w:sz="0" w:space="0" w:color="auto"/>
        <w:bottom w:val="none" w:sz="0" w:space="0" w:color="auto"/>
        <w:right w:val="none" w:sz="0" w:space="0" w:color="auto"/>
      </w:divBdr>
    </w:div>
    <w:div w:id="344400841">
      <w:bodyDiv w:val="1"/>
      <w:marLeft w:val="0"/>
      <w:marRight w:val="0"/>
      <w:marTop w:val="0"/>
      <w:marBottom w:val="0"/>
      <w:divBdr>
        <w:top w:val="none" w:sz="0" w:space="0" w:color="auto"/>
        <w:left w:val="none" w:sz="0" w:space="0" w:color="auto"/>
        <w:bottom w:val="none" w:sz="0" w:space="0" w:color="auto"/>
        <w:right w:val="none" w:sz="0" w:space="0" w:color="auto"/>
      </w:divBdr>
    </w:div>
    <w:div w:id="344407466">
      <w:bodyDiv w:val="1"/>
      <w:marLeft w:val="0"/>
      <w:marRight w:val="0"/>
      <w:marTop w:val="0"/>
      <w:marBottom w:val="0"/>
      <w:divBdr>
        <w:top w:val="none" w:sz="0" w:space="0" w:color="auto"/>
        <w:left w:val="none" w:sz="0" w:space="0" w:color="auto"/>
        <w:bottom w:val="none" w:sz="0" w:space="0" w:color="auto"/>
        <w:right w:val="none" w:sz="0" w:space="0" w:color="auto"/>
      </w:divBdr>
    </w:div>
    <w:div w:id="344476264">
      <w:bodyDiv w:val="1"/>
      <w:marLeft w:val="0"/>
      <w:marRight w:val="0"/>
      <w:marTop w:val="0"/>
      <w:marBottom w:val="0"/>
      <w:divBdr>
        <w:top w:val="none" w:sz="0" w:space="0" w:color="auto"/>
        <w:left w:val="none" w:sz="0" w:space="0" w:color="auto"/>
        <w:bottom w:val="none" w:sz="0" w:space="0" w:color="auto"/>
        <w:right w:val="none" w:sz="0" w:space="0" w:color="auto"/>
      </w:divBdr>
    </w:div>
    <w:div w:id="344597277">
      <w:bodyDiv w:val="1"/>
      <w:marLeft w:val="0"/>
      <w:marRight w:val="0"/>
      <w:marTop w:val="0"/>
      <w:marBottom w:val="0"/>
      <w:divBdr>
        <w:top w:val="none" w:sz="0" w:space="0" w:color="auto"/>
        <w:left w:val="none" w:sz="0" w:space="0" w:color="auto"/>
        <w:bottom w:val="none" w:sz="0" w:space="0" w:color="auto"/>
        <w:right w:val="none" w:sz="0" w:space="0" w:color="auto"/>
      </w:divBdr>
    </w:div>
    <w:div w:id="345399527">
      <w:bodyDiv w:val="1"/>
      <w:marLeft w:val="0"/>
      <w:marRight w:val="0"/>
      <w:marTop w:val="0"/>
      <w:marBottom w:val="0"/>
      <w:divBdr>
        <w:top w:val="none" w:sz="0" w:space="0" w:color="auto"/>
        <w:left w:val="none" w:sz="0" w:space="0" w:color="auto"/>
        <w:bottom w:val="none" w:sz="0" w:space="0" w:color="auto"/>
        <w:right w:val="none" w:sz="0" w:space="0" w:color="auto"/>
      </w:divBdr>
    </w:div>
    <w:div w:id="349069027">
      <w:bodyDiv w:val="1"/>
      <w:marLeft w:val="0"/>
      <w:marRight w:val="0"/>
      <w:marTop w:val="0"/>
      <w:marBottom w:val="0"/>
      <w:divBdr>
        <w:top w:val="none" w:sz="0" w:space="0" w:color="auto"/>
        <w:left w:val="none" w:sz="0" w:space="0" w:color="auto"/>
        <w:bottom w:val="none" w:sz="0" w:space="0" w:color="auto"/>
        <w:right w:val="none" w:sz="0" w:space="0" w:color="auto"/>
      </w:divBdr>
    </w:div>
    <w:div w:id="349139017">
      <w:bodyDiv w:val="1"/>
      <w:marLeft w:val="0"/>
      <w:marRight w:val="0"/>
      <w:marTop w:val="0"/>
      <w:marBottom w:val="0"/>
      <w:divBdr>
        <w:top w:val="none" w:sz="0" w:space="0" w:color="auto"/>
        <w:left w:val="none" w:sz="0" w:space="0" w:color="auto"/>
        <w:bottom w:val="none" w:sz="0" w:space="0" w:color="auto"/>
        <w:right w:val="none" w:sz="0" w:space="0" w:color="auto"/>
      </w:divBdr>
    </w:div>
    <w:div w:id="350188786">
      <w:bodyDiv w:val="1"/>
      <w:marLeft w:val="0"/>
      <w:marRight w:val="0"/>
      <w:marTop w:val="0"/>
      <w:marBottom w:val="0"/>
      <w:divBdr>
        <w:top w:val="none" w:sz="0" w:space="0" w:color="auto"/>
        <w:left w:val="none" w:sz="0" w:space="0" w:color="auto"/>
        <w:bottom w:val="none" w:sz="0" w:space="0" w:color="auto"/>
        <w:right w:val="none" w:sz="0" w:space="0" w:color="auto"/>
      </w:divBdr>
    </w:div>
    <w:div w:id="351685028">
      <w:bodyDiv w:val="1"/>
      <w:marLeft w:val="0"/>
      <w:marRight w:val="0"/>
      <w:marTop w:val="0"/>
      <w:marBottom w:val="0"/>
      <w:divBdr>
        <w:top w:val="none" w:sz="0" w:space="0" w:color="auto"/>
        <w:left w:val="none" w:sz="0" w:space="0" w:color="auto"/>
        <w:bottom w:val="none" w:sz="0" w:space="0" w:color="auto"/>
        <w:right w:val="none" w:sz="0" w:space="0" w:color="auto"/>
      </w:divBdr>
    </w:div>
    <w:div w:id="352612073">
      <w:bodyDiv w:val="1"/>
      <w:marLeft w:val="0"/>
      <w:marRight w:val="0"/>
      <w:marTop w:val="0"/>
      <w:marBottom w:val="0"/>
      <w:divBdr>
        <w:top w:val="none" w:sz="0" w:space="0" w:color="auto"/>
        <w:left w:val="none" w:sz="0" w:space="0" w:color="auto"/>
        <w:bottom w:val="none" w:sz="0" w:space="0" w:color="auto"/>
        <w:right w:val="none" w:sz="0" w:space="0" w:color="auto"/>
      </w:divBdr>
    </w:div>
    <w:div w:id="353458249">
      <w:bodyDiv w:val="1"/>
      <w:marLeft w:val="0"/>
      <w:marRight w:val="0"/>
      <w:marTop w:val="0"/>
      <w:marBottom w:val="0"/>
      <w:divBdr>
        <w:top w:val="none" w:sz="0" w:space="0" w:color="auto"/>
        <w:left w:val="none" w:sz="0" w:space="0" w:color="auto"/>
        <w:bottom w:val="none" w:sz="0" w:space="0" w:color="auto"/>
        <w:right w:val="none" w:sz="0" w:space="0" w:color="auto"/>
      </w:divBdr>
    </w:div>
    <w:div w:id="355162293">
      <w:bodyDiv w:val="1"/>
      <w:marLeft w:val="0"/>
      <w:marRight w:val="0"/>
      <w:marTop w:val="0"/>
      <w:marBottom w:val="0"/>
      <w:divBdr>
        <w:top w:val="none" w:sz="0" w:space="0" w:color="auto"/>
        <w:left w:val="none" w:sz="0" w:space="0" w:color="auto"/>
        <w:bottom w:val="none" w:sz="0" w:space="0" w:color="auto"/>
        <w:right w:val="none" w:sz="0" w:space="0" w:color="auto"/>
      </w:divBdr>
    </w:div>
    <w:div w:id="355739436">
      <w:bodyDiv w:val="1"/>
      <w:marLeft w:val="0"/>
      <w:marRight w:val="0"/>
      <w:marTop w:val="0"/>
      <w:marBottom w:val="0"/>
      <w:divBdr>
        <w:top w:val="none" w:sz="0" w:space="0" w:color="auto"/>
        <w:left w:val="none" w:sz="0" w:space="0" w:color="auto"/>
        <w:bottom w:val="none" w:sz="0" w:space="0" w:color="auto"/>
        <w:right w:val="none" w:sz="0" w:space="0" w:color="auto"/>
      </w:divBdr>
    </w:div>
    <w:div w:id="355929271">
      <w:bodyDiv w:val="1"/>
      <w:marLeft w:val="0"/>
      <w:marRight w:val="0"/>
      <w:marTop w:val="0"/>
      <w:marBottom w:val="0"/>
      <w:divBdr>
        <w:top w:val="none" w:sz="0" w:space="0" w:color="auto"/>
        <w:left w:val="none" w:sz="0" w:space="0" w:color="auto"/>
        <w:bottom w:val="none" w:sz="0" w:space="0" w:color="auto"/>
        <w:right w:val="none" w:sz="0" w:space="0" w:color="auto"/>
      </w:divBdr>
    </w:div>
    <w:div w:id="356736516">
      <w:bodyDiv w:val="1"/>
      <w:marLeft w:val="0"/>
      <w:marRight w:val="0"/>
      <w:marTop w:val="0"/>
      <w:marBottom w:val="0"/>
      <w:divBdr>
        <w:top w:val="none" w:sz="0" w:space="0" w:color="auto"/>
        <w:left w:val="none" w:sz="0" w:space="0" w:color="auto"/>
        <w:bottom w:val="none" w:sz="0" w:space="0" w:color="auto"/>
        <w:right w:val="none" w:sz="0" w:space="0" w:color="auto"/>
      </w:divBdr>
    </w:div>
    <w:div w:id="356780023">
      <w:bodyDiv w:val="1"/>
      <w:marLeft w:val="0"/>
      <w:marRight w:val="0"/>
      <w:marTop w:val="0"/>
      <w:marBottom w:val="0"/>
      <w:divBdr>
        <w:top w:val="none" w:sz="0" w:space="0" w:color="auto"/>
        <w:left w:val="none" w:sz="0" w:space="0" w:color="auto"/>
        <w:bottom w:val="none" w:sz="0" w:space="0" w:color="auto"/>
        <w:right w:val="none" w:sz="0" w:space="0" w:color="auto"/>
      </w:divBdr>
    </w:div>
    <w:div w:id="360789961">
      <w:bodyDiv w:val="1"/>
      <w:marLeft w:val="0"/>
      <w:marRight w:val="0"/>
      <w:marTop w:val="0"/>
      <w:marBottom w:val="0"/>
      <w:divBdr>
        <w:top w:val="none" w:sz="0" w:space="0" w:color="auto"/>
        <w:left w:val="none" w:sz="0" w:space="0" w:color="auto"/>
        <w:bottom w:val="none" w:sz="0" w:space="0" w:color="auto"/>
        <w:right w:val="none" w:sz="0" w:space="0" w:color="auto"/>
      </w:divBdr>
    </w:div>
    <w:div w:id="364143119">
      <w:bodyDiv w:val="1"/>
      <w:marLeft w:val="0"/>
      <w:marRight w:val="0"/>
      <w:marTop w:val="0"/>
      <w:marBottom w:val="0"/>
      <w:divBdr>
        <w:top w:val="none" w:sz="0" w:space="0" w:color="auto"/>
        <w:left w:val="none" w:sz="0" w:space="0" w:color="auto"/>
        <w:bottom w:val="none" w:sz="0" w:space="0" w:color="auto"/>
        <w:right w:val="none" w:sz="0" w:space="0" w:color="auto"/>
      </w:divBdr>
    </w:div>
    <w:div w:id="364213316">
      <w:bodyDiv w:val="1"/>
      <w:marLeft w:val="0"/>
      <w:marRight w:val="0"/>
      <w:marTop w:val="0"/>
      <w:marBottom w:val="0"/>
      <w:divBdr>
        <w:top w:val="none" w:sz="0" w:space="0" w:color="auto"/>
        <w:left w:val="none" w:sz="0" w:space="0" w:color="auto"/>
        <w:bottom w:val="none" w:sz="0" w:space="0" w:color="auto"/>
        <w:right w:val="none" w:sz="0" w:space="0" w:color="auto"/>
      </w:divBdr>
    </w:div>
    <w:div w:id="364720921">
      <w:bodyDiv w:val="1"/>
      <w:marLeft w:val="0"/>
      <w:marRight w:val="0"/>
      <w:marTop w:val="0"/>
      <w:marBottom w:val="0"/>
      <w:divBdr>
        <w:top w:val="none" w:sz="0" w:space="0" w:color="auto"/>
        <w:left w:val="none" w:sz="0" w:space="0" w:color="auto"/>
        <w:bottom w:val="none" w:sz="0" w:space="0" w:color="auto"/>
        <w:right w:val="none" w:sz="0" w:space="0" w:color="auto"/>
      </w:divBdr>
    </w:div>
    <w:div w:id="365182148">
      <w:bodyDiv w:val="1"/>
      <w:marLeft w:val="0"/>
      <w:marRight w:val="0"/>
      <w:marTop w:val="0"/>
      <w:marBottom w:val="0"/>
      <w:divBdr>
        <w:top w:val="none" w:sz="0" w:space="0" w:color="auto"/>
        <w:left w:val="none" w:sz="0" w:space="0" w:color="auto"/>
        <w:bottom w:val="none" w:sz="0" w:space="0" w:color="auto"/>
        <w:right w:val="none" w:sz="0" w:space="0" w:color="auto"/>
      </w:divBdr>
    </w:div>
    <w:div w:id="365571607">
      <w:bodyDiv w:val="1"/>
      <w:marLeft w:val="0"/>
      <w:marRight w:val="0"/>
      <w:marTop w:val="0"/>
      <w:marBottom w:val="0"/>
      <w:divBdr>
        <w:top w:val="none" w:sz="0" w:space="0" w:color="auto"/>
        <w:left w:val="none" w:sz="0" w:space="0" w:color="auto"/>
        <w:bottom w:val="none" w:sz="0" w:space="0" w:color="auto"/>
        <w:right w:val="none" w:sz="0" w:space="0" w:color="auto"/>
      </w:divBdr>
    </w:div>
    <w:div w:id="366638706">
      <w:bodyDiv w:val="1"/>
      <w:marLeft w:val="0"/>
      <w:marRight w:val="0"/>
      <w:marTop w:val="0"/>
      <w:marBottom w:val="0"/>
      <w:divBdr>
        <w:top w:val="none" w:sz="0" w:space="0" w:color="auto"/>
        <w:left w:val="none" w:sz="0" w:space="0" w:color="auto"/>
        <w:bottom w:val="none" w:sz="0" w:space="0" w:color="auto"/>
        <w:right w:val="none" w:sz="0" w:space="0" w:color="auto"/>
      </w:divBdr>
    </w:div>
    <w:div w:id="366688081">
      <w:bodyDiv w:val="1"/>
      <w:marLeft w:val="0"/>
      <w:marRight w:val="0"/>
      <w:marTop w:val="0"/>
      <w:marBottom w:val="0"/>
      <w:divBdr>
        <w:top w:val="none" w:sz="0" w:space="0" w:color="auto"/>
        <w:left w:val="none" w:sz="0" w:space="0" w:color="auto"/>
        <w:bottom w:val="none" w:sz="0" w:space="0" w:color="auto"/>
        <w:right w:val="none" w:sz="0" w:space="0" w:color="auto"/>
      </w:divBdr>
    </w:div>
    <w:div w:id="366879600">
      <w:bodyDiv w:val="1"/>
      <w:marLeft w:val="0"/>
      <w:marRight w:val="0"/>
      <w:marTop w:val="0"/>
      <w:marBottom w:val="0"/>
      <w:divBdr>
        <w:top w:val="none" w:sz="0" w:space="0" w:color="auto"/>
        <w:left w:val="none" w:sz="0" w:space="0" w:color="auto"/>
        <w:bottom w:val="none" w:sz="0" w:space="0" w:color="auto"/>
        <w:right w:val="none" w:sz="0" w:space="0" w:color="auto"/>
      </w:divBdr>
    </w:div>
    <w:div w:id="368340668">
      <w:bodyDiv w:val="1"/>
      <w:marLeft w:val="0"/>
      <w:marRight w:val="0"/>
      <w:marTop w:val="0"/>
      <w:marBottom w:val="0"/>
      <w:divBdr>
        <w:top w:val="none" w:sz="0" w:space="0" w:color="auto"/>
        <w:left w:val="none" w:sz="0" w:space="0" w:color="auto"/>
        <w:bottom w:val="none" w:sz="0" w:space="0" w:color="auto"/>
        <w:right w:val="none" w:sz="0" w:space="0" w:color="auto"/>
      </w:divBdr>
    </w:div>
    <w:div w:id="369652961">
      <w:bodyDiv w:val="1"/>
      <w:marLeft w:val="0"/>
      <w:marRight w:val="0"/>
      <w:marTop w:val="0"/>
      <w:marBottom w:val="0"/>
      <w:divBdr>
        <w:top w:val="none" w:sz="0" w:space="0" w:color="auto"/>
        <w:left w:val="none" w:sz="0" w:space="0" w:color="auto"/>
        <w:bottom w:val="none" w:sz="0" w:space="0" w:color="auto"/>
        <w:right w:val="none" w:sz="0" w:space="0" w:color="auto"/>
      </w:divBdr>
    </w:div>
    <w:div w:id="369769735">
      <w:bodyDiv w:val="1"/>
      <w:marLeft w:val="0"/>
      <w:marRight w:val="0"/>
      <w:marTop w:val="0"/>
      <w:marBottom w:val="0"/>
      <w:divBdr>
        <w:top w:val="none" w:sz="0" w:space="0" w:color="auto"/>
        <w:left w:val="none" w:sz="0" w:space="0" w:color="auto"/>
        <w:bottom w:val="none" w:sz="0" w:space="0" w:color="auto"/>
        <w:right w:val="none" w:sz="0" w:space="0" w:color="auto"/>
      </w:divBdr>
    </w:div>
    <w:div w:id="371808169">
      <w:bodyDiv w:val="1"/>
      <w:marLeft w:val="0"/>
      <w:marRight w:val="0"/>
      <w:marTop w:val="0"/>
      <w:marBottom w:val="0"/>
      <w:divBdr>
        <w:top w:val="none" w:sz="0" w:space="0" w:color="auto"/>
        <w:left w:val="none" w:sz="0" w:space="0" w:color="auto"/>
        <w:bottom w:val="none" w:sz="0" w:space="0" w:color="auto"/>
        <w:right w:val="none" w:sz="0" w:space="0" w:color="auto"/>
      </w:divBdr>
    </w:div>
    <w:div w:id="372119513">
      <w:bodyDiv w:val="1"/>
      <w:marLeft w:val="0"/>
      <w:marRight w:val="0"/>
      <w:marTop w:val="0"/>
      <w:marBottom w:val="0"/>
      <w:divBdr>
        <w:top w:val="none" w:sz="0" w:space="0" w:color="auto"/>
        <w:left w:val="none" w:sz="0" w:space="0" w:color="auto"/>
        <w:bottom w:val="none" w:sz="0" w:space="0" w:color="auto"/>
        <w:right w:val="none" w:sz="0" w:space="0" w:color="auto"/>
      </w:divBdr>
    </w:div>
    <w:div w:id="375933700">
      <w:bodyDiv w:val="1"/>
      <w:marLeft w:val="0"/>
      <w:marRight w:val="0"/>
      <w:marTop w:val="0"/>
      <w:marBottom w:val="0"/>
      <w:divBdr>
        <w:top w:val="none" w:sz="0" w:space="0" w:color="auto"/>
        <w:left w:val="none" w:sz="0" w:space="0" w:color="auto"/>
        <w:bottom w:val="none" w:sz="0" w:space="0" w:color="auto"/>
        <w:right w:val="none" w:sz="0" w:space="0" w:color="auto"/>
      </w:divBdr>
    </w:div>
    <w:div w:id="378090745">
      <w:bodyDiv w:val="1"/>
      <w:marLeft w:val="0"/>
      <w:marRight w:val="0"/>
      <w:marTop w:val="0"/>
      <w:marBottom w:val="0"/>
      <w:divBdr>
        <w:top w:val="none" w:sz="0" w:space="0" w:color="auto"/>
        <w:left w:val="none" w:sz="0" w:space="0" w:color="auto"/>
        <w:bottom w:val="none" w:sz="0" w:space="0" w:color="auto"/>
        <w:right w:val="none" w:sz="0" w:space="0" w:color="auto"/>
      </w:divBdr>
    </w:div>
    <w:div w:id="380523929">
      <w:bodyDiv w:val="1"/>
      <w:marLeft w:val="0"/>
      <w:marRight w:val="0"/>
      <w:marTop w:val="0"/>
      <w:marBottom w:val="0"/>
      <w:divBdr>
        <w:top w:val="none" w:sz="0" w:space="0" w:color="auto"/>
        <w:left w:val="none" w:sz="0" w:space="0" w:color="auto"/>
        <w:bottom w:val="none" w:sz="0" w:space="0" w:color="auto"/>
        <w:right w:val="none" w:sz="0" w:space="0" w:color="auto"/>
      </w:divBdr>
    </w:div>
    <w:div w:id="380591940">
      <w:bodyDiv w:val="1"/>
      <w:marLeft w:val="0"/>
      <w:marRight w:val="0"/>
      <w:marTop w:val="0"/>
      <w:marBottom w:val="0"/>
      <w:divBdr>
        <w:top w:val="none" w:sz="0" w:space="0" w:color="auto"/>
        <w:left w:val="none" w:sz="0" w:space="0" w:color="auto"/>
        <w:bottom w:val="none" w:sz="0" w:space="0" w:color="auto"/>
        <w:right w:val="none" w:sz="0" w:space="0" w:color="auto"/>
      </w:divBdr>
    </w:div>
    <w:div w:id="380911092">
      <w:bodyDiv w:val="1"/>
      <w:marLeft w:val="0"/>
      <w:marRight w:val="0"/>
      <w:marTop w:val="0"/>
      <w:marBottom w:val="0"/>
      <w:divBdr>
        <w:top w:val="none" w:sz="0" w:space="0" w:color="auto"/>
        <w:left w:val="none" w:sz="0" w:space="0" w:color="auto"/>
        <w:bottom w:val="none" w:sz="0" w:space="0" w:color="auto"/>
        <w:right w:val="none" w:sz="0" w:space="0" w:color="auto"/>
      </w:divBdr>
    </w:div>
    <w:div w:id="383220092">
      <w:bodyDiv w:val="1"/>
      <w:marLeft w:val="0"/>
      <w:marRight w:val="0"/>
      <w:marTop w:val="0"/>
      <w:marBottom w:val="0"/>
      <w:divBdr>
        <w:top w:val="none" w:sz="0" w:space="0" w:color="auto"/>
        <w:left w:val="none" w:sz="0" w:space="0" w:color="auto"/>
        <w:bottom w:val="none" w:sz="0" w:space="0" w:color="auto"/>
        <w:right w:val="none" w:sz="0" w:space="0" w:color="auto"/>
      </w:divBdr>
    </w:div>
    <w:div w:id="383676255">
      <w:bodyDiv w:val="1"/>
      <w:marLeft w:val="0"/>
      <w:marRight w:val="0"/>
      <w:marTop w:val="0"/>
      <w:marBottom w:val="0"/>
      <w:divBdr>
        <w:top w:val="none" w:sz="0" w:space="0" w:color="auto"/>
        <w:left w:val="none" w:sz="0" w:space="0" w:color="auto"/>
        <w:bottom w:val="none" w:sz="0" w:space="0" w:color="auto"/>
        <w:right w:val="none" w:sz="0" w:space="0" w:color="auto"/>
      </w:divBdr>
    </w:div>
    <w:div w:id="387845348">
      <w:bodyDiv w:val="1"/>
      <w:marLeft w:val="0"/>
      <w:marRight w:val="0"/>
      <w:marTop w:val="0"/>
      <w:marBottom w:val="0"/>
      <w:divBdr>
        <w:top w:val="none" w:sz="0" w:space="0" w:color="auto"/>
        <w:left w:val="none" w:sz="0" w:space="0" w:color="auto"/>
        <w:bottom w:val="none" w:sz="0" w:space="0" w:color="auto"/>
        <w:right w:val="none" w:sz="0" w:space="0" w:color="auto"/>
      </w:divBdr>
    </w:div>
    <w:div w:id="387845450">
      <w:bodyDiv w:val="1"/>
      <w:marLeft w:val="0"/>
      <w:marRight w:val="0"/>
      <w:marTop w:val="0"/>
      <w:marBottom w:val="0"/>
      <w:divBdr>
        <w:top w:val="none" w:sz="0" w:space="0" w:color="auto"/>
        <w:left w:val="none" w:sz="0" w:space="0" w:color="auto"/>
        <w:bottom w:val="none" w:sz="0" w:space="0" w:color="auto"/>
        <w:right w:val="none" w:sz="0" w:space="0" w:color="auto"/>
      </w:divBdr>
    </w:div>
    <w:div w:id="393048631">
      <w:bodyDiv w:val="1"/>
      <w:marLeft w:val="0"/>
      <w:marRight w:val="0"/>
      <w:marTop w:val="0"/>
      <w:marBottom w:val="0"/>
      <w:divBdr>
        <w:top w:val="none" w:sz="0" w:space="0" w:color="auto"/>
        <w:left w:val="none" w:sz="0" w:space="0" w:color="auto"/>
        <w:bottom w:val="none" w:sz="0" w:space="0" w:color="auto"/>
        <w:right w:val="none" w:sz="0" w:space="0" w:color="auto"/>
      </w:divBdr>
    </w:div>
    <w:div w:id="394013787">
      <w:bodyDiv w:val="1"/>
      <w:marLeft w:val="0"/>
      <w:marRight w:val="0"/>
      <w:marTop w:val="0"/>
      <w:marBottom w:val="0"/>
      <w:divBdr>
        <w:top w:val="none" w:sz="0" w:space="0" w:color="auto"/>
        <w:left w:val="none" w:sz="0" w:space="0" w:color="auto"/>
        <w:bottom w:val="none" w:sz="0" w:space="0" w:color="auto"/>
        <w:right w:val="none" w:sz="0" w:space="0" w:color="auto"/>
      </w:divBdr>
    </w:div>
    <w:div w:id="395782273">
      <w:bodyDiv w:val="1"/>
      <w:marLeft w:val="0"/>
      <w:marRight w:val="0"/>
      <w:marTop w:val="0"/>
      <w:marBottom w:val="0"/>
      <w:divBdr>
        <w:top w:val="none" w:sz="0" w:space="0" w:color="auto"/>
        <w:left w:val="none" w:sz="0" w:space="0" w:color="auto"/>
        <w:bottom w:val="none" w:sz="0" w:space="0" w:color="auto"/>
        <w:right w:val="none" w:sz="0" w:space="0" w:color="auto"/>
      </w:divBdr>
    </w:div>
    <w:div w:id="395858712">
      <w:bodyDiv w:val="1"/>
      <w:marLeft w:val="0"/>
      <w:marRight w:val="0"/>
      <w:marTop w:val="0"/>
      <w:marBottom w:val="0"/>
      <w:divBdr>
        <w:top w:val="none" w:sz="0" w:space="0" w:color="auto"/>
        <w:left w:val="none" w:sz="0" w:space="0" w:color="auto"/>
        <w:bottom w:val="none" w:sz="0" w:space="0" w:color="auto"/>
        <w:right w:val="none" w:sz="0" w:space="0" w:color="auto"/>
      </w:divBdr>
    </w:div>
    <w:div w:id="397168566">
      <w:bodyDiv w:val="1"/>
      <w:marLeft w:val="0"/>
      <w:marRight w:val="0"/>
      <w:marTop w:val="0"/>
      <w:marBottom w:val="0"/>
      <w:divBdr>
        <w:top w:val="none" w:sz="0" w:space="0" w:color="auto"/>
        <w:left w:val="none" w:sz="0" w:space="0" w:color="auto"/>
        <w:bottom w:val="none" w:sz="0" w:space="0" w:color="auto"/>
        <w:right w:val="none" w:sz="0" w:space="0" w:color="auto"/>
      </w:divBdr>
      <w:divsChild>
        <w:div w:id="7606683">
          <w:marLeft w:val="480"/>
          <w:marRight w:val="0"/>
          <w:marTop w:val="0"/>
          <w:marBottom w:val="0"/>
          <w:divBdr>
            <w:top w:val="none" w:sz="0" w:space="0" w:color="auto"/>
            <w:left w:val="none" w:sz="0" w:space="0" w:color="auto"/>
            <w:bottom w:val="none" w:sz="0" w:space="0" w:color="auto"/>
            <w:right w:val="none" w:sz="0" w:space="0" w:color="auto"/>
          </w:divBdr>
        </w:div>
        <w:div w:id="19016046">
          <w:marLeft w:val="480"/>
          <w:marRight w:val="0"/>
          <w:marTop w:val="0"/>
          <w:marBottom w:val="0"/>
          <w:divBdr>
            <w:top w:val="none" w:sz="0" w:space="0" w:color="auto"/>
            <w:left w:val="none" w:sz="0" w:space="0" w:color="auto"/>
            <w:bottom w:val="none" w:sz="0" w:space="0" w:color="auto"/>
            <w:right w:val="none" w:sz="0" w:space="0" w:color="auto"/>
          </w:divBdr>
        </w:div>
        <w:div w:id="20860064">
          <w:marLeft w:val="480"/>
          <w:marRight w:val="0"/>
          <w:marTop w:val="0"/>
          <w:marBottom w:val="0"/>
          <w:divBdr>
            <w:top w:val="none" w:sz="0" w:space="0" w:color="auto"/>
            <w:left w:val="none" w:sz="0" w:space="0" w:color="auto"/>
            <w:bottom w:val="none" w:sz="0" w:space="0" w:color="auto"/>
            <w:right w:val="none" w:sz="0" w:space="0" w:color="auto"/>
          </w:divBdr>
        </w:div>
        <w:div w:id="59863798">
          <w:marLeft w:val="480"/>
          <w:marRight w:val="0"/>
          <w:marTop w:val="0"/>
          <w:marBottom w:val="0"/>
          <w:divBdr>
            <w:top w:val="none" w:sz="0" w:space="0" w:color="auto"/>
            <w:left w:val="none" w:sz="0" w:space="0" w:color="auto"/>
            <w:bottom w:val="none" w:sz="0" w:space="0" w:color="auto"/>
            <w:right w:val="none" w:sz="0" w:space="0" w:color="auto"/>
          </w:divBdr>
        </w:div>
        <w:div w:id="72171290">
          <w:marLeft w:val="480"/>
          <w:marRight w:val="0"/>
          <w:marTop w:val="0"/>
          <w:marBottom w:val="0"/>
          <w:divBdr>
            <w:top w:val="none" w:sz="0" w:space="0" w:color="auto"/>
            <w:left w:val="none" w:sz="0" w:space="0" w:color="auto"/>
            <w:bottom w:val="none" w:sz="0" w:space="0" w:color="auto"/>
            <w:right w:val="none" w:sz="0" w:space="0" w:color="auto"/>
          </w:divBdr>
        </w:div>
        <w:div w:id="72555984">
          <w:marLeft w:val="480"/>
          <w:marRight w:val="0"/>
          <w:marTop w:val="0"/>
          <w:marBottom w:val="0"/>
          <w:divBdr>
            <w:top w:val="none" w:sz="0" w:space="0" w:color="auto"/>
            <w:left w:val="none" w:sz="0" w:space="0" w:color="auto"/>
            <w:bottom w:val="none" w:sz="0" w:space="0" w:color="auto"/>
            <w:right w:val="none" w:sz="0" w:space="0" w:color="auto"/>
          </w:divBdr>
        </w:div>
        <w:div w:id="108360497">
          <w:marLeft w:val="480"/>
          <w:marRight w:val="0"/>
          <w:marTop w:val="0"/>
          <w:marBottom w:val="0"/>
          <w:divBdr>
            <w:top w:val="none" w:sz="0" w:space="0" w:color="auto"/>
            <w:left w:val="none" w:sz="0" w:space="0" w:color="auto"/>
            <w:bottom w:val="none" w:sz="0" w:space="0" w:color="auto"/>
            <w:right w:val="none" w:sz="0" w:space="0" w:color="auto"/>
          </w:divBdr>
        </w:div>
        <w:div w:id="109590700">
          <w:marLeft w:val="480"/>
          <w:marRight w:val="0"/>
          <w:marTop w:val="0"/>
          <w:marBottom w:val="0"/>
          <w:divBdr>
            <w:top w:val="none" w:sz="0" w:space="0" w:color="auto"/>
            <w:left w:val="none" w:sz="0" w:space="0" w:color="auto"/>
            <w:bottom w:val="none" w:sz="0" w:space="0" w:color="auto"/>
            <w:right w:val="none" w:sz="0" w:space="0" w:color="auto"/>
          </w:divBdr>
        </w:div>
        <w:div w:id="131410895">
          <w:marLeft w:val="480"/>
          <w:marRight w:val="0"/>
          <w:marTop w:val="0"/>
          <w:marBottom w:val="0"/>
          <w:divBdr>
            <w:top w:val="none" w:sz="0" w:space="0" w:color="auto"/>
            <w:left w:val="none" w:sz="0" w:space="0" w:color="auto"/>
            <w:bottom w:val="none" w:sz="0" w:space="0" w:color="auto"/>
            <w:right w:val="none" w:sz="0" w:space="0" w:color="auto"/>
          </w:divBdr>
        </w:div>
        <w:div w:id="141966346">
          <w:marLeft w:val="480"/>
          <w:marRight w:val="0"/>
          <w:marTop w:val="0"/>
          <w:marBottom w:val="0"/>
          <w:divBdr>
            <w:top w:val="none" w:sz="0" w:space="0" w:color="auto"/>
            <w:left w:val="none" w:sz="0" w:space="0" w:color="auto"/>
            <w:bottom w:val="none" w:sz="0" w:space="0" w:color="auto"/>
            <w:right w:val="none" w:sz="0" w:space="0" w:color="auto"/>
          </w:divBdr>
        </w:div>
        <w:div w:id="208107028">
          <w:marLeft w:val="480"/>
          <w:marRight w:val="0"/>
          <w:marTop w:val="0"/>
          <w:marBottom w:val="0"/>
          <w:divBdr>
            <w:top w:val="none" w:sz="0" w:space="0" w:color="auto"/>
            <w:left w:val="none" w:sz="0" w:space="0" w:color="auto"/>
            <w:bottom w:val="none" w:sz="0" w:space="0" w:color="auto"/>
            <w:right w:val="none" w:sz="0" w:space="0" w:color="auto"/>
          </w:divBdr>
        </w:div>
        <w:div w:id="236092862">
          <w:marLeft w:val="480"/>
          <w:marRight w:val="0"/>
          <w:marTop w:val="0"/>
          <w:marBottom w:val="0"/>
          <w:divBdr>
            <w:top w:val="none" w:sz="0" w:space="0" w:color="auto"/>
            <w:left w:val="none" w:sz="0" w:space="0" w:color="auto"/>
            <w:bottom w:val="none" w:sz="0" w:space="0" w:color="auto"/>
            <w:right w:val="none" w:sz="0" w:space="0" w:color="auto"/>
          </w:divBdr>
        </w:div>
        <w:div w:id="302081505">
          <w:marLeft w:val="480"/>
          <w:marRight w:val="0"/>
          <w:marTop w:val="0"/>
          <w:marBottom w:val="0"/>
          <w:divBdr>
            <w:top w:val="none" w:sz="0" w:space="0" w:color="auto"/>
            <w:left w:val="none" w:sz="0" w:space="0" w:color="auto"/>
            <w:bottom w:val="none" w:sz="0" w:space="0" w:color="auto"/>
            <w:right w:val="none" w:sz="0" w:space="0" w:color="auto"/>
          </w:divBdr>
        </w:div>
        <w:div w:id="338042936">
          <w:marLeft w:val="480"/>
          <w:marRight w:val="0"/>
          <w:marTop w:val="0"/>
          <w:marBottom w:val="0"/>
          <w:divBdr>
            <w:top w:val="none" w:sz="0" w:space="0" w:color="auto"/>
            <w:left w:val="none" w:sz="0" w:space="0" w:color="auto"/>
            <w:bottom w:val="none" w:sz="0" w:space="0" w:color="auto"/>
            <w:right w:val="none" w:sz="0" w:space="0" w:color="auto"/>
          </w:divBdr>
        </w:div>
        <w:div w:id="359670441">
          <w:marLeft w:val="480"/>
          <w:marRight w:val="0"/>
          <w:marTop w:val="0"/>
          <w:marBottom w:val="0"/>
          <w:divBdr>
            <w:top w:val="none" w:sz="0" w:space="0" w:color="auto"/>
            <w:left w:val="none" w:sz="0" w:space="0" w:color="auto"/>
            <w:bottom w:val="none" w:sz="0" w:space="0" w:color="auto"/>
            <w:right w:val="none" w:sz="0" w:space="0" w:color="auto"/>
          </w:divBdr>
        </w:div>
        <w:div w:id="361055783">
          <w:marLeft w:val="480"/>
          <w:marRight w:val="0"/>
          <w:marTop w:val="0"/>
          <w:marBottom w:val="0"/>
          <w:divBdr>
            <w:top w:val="none" w:sz="0" w:space="0" w:color="auto"/>
            <w:left w:val="none" w:sz="0" w:space="0" w:color="auto"/>
            <w:bottom w:val="none" w:sz="0" w:space="0" w:color="auto"/>
            <w:right w:val="none" w:sz="0" w:space="0" w:color="auto"/>
          </w:divBdr>
        </w:div>
        <w:div w:id="381248442">
          <w:marLeft w:val="480"/>
          <w:marRight w:val="0"/>
          <w:marTop w:val="0"/>
          <w:marBottom w:val="0"/>
          <w:divBdr>
            <w:top w:val="none" w:sz="0" w:space="0" w:color="auto"/>
            <w:left w:val="none" w:sz="0" w:space="0" w:color="auto"/>
            <w:bottom w:val="none" w:sz="0" w:space="0" w:color="auto"/>
            <w:right w:val="none" w:sz="0" w:space="0" w:color="auto"/>
          </w:divBdr>
        </w:div>
        <w:div w:id="421798036">
          <w:marLeft w:val="480"/>
          <w:marRight w:val="0"/>
          <w:marTop w:val="0"/>
          <w:marBottom w:val="0"/>
          <w:divBdr>
            <w:top w:val="none" w:sz="0" w:space="0" w:color="auto"/>
            <w:left w:val="none" w:sz="0" w:space="0" w:color="auto"/>
            <w:bottom w:val="none" w:sz="0" w:space="0" w:color="auto"/>
            <w:right w:val="none" w:sz="0" w:space="0" w:color="auto"/>
          </w:divBdr>
        </w:div>
        <w:div w:id="445736587">
          <w:marLeft w:val="480"/>
          <w:marRight w:val="0"/>
          <w:marTop w:val="0"/>
          <w:marBottom w:val="0"/>
          <w:divBdr>
            <w:top w:val="none" w:sz="0" w:space="0" w:color="auto"/>
            <w:left w:val="none" w:sz="0" w:space="0" w:color="auto"/>
            <w:bottom w:val="none" w:sz="0" w:space="0" w:color="auto"/>
            <w:right w:val="none" w:sz="0" w:space="0" w:color="auto"/>
          </w:divBdr>
        </w:div>
        <w:div w:id="502356776">
          <w:marLeft w:val="480"/>
          <w:marRight w:val="0"/>
          <w:marTop w:val="0"/>
          <w:marBottom w:val="0"/>
          <w:divBdr>
            <w:top w:val="none" w:sz="0" w:space="0" w:color="auto"/>
            <w:left w:val="none" w:sz="0" w:space="0" w:color="auto"/>
            <w:bottom w:val="none" w:sz="0" w:space="0" w:color="auto"/>
            <w:right w:val="none" w:sz="0" w:space="0" w:color="auto"/>
          </w:divBdr>
        </w:div>
        <w:div w:id="502399540">
          <w:marLeft w:val="480"/>
          <w:marRight w:val="0"/>
          <w:marTop w:val="0"/>
          <w:marBottom w:val="0"/>
          <w:divBdr>
            <w:top w:val="none" w:sz="0" w:space="0" w:color="auto"/>
            <w:left w:val="none" w:sz="0" w:space="0" w:color="auto"/>
            <w:bottom w:val="none" w:sz="0" w:space="0" w:color="auto"/>
            <w:right w:val="none" w:sz="0" w:space="0" w:color="auto"/>
          </w:divBdr>
        </w:div>
        <w:div w:id="540485749">
          <w:marLeft w:val="480"/>
          <w:marRight w:val="0"/>
          <w:marTop w:val="0"/>
          <w:marBottom w:val="0"/>
          <w:divBdr>
            <w:top w:val="none" w:sz="0" w:space="0" w:color="auto"/>
            <w:left w:val="none" w:sz="0" w:space="0" w:color="auto"/>
            <w:bottom w:val="none" w:sz="0" w:space="0" w:color="auto"/>
            <w:right w:val="none" w:sz="0" w:space="0" w:color="auto"/>
          </w:divBdr>
        </w:div>
        <w:div w:id="545723524">
          <w:marLeft w:val="480"/>
          <w:marRight w:val="0"/>
          <w:marTop w:val="0"/>
          <w:marBottom w:val="0"/>
          <w:divBdr>
            <w:top w:val="none" w:sz="0" w:space="0" w:color="auto"/>
            <w:left w:val="none" w:sz="0" w:space="0" w:color="auto"/>
            <w:bottom w:val="none" w:sz="0" w:space="0" w:color="auto"/>
            <w:right w:val="none" w:sz="0" w:space="0" w:color="auto"/>
          </w:divBdr>
        </w:div>
        <w:div w:id="558832530">
          <w:marLeft w:val="480"/>
          <w:marRight w:val="0"/>
          <w:marTop w:val="0"/>
          <w:marBottom w:val="0"/>
          <w:divBdr>
            <w:top w:val="none" w:sz="0" w:space="0" w:color="auto"/>
            <w:left w:val="none" w:sz="0" w:space="0" w:color="auto"/>
            <w:bottom w:val="none" w:sz="0" w:space="0" w:color="auto"/>
            <w:right w:val="none" w:sz="0" w:space="0" w:color="auto"/>
          </w:divBdr>
        </w:div>
        <w:div w:id="585070574">
          <w:marLeft w:val="480"/>
          <w:marRight w:val="0"/>
          <w:marTop w:val="0"/>
          <w:marBottom w:val="0"/>
          <w:divBdr>
            <w:top w:val="none" w:sz="0" w:space="0" w:color="auto"/>
            <w:left w:val="none" w:sz="0" w:space="0" w:color="auto"/>
            <w:bottom w:val="none" w:sz="0" w:space="0" w:color="auto"/>
            <w:right w:val="none" w:sz="0" w:space="0" w:color="auto"/>
          </w:divBdr>
        </w:div>
        <w:div w:id="602736130">
          <w:marLeft w:val="480"/>
          <w:marRight w:val="0"/>
          <w:marTop w:val="0"/>
          <w:marBottom w:val="0"/>
          <w:divBdr>
            <w:top w:val="none" w:sz="0" w:space="0" w:color="auto"/>
            <w:left w:val="none" w:sz="0" w:space="0" w:color="auto"/>
            <w:bottom w:val="none" w:sz="0" w:space="0" w:color="auto"/>
            <w:right w:val="none" w:sz="0" w:space="0" w:color="auto"/>
          </w:divBdr>
        </w:div>
        <w:div w:id="626089707">
          <w:marLeft w:val="480"/>
          <w:marRight w:val="0"/>
          <w:marTop w:val="0"/>
          <w:marBottom w:val="0"/>
          <w:divBdr>
            <w:top w:val="none" w:sz="0" w:space="0" w:color="auto"/>
            <w:left w:val="none" w:sz="0" w:space="0" w:color="auto"/>
            <w:bottom w:val="none" w:sz="0" w:space="0" w:color="auto"/>
            <w:right w:val="none" w:sz="0" w:space="0" w:color="auto"/>
          </w:divBdr>
        </w:div>
        <w:div w:id="636955978">
          <w:marLeft w:val="480"/>
          <w:marRight w:val="0"/>
          <w:marTop w:val="0"/>
          <w:marBottom w:val="0"/>
          <w:divBdr>
            <w:top w:val="none" w:sz="0" w:space="0" w:color="auto"/>
            <w:left w:val="none" w:sz="0" w:space="0" w:color="auto"/>
            <w:bottom w:val="none" w:sz="0" w:space="0" w:color="auto"/>
            <w:right w:val="none" w:sz="0" w:space="0" w:color="auto"/>
          </w:divBdr>
        </w:div>
        <w:div w:id="660735395">
          <w:marLeft w:val="480"/>
          <w:marRight w:val="0"/>
          <w:marTop w:val="0"/>
          <w:marBottom w:val="0"/>
          <w:divBdr>
            <w:top w:val="none" w:sz="0" w:space="0" w:color="auto"/>
            <w:left w:val="none" w:sz="0" w:space="0" w:color="auto"/>
            <w:bottom w:val="none" w:sz="0" w:space="0" w:color="auto"/>
            <w:right w:val="none" w:sz="0" w:space="0" w:color="auto"/>
          </w:divBdr>
        </w:div>
        <w:div w:id="662973249">
          <w:marLeft w:val="480"/>
          <w:marRight w:val="0"/>
          <w:marTop w:val="0"/>
          <w:marBottom w:val="0"/>
          <w:divBdr>
            <w:top w:val="none" w:sz="0" w:space="0" w:color="auto"/>
            <w:left w:val="none" w:sz="0" w:space="0" w:color="auto"/>
            <w:bottom w:val="none" w:sz="0" w:space="0" w:color="auto"/>
            <w:right w:val="none" w:sz="0" w:space="0" w:color="auto"/>
          </w:divBdr>
        </w:div>
        <w:div w:id="687605565">
          <w:marLeft w:val="480"/>
          <w:marRight w:val="0"/>
          <w:marTop w:val="0"/>
          <w:marBottom w:val="0"/>
          <w:divBdr>
            <w:top w:val="none" w:sz="0" w:space="0" w:color="auto"/>
            <w:left w:val="none" w:sz="0" w:space="0" w:color="auto"/>
            <w:bottom w:val="none" w:sz="0" w:space="0" w:color="auto"/>
            <w:right w:val="none" w:sz="0" w:space="0" w:color="auto"/>
          </w:divBdr>
        </w:div>
        <w:div w:id="689767271">
          <w:marLeft w:val="480"/>
          <w:marRight w:val="0"/>
          <w:marTop w:val="0"/>
          <w:marBottom w:val="0"/>
          <w:divBdr>
            <w:top w:val="none" w:sz="0" w:space="0" w:color="auto"/>
            <w:left w:val="none" w:sz="0" w:space="0" w:color="auto"/>
            <w:bottom w:val="none" w:sz="0" w:space="0" w:color="auto"/>
            <w:right w:val="none" w:sz="0" w:space="0" w:color="auto"/>
          </w:divBdr>
        </w:div>
        <w:div w:id="696809656">
          <w:marLeft w:val="480"/>
          <w:marRight w:val="0"/>
          <w:marTop w:val="0"/>
          <w:marBottom w:val="0"/>
          <w:divBdr>
            <w:top w:val="none" w:sz="0" w:space="0" w:color="auto"/>
            <w:left w:val="none" w:sz="0" w:space="0" w:color="auto"/>
            <w:bottom w:val="none" w:sz="0" w:space="0" w:color="auto"/>
            <w:right w:val="none" w:sz="0" w:space="0" w:color="auto"/>
          </w:divBdr>
        </w:div>
        <w:div w:id="723719224">
          <w:marLeft w:val="480"/>
          <w:marRight w:val="0"/>
          <w:marTop w:val="0"/>
          <w:marBottom w:val="0"/>
          <w:divBdr>
            <w:top w:val="none" w:sz="0" w:space="0" w:color="auto"/>
            <w:left w:val="none" w:sz="0" w:space="0" w:color="auto"/>
            <w:bottom w:val="none" w:sz="0" w:space="0" w:color="auto"/>
            <w:right w:val="none" w:sz="0" w:space="0" w:color="auto"/>
          </w:divBdr>
        </w:div>
        <w:div w:id="750276504">
          <w:marLeft w:val="480"/>
          <w:marRight w:val="0"/>
          <w:marTop w:val="0"/>
          <w:marBottom w:val="0"/>
          <w:divBdr>
            <w:top w:val="none" w:sz="0" w:space="0" w:color="auto"/>
            <w:left w:val="none" w:sz="0" w:space="0" w:color="auto"/>
            <w:bottom w:val="none" w:sz="0" w:space="0" w:color="auto"/>
            <w:right w:val="none" w:sz="0" w:space="0" w:color="auto"/>
          </w:divBdr>
        </w:div>
        <w:div w:id="775246795">
          <w:marLeft w:val="480"/>
          <w:marRight w:val="0"/>
          <w:marTop w:val="0"/>
          <w:marBottom w:val="0"/>
          <w:divBdr>
            <w:top w:val="none" w:sz="0" w:space="0" w:color="auto"/>
            <w:left w:val="none" w:sz="0" w:space="0" w:color="auto"/>
            <w:bottom w:val="none" w:sz="0" w:space="0" w:color="auto"/>
            <w:right w:val="none" w:sz="0" w:space="0" w:color="auto"/>
          </w:divBdr>
        </w:div>
        <w:div w:id="816412471">
          <w:marLeft w:val="480"/>
          <w:marRight w:val="0"/>
          <w:marTop w:val="0"/>
          <w:marBottom w:val="0"/>
          <w:divBdr>
            <w:top w:val="none" w:sz="0" w:space="0" w:color="auto"/>
            <w:left w:val="none" w:sz="0" w:space="0" w:color="auto"/>
            <w:bottom w:val="none" w:sz="0" w:space="0" w:color="auto"/>
            <w:right w:val="none" w:sz="0" w:space="0" w:color="auto"/>
          </w:divBdr>
        </w:div>
        <w:div w:id="840047031">
          <w:marLeft w:val="480"/>
          <w:marRight w:val="0"/>
          <w:marTop w:val="0"/>
          <w:marBottom w:val="0"/>
          <w:divBdr>
            <w:top w:val="none" w:sz="0" w:space="0" w:color="auto"/>
            <w:left w:val="none" w:sz="0" w:space="0" w:color="auto"/>
            <w:bottom w:val="none" w:sz="0" w:space="0" w:color="auto"/>
            <w:right w:val="none" w:sz="0" w:space="0" w:color="auto"/>
          </w:divBdr>
        </w:div>
        <w:div w:id="851262861">
          <w:marLeft w:val="480"/>
          <w:marRight w:val="0"/>
          <w:marTop w:val="0"/>
          <w:marBottom w:val="0"/>
          <w:divBdr>
            <w:top w:val="none" w:sz="0" w:space="0" w:color="auto"/>
            <w:left w:val="none" w:sz="0" w:space="0" w:color="auto"/>
            <w:bottom w:val="none" w:sz="0" w:space="0" w:color="auto"/>
            <w:right w:val="none" w:sz="0" w:space="0" w:color="auto"/>
          </w:divBdr>
        </w:div>
        <w:div w:id="979651631">
          <w:marLeft w:val="480"/>
          <w:marRight w:val="0"/>
          <w:marTop w:val="0"/>
          <w:marBottom w:val="0"/>
          <w:divBdr>
            <w:top w:val="none" w:sz="0" w:space="0" w:color="auto"/>
            <w:left w:val="none" w:sz="0" w:space="0" w:color="auto"/>
            <w:bottom w:val="none" w:sz="0" w:space="0" w:color="auto"/>
            <w:right w:val="none" w:sz="0" w:space="0" w:color="auto"/>
          </w:divBdr>
        </w:div>
        <w:div w:id="994337862">
          <w:marLeft w:val="480"/>
          <w:marRight w:val="0"/>
          <w:marTop w:val="0"/>
          <w:marBottom w:val="0"/>
          <w:divBdr>
            <w:top w:val="none" w:sz="0" w:space="0" w:color="auto"/>
            <w:left w:val="none" w:sz="0" w:space="0" w:color="auto"/>
            <w:bottom w:val="none" w:sz="0" w:space="0" w:color="auto"/>
            <w:right w:val="none" w:sz="0" w:space="0" w:color="auto"/>
          </w:divBdr>
        </w:div>
        <w:div w:id="1012493810">
          <w:marLeft w:val="480"/>
          <w:marRight w:val="0"/>
          <w:marTop w:val="0"/>
          <w:marBottom w:val="0"/>
          <w:divBdr>
            <w:top w:val="none" w:sz="0" w:space="0" w:color="auto"/>
            <w:left w:val="none" w:sz="0" w:space="0" w:color="auto"/>
            <w:bottom w:val="none" w:sz="0" w:space="0" w:color="auto"/>
            <w:right w:val="none" w:sz="0" w:space="0" w:color="auto"/>
          </w:divBdr>
        </w:div>
        <w:div w:id="1074619156">
          <w:marLeft w:val="480"/>
          <w:marRight w:val="0"/>
          <w:marTop w:val="0"/>
          <w:marBottom w:val="0"/>
          <w:divBdr>
            <w:top w:val="none" w:sz="0" w:space="0" w:color="auto"/>
            <w:left w:val="none" w:sz="0" w:space="0" w:color="auto"/>
            <w:bottom w:val="none" w:sz="0" w:space="0" w:color="auto"/>
            <w:right w:val="none" w:sz="0" w:space="0" w:color="auto"/>
          </w:divBdr>
        </w:div>
        <w:div w:id="1092700986">
          <w:marLeft w:val="480"/>
          <w:marRight w:val="0"/>
          <w:marTop w:val="0"/>
          <w:marBottom w:val="0"/>
          <w:divBdr>
            <w:top w:val="none" w:sz="0" w:space="0" w:color="auto"/>
            <w:left w:val="none" w:sz="0" w:space="0" w:color="auto"/>
            <w:bottom w:val="none" w:sz="0" w:space="0" w:color="auto"/>
            <w:right w:val="none" w:sz="0" w:space="0" w:color="auto"/>
          </w:divBdr>
        </w:div>
        <w:div w:id="1109396998">
          <w:marLeft w:val="480"/>
          <w:marRight w:val="0"/>
          <w:marTop w:val="0"/>
          <w:marBottom w:val="0"/>
          <w:divBdr>
            <w:top w:val="none" w:sz="0" w:space="0" w:color="auto"/>
            <w:left w:val="none" w:sz="0" w:space="0" w:color="auto"/>
            <w:bottom w:val="none" w:sz="0" w:space="0" w:color="auto"/>
            <w:right w:val="none" w:sz="0" w:space="0" w:color="auto"/>
          </w:divBdr>
        </w:div>
        <w:div w:id="1145972319">
          <w:marLeft w:val="480"/>
          <w:marRight w:val="0"/>
          <w:marTop w:val="0"/>
          <w:marBottom w:val="0"/>
          <w:divBdr>
            <w:top w:val="none" w:sz="0" w:space="0" w:color="auto"/>
            <w:left w:val="none" w:sz="0" w:space="0" w:color="auto"/>
            <w:bottom w:val="none" w:sz="0" w:space="0" w:color="auto"/>
            <w:right w:val="none" w:sz="0" w:space="0" w:color="auto"/>
          </w:divBdr>
        </w:div>
        <w:div w:id="1213230839">
          <w:marLeft w:val="480"/>
          <w:marRight w:val="0"/>
          <w:marTop w:val="0"/>
          <w:marBottom w:val="0"/>
          <w:divBdr>
            <w:top w:val="none" w:sz="0" w:space="0" w:color="auto"/>
            <w:left w:val="none" w:sz="0" w:space="0" w:color="auto"/>
            <w:bottom w:val="none" w:sz="0" w:space="0" w:color="auto"/>
            <w:right w:val="none" w:sz="0" w:space="0" w:color="auto"/>
          </w:divBdr>
        </w:div>
        <w:div w:id="1268272432">
          <w:marLeft w:val="480"/>
          <w:marRight w:val="0"/>
          <w:marTop w:val="0"/>
          <w:marBottom w:val="0"/>
          <w:divBdr>
            <w:top w:val="none" w:sz="0" w:space="0" w:color="auto"/>
            <w:left w:val="none" w:sz="0" w:space="0" w:color="auto"/>
            <w:bottom w:val="none" w:sz="0" w:space="0" w:color="auto"/>
            <w:right w:val="none" w:sz="0" w:space="0" w:color="auto"/>
          </w:divBdr>
        </w:div>
        <w:div w:id="1271082473">
          <w:marLeft w:val="480"/>
          <w:marRight w:val="0"/>
          <w:marTop w:val="0"/>
          <w:marBottom w:val="0"/>
          <w:divBdr>
            <w:top w:val="none" w:sz="0" w:space="0" w:color="auto"/>
            <w:left w:val="none" w:sz="0" w:space="0" w:color="auto"/>
            <w:bottom w:val="none" w:sz="0" w:space="0" w:color="auto"/>
            <w:right w:val="none" w:sz="0" w:space="0" w:color="auto"/>
          </w:divBdr>
        </w:div>
        <w:div w:id="1328242378">
          <w:marLeft w:val="480"/>
          <w:marRight w:val="0"/>
          <w:marTop w:val="0"/>
          <w:marBottom w:val="0"/>
          <w:divBdr>
            <w:top w:val="none" w:sz="0" w:space="0" w:color="auto"/>
            <w:left w:val="none" w:sz="0" w:space="0" w:color="auto"/>
            <w:bottom w:val="none" w:sz="0" w:space="0" w:color="auto"/>
            <w:right w:val="none" w:sz="0" w:space="0" w:color="auto"/>
          </w:divBdr>
        </w:div>
        <w:div w:id="1350981943">
          <w:marLeft w:val="480"/>
          <w:marRight w:val="0"/>
          <w:marTop w:val="0"/>
          <w:marBottom w:val="0"/>
          <w:divBdr>
            <w:top w:val="none" w:sz="0" w:space="0" w:color="auto"/>
            <w:left w:val="none" w:sz="0" w:space="0" w:color="auto"/>
            <w:bottom w:val="none" w:sz="0" w:space="0" w:color="auto"/>
            <w:right w:val="none" w:sz="0" w:space="0" w:color="auto"/>
          </w:divBdr>
        </w:div>
        <w:div w:id="1356929622">
          <w:marLeft w:val="480"/>
          <w:marRight w:val="0"/>
          <w:marTop w:val="0"/>
          <w:marBottom w:val="0"/>
          <w:divBdr>
            <w:top w:val="none" w:sz="0" w:space="0" w:color="auto"/>
            <w:left w:val="none" w:sz="0" w:space="0" w:color="auto"/>
            <w:bottom w:val="none" w:sz="0" w:space="0" w:color="auto"/>
            <w:right w:val="none" w:sz="0" w:space="0" w:color="auto"/>
          </w:divBdr>
        </w:div>
        <w:div w:id="1387141253">
          <w:marLeft w:val="480"/>
          <w:marRight w:val="0"/>
          <w:marTop w:val="0"/>
          <w:marBottom w:val="0"/>
          <w:divBdr>
            <w:top w:val="none" w:sz="0" w:space="0" w:color="auto"/>
            <w:left w:val="none" w:sz="0" w:space="0" w:color="auto"/>
            <w:bottom w:val="none" w:sz="0" w:space="0" w:color="auto"/>
            <w:right w:val="none" w:sz="0" w:space="0" w:color="auto"/>
          </w:divBdr>
        </w:div>
        <w:div w:id="1403019166">
          <w:marLeft w:val="480"/>
          <w:marRight w:val="0"/>
          <w:marTop w:val="0"/>
          <w:marBottom w:val="0"/>
          <w:divBdr>
            <w:top w:val="none" w:sz="0" w:space="0" w:color="auto"/>
            <w:left w:val="none" w:sz="0" w:space="0" w:color="auto"/>
            <w:bottom w:val="none" w:sz="0" w:space="0" w:color="auto"/>
            <w:right w:val="none" w:sz="0" w:space="0" w:color="auto"/>
          </w:divBdr>
        </w:div>
        <w:div w:id="1421220783">
          <w:marLeft w:val="480"/>
          <w:marRight w:val="0"/>
          <w:marTop w:val="0"/>
          <w:marBottom w:val="0"/>
          <w:divBdr>
            <w:top w:val="none" w:sz="0" w:space="0" w:color="auto"/>
            <w:left w:val="none" w:sz="0" w:space="0" w:color="auto"/>
            <w:bottom w:val="none" w:sz="0" w:space="0" w:color="auto"/>
            <w:right w:val="none" w:sz="0" w:space="0" w:color="auto"/>
          </w:divBdr>
        </w:div>
        <w:div w:id="1434280757">
          <w:marLeft w:val="480"/>
          <w:marRight w:val="0"/>
          <w:marTop w:val="0"/>
          <w:marBottom w:val="0"/>
          <w:divBdr>
            <w:top w:val="none" w:sz="0" w:space="0" w:color="auto"/>
            <w:left w:val="none" w:sz="0" w:space="0" w:color="auto"/>
            <w:bottom w:val="none" w:sz="0" w:space="0" w:color="auto"/>
            <w:right w:val="none" w:sz="0" w:space="0" w:color="auto"/>
          </w:divBdr>
        </w:div>
        <w:div w:id="1441756429">
          <w:marLeft w:val="480"/>
          <w:marRight w:val="0"/>
          <w:marTop w:val="0"/>
          <w:marBottom w:val="0"/>
          <w:divBdr>
            <w:top w:val="none" w:sz="0" w:space="0" w:color="auto"/>
            <w:left w:val="none" w:sz="0" w:space="0" w:color="auto"/>
            <w:bottom w:val="none" w:sz="0" w:space="0" w:color="auto"/>
            <w:right w:val="none" w:sz="0" w:space="0" w:color="auto"/>
          </w:divBdr>
        </w:div>
        <w:div w:id="1463036179">
          <w:marLeft w:val="480"/>
          <w:marRight w:val="0"/>
          <w:marTop w:val="0"/>
          <w:marBottom w:val="0"/>
          <w:divBdr>
            <w:top w:val="none" w:sz="0" w:space="0" w:color="auto"/>
            <w:left w:val="none" w:sz="0" w:space="0" w:color="auto"/>
            <w:bottom w:val="none" w:sz="0" w:space="0" w:color="auto"/>
            <w:right w:val="none" w:sz="0" w:space="0" w:color="auto"/>
          </w:divBdr>
        </w:div>
        <w:div w:id="1467552666">
          <w:marLeft w:val="480"/>
          <w:marRight w:val="0"/>
          <w:marTop w:val="0"/>
          <w:marBottom w:val="0"/>
          <w:divBdr>
            <w:top w:val="none" w:sz="0" w:space="0" w:color="auto"/>
            <w:left w:val="none" w:sz="0" w:space="0" w:color="auto"/>
            <w:bottom w:val="none" w:sz="0" w:space="0" w:color="auto"/>
            <w:right w:val="none" w:sz="0" w:space="0" w:color="auto"/>
          </w:divBdr>
        </w:div>
        <w:div w:id="1507403661">
          <w:marLeft w:val="480"/>
          <w:marRight w:val="0"/>
          <w:marTop w:val="0"/>
          <w:marBottom w:val="0"/>
          <w:divBdr>
            <w:top w:val="none" w:sz="0" w:space="0" w:color="auto"/>
            <w:left w:val="none" w:sz="0" w:space="0" w:color="auto"/>
            <w:bottom w:val="none" w:sz="0" w:space="0" w:color="auto"/>
            <w:right w:val="none" w:sz="0" w:space="0" w:color="auto"/>
          </w:divBdr>
        </w:div>
        <w:div w:id="1527715647">
          <w:marLeft w:val="480"/>
          <w:marRight w:val="0"/>
          <w:marTop w:val="0"/>
          <w:marBottom w:val="0"/>
          <w:divBdr>
            <w:top w:val="none" w:sz="0" w:space="0" w:color="auto"/>
            <w:left w:val="none" w:sz="0" w:space="0" w:color="auto"/>
            <w:bottom w:val="none" w:sz="0" w:space="0" w:color="auto"/>
            <w:right w:val="none" w:sz="0" w:space="0" w:color="auto"/>
          </w:divBdr>
        </w:div>
        <w:div w:id="1534727753">
          <w:marLeft w:val="480"/>
          <w:marRight w:val="0"/>
          <w:marTop w:val="0"/>
          <w:marBottom w:val="0"/>
          <w:divBdr>
            <w:top w:val="none" w:sz="0" w:space="0" w:color="auto"/>
            <w:left w:val="none" w:sz="0" w:space="0" w:color="auto"/>
            <w:bottom w:val="none" w:sz="0" w:space="0" w:color="auto"/>
            <w:right w:val="none" w:sz="0" w:space="0" w:color="auto"/>
          </w:divBdr>
        </w:div>
        <w:div w:id="1554734009">
          <w:marLeft w:val="480"/>
          <w:marRight w:val="0"/>
          <w:marTop w:val="0"/>
          <w:marBottom w:val="0"/>
          <w:divBdr>
            <w:top w:val="none" w:sz="0" w:space="0" w:color="auto"/>
            <w:left w:val="none" w:sz="0" w:space="0" w:color="auto"/>
            <w:bottom w:val="none" w:sz="0" w:space="0" w:color="auto"/>
            <w:right w:val="none" w:sz="0" w:space="0" w:color="auto"/>
          </w:divBdr>
        </w:div>
        <w:div w:id="1596285392">
          <w:marLeft w:val="480"/>
          <w:marRight w:val="0"/>
          <w:marTop w:val="0"/>
          <w:marBottom w:val="0"/>
          <w:divBdr>
            <w:top w:val="none" w:sz="0" w:space="0" w:color="auto"/>
            <w:left w:val="none" w:sz="0" w:space="0" w:color="auto"/>
            <w:bottom w:val="none" w:sz="0" w:space="0" w:color="auto"/>
            <w:right w:val="none" w:sz="0" w:space="0" w:color="auto"/>
          </w:divBdr>
        </w:div>
        <w:div w:id="1646468010">
          <w:marLeft w:val="480"/>
          <w:marRight w:val="0"/>
          <w:marTop w:val="0"/>
          <w:marBottom w:val="0"/>
          <w:divBdr>
            <w:top w:val="none" w:sz="0" w:space="0" w:color="auto"/>
            <w:left w:val="none" w:sz="0" w:space="0" w:color="auto"/>
            <w:bottom w:val="none" w:sz="0" w:space="0" w:color="auto"/>
            <w:right w:val="none" w:sz="0" w:space="0" w:color="auto"/>
          </w:divBdr>
        </w:div>
        <w:div w:id="1709140257">
          <w:marLeft w:val="480"/>
          <w:marRight w:val="0"/>
          <w:marTop w:val="0"/>
          <w:marBottom w:val="0"/>
          <w:divBdr>
            <w:top w:val="none" w:sz="0" w:space="0" w:color="auto"/>
            <w:left w:val="none" w:sz="0" w:space="0" w:color="auto"/>
            <w:bottom w:val="none" w:sz="0" w:space="0" w:color="auto"/>
            <w:right w:val="none" w:sz="0" w:space="0" w:color="auto"/>
          </w:divBdr>
        </w:div>
        <w:div w:id="1718816698">
          <w:marLeft w:val="480"/>
          <w:marRight w:val="0"/>
          <w:marTop w:val="0"/>
          <w:marBottom w:val="0"/>
          <w:divBdr>
            <w:top w:val="none" w:sz="0" w:space="0" w:color="auto"/>
            <w:left w:val="none" w:sz="0" w:space="0" w:color="auto"/>
            <w:bottom w:val="none" w:sz="0" w:space="0" w:color="auto"/>
            <w:right w:val="none" w:sz="0" w:space="0" w:color="auto"/>
          </w:divBdr>
        </w:div>
        <w:div w:id="1776092326">
          <w:marLeft w:val="480"/>
          <w:marRight w:val="0"/>
          <w:marTop w:val="0"/>
          <w:marBottom w:val="0"/>
          <w:divBdr>
            <w:top w:val="none" w:sz="0" w:space="0" w:color="auto"/>
            <w:left w:val="none" w:sz="0" w:space="0" w:color="auto"/>
            <w:bottom w:val="none" w:sz="0" w:space="0" w:color="auto"/>
            <w:right w:val="none" w:sz="0" w:space="0" w:color="auto"/>
          </w:divBdr>
        </w:div>
        <w:div w:id="1808477021">
          <w:marLeft w:val="480"/>
          <w:marRight w:val="0"/>
          <w:marTop w:val="0"/>
          <w:marBottom w:val="0"/>
          <w:divBdr>
            <w:top w:val="none" w:sz="0" w:space="0" w:color="auto"/>
            <w:left w:val="none" w:sz="0" w:space="0" w:color="auto"/>
            <w:bottom w:val="none" w:sz="0" w:space="0" w:color="auto"/>
            <w:right w:val="none" w:sz="0" w:space="0" w:color="auto"/>
          </w:divBdr>
        </w:div>
        <w:div w:id="1882552424">
          <w:marLeft w:val="480"/>
          <w:marRight w:val="0"/>
          <w:marTop w:val="0"/>
          <w:marBottom w:val="0"/>
          <w:divBdr>
            <w:top w:val="none" w:sz="0" w:space="0" w:color="auto"/>
            <w:left w:val="none" w:sz="0" w:space="0" w:color="auto"/>
            <w:bottom w:val="none" w:sz="0" w:space="0" w:color="auto"/>
            <w:right w:val="none" w:sz="0" w:space="0" w:color="auto"/>
          </w:divBdr>
        </w:div>
        <w:div w:id="1922179214">
          <w:marLeft w:val="480"/>
          <w:marRight w:val="0"/>
          <w:marTop w:val="0"/>
          <w:marBottom w:val="0"/>
          <w:divBdr>
            <w:top w:val="none" w:sz="0" w:space="0" w:color="auto"/>
            <w:left w:val="none" w:sz="0" w:space="0" w:color="auto"/>
            <w:bottom w:val="none" w:sz="0" w:space="0" w:color="auto"/>
            <w:right w:val="none" w:sz="0" w:space="0" w:color="auto"/>
          </w:divBdr>
        </w:div>
        <w:div w:id="1926452783">
          <w:marLeft w:val="480"/>
          <w:marRight w:val="0"/>
          <w:marTop w:val="0"/>
          <w:marBottom w:val="0"/>
          <w:divBdr>
            <w:top w:val="none" w:sz="0" w:space="0" w:color="auto"/>
            <w:left w:val="none" w:sz="0" w:space="0" w:color="auto"/>
            <w:bottom w:val="none" w:sz="0" w:space="0" w:color="auto"/>
            <w:right w:val="none" w:sz="0" w:space="0" w:color="auto"/>
          </w:divBdr>
        </w:div>
        <w:div w:id="1932279892">
          <w:marLeft w:val="480"/>
          <w:marRight w:val="0"/>
          <w:marTop w:val="0"/>
          <w:marBottom w:val="0"/>
          <w:divBdr>
            <w:top w:val="none" w:sz="0" w:space="0" w:color="auto"/>
            <w:left w:val="none" w:sz="0" w:space="0" w:color="auto"/>
            <w:bottom w:val="none" w:sz="0" w:space="0" w:color="auto"/>
            <w:right w:val="none" w:sz="0" w:space="0" w:color="auto"/>
          </w:divBdr>
        </w:div>
        <w:div w:id="1940942121">
          <w:marLeft w:val="480"/>
          <w:marRight w:val="0"/>
          <w:marTop w:val="0"/>
          <w:marBottom w:val="0"/>
          <w:divBdr>
            <w:top w:val="none" w:sz="0" w:space="0" w:color="auto"/>
            <w:left w:val="none" w:sz="0" w:space="0" w:color="auto"/>
            <w:bottom w:val="none" w:sz="0" w:space="0" w:color="auto"/>
            <w:right w:val="none" w:sz="0" w:space="0" w:color="auto"/>
          </w:divBdr>
        </w:div>
        <w:div w:id="1946306838">
          <w:marLeft w:val="480"/>
          <w:marRight w:val="0"/>
          <w:marTop w:val="0"/>
          <w:marBottom w:val="0"/>
          <w:divBdr>
            <w:top w:val="none" w:sz="0" w:space="0" w:color="auto"/>
            <w:left w:val="none" w:sz="0" w:space="0" w:color="auto"/>
            <w:bottom w:val="none" w:sz="0" w:space="0" w:color="auto"/>
            <w:right w:val="none" w:sz="0" w:space="0" w:color="auto"/>
          </w:divBdr>
        </w:div>
        <w:div w:id="1950577369">
          <w:marLeft w:val="480"/>
          <w:marRight w:val="0"/>
          <w:marTop w:val="0"/>
          <w:marBottom w:val="0"/>
          <w:divBdr>
            <w:top w:val="none" w:sz="0" w:space="0" w:color="auto"/>
            <w:left w:val="none" w:sz="0" w:space="0" w:color="auto"/>
            <w:bottom w:val="none" w:sz="0" w:space="0" w:color="auto"/>
            <w:right w:val="none" w:sz="0" w:space="0" w:color="auto"/>
          </w:divBdr>
        </w:div>
        <w:div w:id="1961451785">
          <w:marLeft w:val="480"/>
          <w:marRight w:val="0"/>
          <w:marTop w:val="0"/>
          <w:marBottom w:val="0"/>
          <w:divBdr>
            <w:top w:val="none" w:sz="0" w:space="0" w:color="auto"/>
            <w:left w:val="none" w:sz="0" w:space="0" w:color="auto"/>
            <w:bottom w:val="none" w:sz="0" w:space="0" w:color="auto"/>
            <w:right w:val="none" w:sz="0" w:space="0" w:color="auto"/>
          </w:divBdr>
        </w:div>
        <w:div w:id="2071880593">
          <w:marLeft w:val="480"/>
          <w:marRight w:val="0"/>
          <w:marTop w:val="0"/>
          <w:marBottom w:val="0"/>
          <w:divBdr>
            <w:top w:val="none" w:sz="0" w:space="0" w:color="auto"/>
            <w:left w:val="none" w:sz="0" w:space="0" w:color="auto"/>
            <w:bottom w:val="none" w:sz="0" w:space="0" w:color="auto"/>
            <w:right w:val="none" w:sz="0" w:space="0" w:color="auto"/>
          </w:divBdr>
        </w:div>
        <w:div w:id="2083940954">
          <w:marLeft w:val="480"/>
          <w:marRight w:val="0"/>
          <w:marTop w:val="0"/>
          <w:marBottom w:val="0"/>
          <w:divBdr>
            <w:top w:val="none" w:sz="0" w:space="0" w:color="auto"/>
            <w:left w:val="none" w:sz="0" w:space="0" w:color="auto"/>
            <w:bottom w:val="none" w:sz="0" w:space="0" w:color="auto"/>
            <w:right w:val="none" w:sz="0" w:space="0" w:color="auto"/>
          </w:divBdr>
        </w:div>
        <w:div w:id="2092577293">
          <w:marLeft w:val="480"/>
          <w:marRight w:val="0"/>
          <w:marTop w:val="0"/>
          <w:marBottom w:val="0"/>
          <w:divBdr>
            <w:top w:val="none" w:sz="0" w:space="0" w:color="auto"/>
            <w:left w:val="none" w:sz="0" w:space="0" w:color="auto"/>
            <w:bottom w:val="none" w:sz="0" w:space="0" w:color="auto"/>
            <w:right w:val="none" w:sz="0" w:space="0" w:color="auto"/>
          </w:divBdr>
        </w:div>
        <w:div w:id="2120098884">
          <w:marLeft w:val="480"/>
          <w:marRight w:val="0"/>
          <w:marTop w:val="0"/>
          <w:marBottom w:val="0"/>
          <w:divBdr>
            <w:top w:val="none" w:sz="0" w:space="0" w:color="auto"/>
            <w:left w:val="none" w:sz="0" w:space="0" w:color="auto"/>
            <w:bottom w:val="none" w:sz="0" w:space="0" w:color="auto"/>
            <w:right w:val="none" w:sz="0" w:space="0" w:color="auto"/>
          </w:divBdr>
        </w:div>
        <w:div w:id="2129733419">
          <w:marLeft w:val="480"/>
          <w:marRight w:val="0"/>
          <w:marTop w:val="0"/>
          <w:marBottom w:val="0"/>
          <w:divBdr>
            <w:top w:val="none" w:sz="0" w:space="0" w:color="auto"/>
            <w:left w:val="none" w:sz="0" w:space="0" w:color="auto"/>
            <w:bottom w:val="none" w:sz="0" w:space="0" w:color="auto"/>
            <w:right w:val="none" w:sz="0" w:space="0" w:color="auto"/>
          </w:divBdr>
        </w:div>
        <w:div w:id="2143230872">
          <w:marLeft w:val="480"/>
          <w:marRight w:val="0"/>
          <w:marTop w:val="0"/>
          <w:marBottom w:val="0"/>
          <w:divBdr>
            <w:top w:val="none" w:sz="0" w:space="0" w:color="auto"/>
            <w:left w:val="none" w:sz="0" w:space="0" w:color="auto"/>
            <w:bottom w:val="none" w:sz="0" w:space="0" w:color="auto"/>
            <w:right w:val="none" w:sz="0" w:space="0" w:color="auto"/>
          </w:divBdr>
        </w:div>
      </w:divsChild>
    </w:div>
    <w:div w:id="397363835">
      <w:bodyDiv w:val="1"/>
      <w:marLeft w:val="0"/>
      <w:marRight w:val="0"/>
      <w:marTop w:val="0"/>
      <w:marBottom w:val="0"/>
      <w:divBdr>
        <w:top w:val="none" w:sz="0" w:space="0" w:color="auto"/>
        <w:left w:val="none" w:sz="0" w:space="0" w:color="auto"/>
        <w:bottom w:val="none" w:sz="0" w:space="0" w:color="auto"/>
        <w:right w:val="none" w:sz="0" w:space="0" w:color="auto"/>
      </w:divBdr>
    </w:div>
    <w:div w:id="399134038">
      <w:bodyDiv w:val="1"/>
      <w:marLeft w:val="0"/>
      <w:marRight w:val="0"/>
      <w:marTop w:val="0"/>
      <w:marBottom w:val="0"/>
      <w:divBdr>
        <w:top w:val="none" w:sz="0" w:space="0" w:color="auto"/>
        <w:left w:val="none" w:sz="0" w:space="0" w:color="auto"/>
        <w:bottom w:val="none" w:sz="0" w:space="0" w:color="auto"/>
        <w:right w:val="none" w:sz="0" w:space="0" w:color="auto"/>
      </w:divBdr>
    </w:div>
    <w:div w:id="402070881">
      <w:bodyDiv w:val="1"/>
      <w:marLeft w:val="0"/>
      <w:marRight w:val="0"/>
      <w:marTop w:val="0"/>
      <w:marBottom w:val="0"/>
      <w:divBdr>
        <w:top w:val="none" w:sz="0" w:space="0" w:color="auto"/>
        <w:left w:val="none" w:sz="0" w:space="0" w:color="auto"/>
        <w:bottom w:val="none" w:sz="0" w:space="0" w:color="auto"/>
        <w:right w:val="none" w:sz="0" w:space="0" w:color="auto"/>
      </w:divBdr>
    </w:div>
    <w:div w:id="403188029">
      <w:bodyDiv w:val="1"/>
      <w:marLeft w:val="0"/>
      <w:marRight w:val="0"/>
      <w:marTop w:val="0"/>
      <w:marBottom w:val="0"/>
      <w:divBdr>
        <w:top w:val="none" w:sz="0" w:space="0" w:color="auto"/>
        <w:left w:val="none" w:sz="0" w:space="0" w:color="auto"/>
        <w:bottom w:val="none" w:sz="0" w:space="0" w:color="auto"/>
        <w:right w:val="none" w:sz="0" w:space="0" w:color="auto"/>
      </w:divBdr>
      <w:divsChild>
        <w:div w:id="19401159">
          <w:marLeft w:val="480"/>
          <w:marRight w:val="0"/>
          <w:marTop w:val="0"/>
          <w:marBottom w:val="0"/>
          <w:divBdr>
            <w:top w:val="none" w:sz="0" w:space="0" w:color="auto"/>
            <w:left w:val="none" w:sz="0" w:space="0" w:color="auto"/>
            <w:bottom w:val="none" w:sz="0" w:space="0" w:color="auto"/>
            <w:right w:val="none" w:sz="0" w:space="0" w:color="auto"/>
          </w:divBdr>
        </w:div>
        <w:div w:id="21979980">
          <w:marLeft w:val="480"/>
          <w:marRight w:val="0"/>
          <w:marTop w:val="0"/>
          <w:marBottom w:val="0"/>
          <w:divBdr>
            <w:top w:val="none" w:sz="0" w:space="0" w:color="auto"/>
            <w:left w:val="none" w:sz="0" w:space="0" w:color="auto"/>
            <w:bottom w:val="none" w:sz="0" w:space="0" w:color="auto"/>
            <w:right w:val="none" w:sz="0" w:space="0" w:color="auto"/>
          </w:divBdr>
        </w:div>
        <w:div w:id="57870808">
          <w:marLeft w:val="480"/>
          <w:marRight w:val="0"/>
          <w:marTop w:val="0"/>
          <w:marBottom w:val="0"/>
          <w:divBdr>
            <w:top w:val="none" w:sz="0" w:space="0" w:color="auto"/>
            <w:left w:val="none" w:sz="0" w:space="0" w:color="auto"/>
            <w:bottom w:val="none" w:sz="0" w:space="0" w:color="auto"/>
            <w:right w:val="none" w:sz="0" w:space="0" w:color="auto"/>
          </w:divBdr>
        </w:div>
        <w:div w:id="109276984">
          <w:marLeft w:val="480"/>
          <w:marRight w:val="0"/>
          <w:marTop w:val="0"/>
          <w:marBottom w:val="0"/>
          <w:divBdr>
            <w:top w:val="none" w:sz="0" w:space="0" w:color="auto"/>
            <w:left w:val="none" w:sz="0" w:space="0" w:color="auto"/>
            <w:bottom w:val="none" w:sz="0" w:space="0" w:color="auto"/>
            <w:right w:val="none" w:sz="0" w:space="0" w:color="auto"/>
          </w:divBdr>
        </w:div>
        <w:div w:id="132061603">
          <w:marLeft w:val="480"/>
          <w:marRight w:val="0"/>
          <w:marTop w:val="0"/>
          <w:marBottom w:val="0"/>
          <w:divBdr>
            <w:top w:val="none" w:sz="0" w:space="0" w:color="auto"/>
            <w:left w:val="none" w:sz="0" w:space="0" w:color="auto"/>
            <w:bottom w:val="none" w:sz="0" w:space="0" w:color="auto"/>
            <w:right w:val="none" w:sz="0" w:space="0" w:color="auto"/>
          </w:divBdr>
        </w:div>
        <w:div w:id="137848469">
          <w:marLeft w:val="480"/>
          <w:marRight w:val="0"/>
          <w:marTop w:val="0"/>
          <w:marBottom w:val="0"/>
          <w:divBdr>
            <w:top w:val="none" w:sz="0" w:space="0" w:color="auto"/>
            <w:left w:val="none" w:sz="0" w:space="0" w:color="auto"/>
            <w:bottom w:val="none" w:sz="0" w:space="0" w:color="auto"/>
            <w:right w:val="none" w:sz="0" w:space="0" w:color="auto"/>
          </w:divBdr>
        </w:div>
        <w:div w:id="230696237">
          <w:marLeft w:val="480"/>
          <w:marRight w:val="0"/>
          <w:marTop w:val="0"/>
          <w:marBottom w:val="0"/>
          <w:divBdr>
            <w:top w:val="none" w:sz="0" w:space="0" w:color="auto"/>
            <w:left w:val="none" w:sz="0" w:space="0" w:color="auto"/>
            <w:bottom w:val="none" w:sz="0" w:space="0" w:color="auto"/>
            <w:right w:val="none" w:sz="0" w:space="0" w:color="auto"/>
          </w:divBdr>
        </w:div>
        <w:div w:id="253559131">
          <w:marLeft w:val="480"/>
          <w:marRight w:val="0"/>
          <w:marTop w:val="0"/>
          <w:marBottom w:val="0"/>
          <w:divBdr>
            <w:top w:val="none" w:sz="0" w:space="0" w:color="auto"/>
            <w:left w:val="none" w:sz="0" w:space="0" w:color="auto"/>
            <w:bottom w:val="none" w:sz="0" w:space="0" w:color="auto"/>
            <w:right w:val="none" w:sz="0" w:space="0" w:color="auto"/>
          </w:divBdr>
        </w:div>
        <w:div w:id="263416792">
          <w:marLeft w:val="480"/>
          <w:marRight w:val="0"/>
          <w:marTop w:val="0"/>
          <w:marBottom w:val="0"/>
          <w:divBdr>
            <w:top w:val="none" w:sz="0" w:space="0" w:color="auto"/>
            <w:left w:val="none" w:sz="0" w:space="0" w:color="auto"/>
            <w:bottom w:val="none" w:sz="0" w:space="0" w:color="auto"/>
            <w:right w:val="none" w:sz="0" w:space="0" w:color="auto"/>
          </w:divBdr>
        </w:div>
        <w:div w:id="275866577">
          <w:marLeft w:val="480"/>
          <w:marRight w:val="0"/>
          <w:marTop w:val="0"/>
          <w:marBottom w:val="0"/>
          <w:divBdr>
            <w:top w:val="none" w:sz="0" w:space="0" w:color="auto"/>
            <w:left w:val="none" w:sz="0" w:space="0" w:color="auto"/>
            <w:bottom w:val="none" w:sz="0" w:space="0" w:color="auto"/>
            <w:right w:val="none" w:sz="0" w:space="0" w:color="auto"/>
          </w:divBdr>
        </w:div>
        <w:div w:id="286089677">
          <w:marLeft w:val="480"/>
          <w:marRight w:val="0"/>
          <w:marTop w:val="0"/>
          <w:marBottom w:val="0"/>
          <w:divBdr>
            <w:top w:val="none" w:sz="0" w:space="0" w:color="auto"/>
            <w:left w:val="none" w:sz="0" w:space="0" w:color="auto"/>
            <w:bottom w:val="none" w:sz="0" w:space="0" w:color="auto"/>
            <w:right w:val="none" w:sz="0" w:space="0" w:color="auto"/>
          </w:divBdr>
        </w:div>
        <w:div w:id="286934151">
          <w:marLeft w:val="480"/>
          <w:marRight w:val="0"/>
          <w:marTop w:val="0"/>
          <w:marBottom w:val="0"/>
          <w:divBdr>
            <w:top w:val="none" w:sz="0" w:space="0" w:color="auto"/>
            <w:left w:val="none" w:sz="0" w:space="0" w:color="auto"/>
            <w:bottom w:val="none" w:sz="0" w:space="0" w:color="auto"/>
            <w:right w:val="none" w:sz="0" w:space="0" w:color="auto"/>
          </w:divBdr>
        </w:div>
        <w:div w:id="288242854">
          <w:marLeft w:val="480"/>
          <w:marRight w:val="0"/>
          <w:marTop w:val="0"/>
          <w:marBottom w:val="0"/>
          <w:divBdr>
            <w:top w:val="none" w:sz="0" w:space="0" w:color="auto"/>
            <w:left w:val="none" w:sz="0" w:space="0" w:color="auto"/>
            <w:bottom w:val="none" w:sz="0" w:space="0" w:color="auto"/>
            <w:right w:val="none" w:sz="0" w:space="0" w:color="auto"/>
          </w:divBdr>
        </w:div>
        <w:div w:id="307789208">
          <w:marLeft w:val="480"/>
          <w:marRight w:val="0"/>
          <w:marTop w:val="0"/>
          <w:marBottom w:val="0"/>
          <w:divBdr>
            <w:top w:val="none" w:sz="0" w:space="0" w:color="auto"/>
            <w:left w:val="none" w:sz="0" w:space="0" w:color="auto"/>
            <w:bottom w:val="none" w:sz="0" w:space="0" w:color="auto"/>
            <w:right w:val="none" w:sz="0" w:space="0" w:color="auto"/>
          </w:divBdr>
        </w:div>
        <w:div w:id="336814672">
          <w:marLeft w:val="480"/>
          <w:marRight w:val="0"/>
          <w:marTop w:val="0"/>
          <w:marBottom w:val="0"/>
          <w:divBdr>
            <w:top w:val="none" w:sz="0" w:space="0" w:color="auto"/>
            <w:left w:val="none" w:sz="0" w:space="0" w:color="auto"/>
            <w:bottom w:val="none" w:sz="0" w:space="0" w:color="auto"/>
            <w:right w:val="none" w:sz="0" w:space="0" w:color="auto"/>
          </w:divBdr>
        </w:div>
        <w:div w:id="364868480">
          <w:marLeft w:val="480"/>
          <w:marRight w:val="0"/>
          <w:marTop w:val="0"/>
          <w:marBottom w:val="0"/>
          <w:divBdr>
            <w:top w:val="none" w:sz="0" w:space="0" w:color="auto"/>
            <w:left w:val="none" w:sz="0" w:space="0" w:color="auto"/>
            <w:bottom w:val="none" w:sz="0" w:space="0" w:color="auto"/>
            <w:right w:val="none" w:sz="0" w:space="0" w:color="auto"/>
          </w:divBdr>
        </w:div>
        <w:div w:id="370376090">
          <w:marLeft w:val="480"/>
          <w:marRight w:val="0"/>
          <w:marTop w:val="0"/>
          <w:marBottom w:val="0"/>
          <w:divBdr>
            <w:top w:val="none" w:sz="0" w:space="0" w:color="auto"/>
            <w:left w:val="none" w:sz="0" w:space="0" w:color="auto"/>
            <w:bottom w:val="none" w:sz="0" w:space="0" w:color="auto"/>
            <w:right w:val="none" w:sz="0" w:space="0" w:color="auto"/>
          </w:divBdr>
        </w:div>
        <w:div w:id="392503590">
          <w:marLeft w:val="480"/>
          <w:marRight w:val="0"/>
          <w:marTop w:val="0"/>
          <w:marBottom w:val="0"/>
          <w:divBdr>
            <w:top w:val="none" w:sz="0" w:space="0" w:color="auto"/>
            <w:left w:val="none" w:sz="0" w:space="0" w:color="auto"/>
            <w:bottom w:val="none" w:sz="0" w:space="0" w:color="auto"/>
            <w:right w:val="none" w:sz="0" w:space="0" w:color="auto"/>
          </w:divBdr>
        </w:div>
        <w:div w:id="435173209">
          <w:marLeft w:val="480"/>
          <w:marRight w:val="0"/>
          <w:marTop w:val="0"/>
          <w:marBottom w:val="0"/>
          <w:divBdr>
            <w:top w:val="none" w:sz="0" w:space="0" w:color="auto"/>
            <w:left w:val="none" w:sz="0" w:space="0" w:color="auto"/>
            <w:bottom w:val="none" w:sz="0" w:space="0" w:color="auto"/>
            <w:right w:val="none" w:sz="0" w:space="0" w:color="auto"/>
          </w:divBdr>
        </w:div>
        <w:div w:id="467630684">
          <w:marLeft w:val="480"/>
          <w:marRight w:val="0"/>
          <w:marTop w:val="0"/>
          <w:marBottom w:val="0"/>
          <w:divBdr>
            <w:top w:val="none" w:sz="0" w:space="0" w:color="auto"/>
            <w:left w:val="none" w:sz="0" w:space="0" w:color="auto"/>
            <w:bottom w:val="none" w:sz="0" w:space="0" w:color="auto"/>
            <w:right w:val="none" w:sz="0" w:space="0" w:color="auto"/>
          </w:divBdr>
        </w:div>
        <w:div w:id="471213731">
          <w:marLeft w:val="480"/>
          <w:marRight w:val="0"/>
          <w:marTop w:val="0"/>
          <w:marBottom w:val="0"/>
          <w:divBdr>
            <w:top w:val="none" w:sz="0" w:space="0" w:color="auto"/>
            <w:left w:val="none" w:sz="0" w:space="0" w:color="auto"/>
            <w:bottom w:val="none" w:sz="0" w:space="0" w:color="auto"/>
            <w:right w:val="none" w:sz="0" w:space="0" w:color="auto"/>
          </w:divBdr>
        </w:div>
        <w:div w:id="478156819">
          <w:marLeft w:val="480"/>
          <w:marRight w:val="0"/>
          <w:marTop w:val="0"/>
          <w:marBottom w:val="0"/>
          <w:divBdr>
            <w:top w:val="none" w:sz="0" w:space="0" w:color="auto"/>
            <w:left w:val="none" w:sz="0" w:space="0" w:color="auto"/>
            <w:bottom w:val="none" w:sz="0" w:space="0" w:color="auto"/>
            <w:right w:val="none" w:sz="0" w:space="0" w:color="auto"/>
          </w:divBdr>
        </w:div>
        <w:div w:id="520553142">
          <w:marLeft w:val="480"/>
          <w:marRight w:val="0"/>
          <w:marTop w:val="0"/>
          <w:marBottom w:val="0"/>
          <w:divBdr>
            <w:top w:val="none" w:sz="0" w:space="0" w:color="auto"/>
            <w:left w:val="none" w:sz="0" w:space="0" w:color="auto"/>
            <w:bottom w:val="none" w:sz="0" w:space="0" w:color="auto"/>
            <w:right w:val="none" w:sz="0" w:space="0" w:color="auto"/>
          </w:divBdr>
        </w:div>
        <w:div w:id="563836933">
          <w:marLeft w:val="480"/>
          <w:marRight w:val="0"/>
          <w:marTop w:val="0"/>
          <w:marBottom w:val="0"/>
          <w:divBdr>
            <w:top w:val="none" w:sz="0" w:space="0" w:color="auto"/>
            <w:left w:val="none" w:sz="0" w:space="0" w:color="auto"/>
            <w:bottom w:val="none" w:sz="0" w:space="0" w:color="auto"/>
            <w:right w:val="none" w:sz="0" w:space="0" w:color="auto"/>
          </w:divBdr>
        </w:div>
        <w:div w:id="593905444">
          <w:marLeft w:val="480"/>
          <w:marRight w:val="0"/>
          <w:marTop w:val="0"/>
          <w:marBottom w:val="0"/>
          <w:divBdr>
            <w:top w:val="none" w:sz="0" w:space="0" w:color="auto"/>
            <w:left w:val="none" w:sz="0" w:space="0" w:color="auto"/>
            <w:bottom w:val="none" w:sz="0" w:space="0" w:color="auto"/>
            <w:right w:val="none" w:sz="0" w:space="0" w:color="auto"/>
          </w:divBdr>
        </w:div>
        <w:div w:id="596910783">
          <w:marLeft w:val="480"/>
          <w:marRight w:val="0"/>
          <w:marTop w:val="0"/>
          <w:marBottom w:val="0"/>
          <w:divBdr>
            <w:top w:val="none" w:sz="0" w:space="0" w:color="auto"/>
            <w:left w:val="none" w:sz="0" w:space="0" w:color="auto"/>
            <w:bottom w:val="none" w:sz="0" w:space="0" w:color="auto"/>
            <w:right w:val="none" w:sz="0" w:space="0" w:color="auto"/>
          </w:divBdr>
        </w:div>
        <w:div w:id="698354160">
          <w:marLeft w:val="480"/>
          <w:marRight w:val="0"/>
          <w:marTop w:val="0"/>
          <w:marBottom w:val="0"/>
          <w:divBdr>
            <w:top w:val="none" w:sz="0" w:space="0" w:color="auto"/>
            <w:left w:val="none" w:sz="0" w:space="0" w:color="auto"/>
            <w:bottom w:val="none" w:sz="0" w:space="0" w:color="auto"/>
            <w:right w:val="none" w:sz="0" w:space="0" w:color="auto"/>
          </w:divBdr>
        </w:div>
        <w:div w:id="719014317">
          <w:marLeft w:val="480"/>
          <w:marRight w:val="0"/>
          <w:marTop w:val="0"/>
          <w:marBottom w:val="0"/>
          <w:divBdr>
            <w:top w:val="none" w:sz="0" w:space="0" w:color="auto"/>
            <w:left w:val="none" w:sz="0" w:space="0" w:color="auto"/>
            <w:bottom w:val="none" w:sz="0" w:space="0" w:color="auto"/>
            <w:right w:val="none" w:sz="0" w:space="0" w:color="auto"/>
          </w:divBdr>
        </w:div>
        <w:div w:id="731083063">
          <w:marLeft w:val="480"/>
          <w:marRight w:val="0"/>
          <w:marTop w:val="0"/>
          <w:marBottom w:val="0"/>
          <w:divBdr>
            <w:top w:val="none" w:sz="0" w:space="0" w:color="auto"/>
            <w:left w:val="none" w:sz="0" w:space="0" w:color="auto"/>
            <w:bottom w:val="none" w:sz="0" w:space="0" w:color="auto"/>
            <w:right w:val="none" w:sz="0" w:space="0" w:color="auto"/>
          </w:divBdr>
        </w:div>
        <w:div w:id="747381727">
          <w:marLeft w:val="480"/>
          <w:marRight w:val="0"/>
          <w:marTop w:val="0"/>
          <w:marBottom w:val="0"/>
          <w:divBdr>
            <w:top w:val="none" w:sz="0" w:space="0" w:color="auto"/>
            <w:left w:val="none" w:sz="0" w:space="0" w:color="auto"/>
            <w:bottom w:val="none" w:sz="0" w:space="0" w:color="auto"/>
            <w:right w:val="none" w:sz="0" w:space="0" w:color="auto"/>
          </w:divBdr>
        </w:div>
        <w:div w:id="858855302">
          <w:marLeft w:val="480"/>
          <w:marRight w:val="0"/>
          <w:marTop w:val="0"/>
          <w:marBottom w:val="0"/>
          <w:divBdr>
            <w:top w:val="none" w:sz="0" w:space="0" w:color="auto"/>
            <w:left w:val="none" w:sz="0" w:space="0" w:color="auto"/>
            <w:bottom w:val="none" w:sz="0" w:space="0" w:color="auto"/>
            <w:right w:val="none" w:sz="0" w:space="0" w:color="auto"/>
          </w:divBdr>
        </w:div>
        <w:div w:id="861287546">
          <w:marLeft w:val="480"/>
          <w:marRight w:val="0"/>
          <w:marTop w:val="0"/>
          <w:marBottom w:val="0"/>
          <w:divBdr>
            <w:top w:val="none" w:sz="0" w:space="0" w:color="auto"/>
            <w:left w:val="none" w:sz="0" w:space="0" w:color="auto"/>
            <w:bottom w:val="none" w:sz="0" w:space="0" w:color="auto"/>
            <w:right w:val="none" w:sz="0" w:space="0" w:color="auto"/>
          </w:divBdr>
        </w:div>
        <w:div w:id="869033414">
          <w:marLeft w:val="480"/>
          <w:marRight w:val="0"/>
          <w:marTop w:val="0"/>
          <w:marBottom w:val="0"/>
          <w:divBdr>
            <w:top w:val="none" w:sz="0" w:space="0" w:color="auto"/>
            <w:left w:val="none" w:sz="0" w:space="0" w:color="auto"/>
            <w:bottom w:val="none" w:sz="0" w:space="0" w:color="auto"/>
            <w:right w:val="none" w:sz="0" w:space="0" w:color="auto"/>
          </w:divBdr>
        </w:div>
        <w:div w:id="962350010">
          <w:marLeft w:val="480"/>
          <w:marRight w:val="0"/>
          <w:marTop w:val="0"/>
          <w:marBottom w:val="0"/>
          <w:divBdr>
            <w:top w:val="none" w:sz="0" w:space="0" w:color="auto"/>
            <w:left w:val="none" w:sz="0" w:space="0" w:color="auto"/>
            <w:bottom w:val="none" w:sz="0" w:space="0" w:color="auto"/>
            <w:right w:val="none" w:sz="0" w:space="0" w:color="auto"/>
          </w:divBdr>
        </w:div>
        <w:div w:id="976034708">
          <w:marLeft w:val="480"/>
          <w:marRight w:val="0"/>
          <w:marTop w:val="0"/>
          <w:marBottom w:val="0"/>
          <w:divBdr>
            <w:top w:val="none" w:sz="0" w:space="0" w:color="auto"/>
            <w:left w:val="none" w:sz="0" w:space="0" w:color="auto"/>
            <w:bottom w:val="none" w:sz="0" w:space="0" w:color="auto"/>
            <w:right w:val="none" w:sz="0" w:space="0" w:color="auto"/>
          </w:divBdr>
        </w:div>
        <w:div w:id="980188859">
          <w:marLeft w:val="480"/>
          <w:marRight w:val="0"/>
          <w:marTop w:val="0"/>
          <w:marBottom w:val="0"/>
          <w:divBdr>
            <w:top w:val="none" w:sz="0" w:space="0" w:color="auto"/>
            <w:left w:val="none" w:sz="0" w:space="0" w:color="auto"/>
            <w:bottom w:val="none" w:sz="0" w:space="0" w:color="auto"/>
            <w:right w:val="none" w:sz="0" w:space="0" w:color="auto"/>
          </w:divBdr>
        </w:div>
        <w:div w:id="988248257">
          <w:marLeft w:val="480"/>
          <w:marRight w:val="0"/>
          <w:marTop w:val="0"/>
          <w:marBottom w:val="0"/>
          <w:divBdr>
            <w:top w:val="none" w:sz="0" w:space="0" w:color="auto"/>
            <w:left w:val="none" w:sz="0" w:space="0" w:color="auto"/>
            <w:bottom w:val="none" w:sz="0" w:space="0" w:color="auto"/>
            <w:right w:val="none" w:sz="0" w:space="0" w:color="auto"/>
          </w:divBdr>
        </w:div>
        <w:div w:id="1006637455">
          <w:marLeft w:val="480"/>
          <w:marRight w:val="0"/>
          <w:marTop w:val="0"/>
          <w:marBottom w:val="0"/>
          <w:divBdr>
            <w:top w:val="none" w:sz="0" w:space="0" w:color="auto"/>
            <w:left w:val="none" w:sz="0" w:space="0" w:color="auto"/>
            <w:bottom w:val="none" w:sz="0" w:space="0" w:color="auto"/>
            <w:right w:val="none" w:sz="0" w:space="0" w:color="auto"/>
          </w:divBdr>
        </w:div>
        <w:div w:id="1020011374">
          <w:marLeft w:val="480"/>
          <w:marRight w:val="0"/>
          <w:marTop w:val="0"/>
          <w:marBottom w:val="0"/>
          <w:divBdr>
            <w:top w:val="none" w:sz="0" w:space="0" w:color="auto"/>
            <w:left w:val="none" w:sz="0" w:space="0" w:color="auto"/>
            <w:bottom w:val="none" w:sz="0" w:space="0" w:color="auto"/>
            <w:right w:val="none" w:sz="0" w:space="0" w:color="auto"/>
          </w:divBdr>
        </w:div>
        <w:div w:id="1064763669">
          <w:marLeft w:val="480"/>
          <w:marRight w:val="0"/>
          <w:marTop w:val="0"/>
          <w:marBottom w:val="0"/>
          <w:divBdr>
            <w:top w:val="none" w:sz="0" w:space="0" w:color="auto"/>
            <w:left w:val="none" w:sz="0" w:space="0" w:color="auto"/>
            <w:bottom w:val="none" w:sz="0" w:space="0" w:color="auto"/>
            <w:right w:val="none" w:sz="0" w:space="0" w:color="auto"/>
          </w:divBdr>
        </w:div>
        <w:div w:id="1072198952">
          <w:marLeft w:val="480"/>
          <w:marRight w:val="0"/>
          <w:marTop w:val="0"/>
          <w:marBottom w:val="0"/>
          <w:divBdr>
            <w:top w:val="none" w:sz="0" w:space="0" w:color="auto"/>
            <w:left w:val="none" w:sz="0" w:space="0" w:color="auto"/>
            <w:bottom w:val="none" w:sz="0" w:space="0" w:color="auto"/>
            <w:right w:val="none" w:sz="0" w:space="0" w:color="auto"/>
          </w:divBdr>
        </w:div>
        <w:div w:id="1122260701">
          <w:marLeft w:val="480"/>
          <w:marRight w:val="0"/>
          <w:marTop w:val="0"/>
          <w:marBottom w:val="0"/>
          <w:divBdr>
            <w:top w:val="none" w:sz="0" w:space="0" w:color="auto"/>
            <w:left w:val="none" w:sz="0" w:space="0" w:color="auto"/>
            <w:bottom w:val="none" w:sz="0" w:space="0" w:color="auto"/>
            <w:right w:val="none" w:sz="0" w:space="0" w:color="auto"/>
          </w:divBdr>
        </w:div>
        <w:div w:id="1126971283">
          <w:marLeft w:val="480"/>
          <w:marRight w:val="0"/>
          <w:marTop w:val="0"/>
          <w:marBottom w:val="0"/>
          <w:divBdr>
            <w:top w:val="none" w:sz="0" w:space="0" w:color="auto"/>
            <w:left w:val="none" w:sz="0" w:space="0" w:color="auto"/>
            <w:bottom w:val="none" w:sz="0" w:space="0" w:color="auto"/>
            <w:right w:val="none" w:sz="0" w:space="0" w:color="auto"/>
          </w:divBdr>
        </w:div>
        <w:div w:id="1131091881">
          <w:marLeft w:val="480"/>
          <w:marRight w:val="0"/>
          <w:marTop w:val="0"/>
          <w:marBottom w:val="0"/>
          <w:divBdr>
            <w:top w:val="none" w:sz="0" w:space="0" w:color="auto"/>
            <w:left w:val="none" w:sz="0" w:space="0" w:color="auto"/>
            <w:bottom w:val="none" w:sz="0" w:space="0" w:color="auto"/>
            <w:right w:val="none" w:sz="0" w:space="0" w:color="auto"/>
          </w:divBdr>
        </w:div>
        <w:div w:id="1147938438">
          <w:marLeft w:val="480"/>
          <w:marRight w:val="0"/>
          <w:marTop w:val="0"/>
          <w:marBottom w:val="0"/>
          <w:divBdr>
            <w:top w:val="none" w:sz="0" w:space="0" w:color="auto"/>
            <w:left w:val="none" w:sz="0" w:space="0" w:color="auto"/>
            <w:bottom w:val="none" w:sz="0" w:space="0" w:color="auto"/>
            <w:right w:val="none" w:sz="0" w:space="0" w:color="auto"/>
          </w:divBdr>
        </w:div>
        <w:div w:id="1210266276">
          <w:marLeft w:val="480"/>
          <w:marRight w:val="0"/>
          <w:marTop w:val="0"/>
          <w:marBottom w:val="0"/>
          <w:divBdr>
            <w:top w:val="none" w:sz="0" w:space="0" w:color="auto"/>
            <w:left w:val="none" w:sz="0" w:space="0" w:color="auto"/>
            <w:bottom w:val="none" w:sz="0" w:space="0" w:color="auto"/>
            <w:right w:val="none" w:sz="0" w:space="0" w:color="auto"/>
          </w:divBdr>
        </w:div>
        <w:div w:id="1215970398">
          <w:marLeft w:val="480"/>
          <w:marRight w:val="0"/>
          <w:marTop w:val="0"/>
          <w:marBottom w:val="0"/>
          <w:divBdr>
            <w:top w:val="none" w:sz="0" w:space="0" w:color="auto"/>
            <w:left w:val="none" w:sz="0" w:space="0" w:color="auto"/>
            <w:bottom w:val="none" w:sz="0" w:space="0" w:color="auto"/>
            <w:right w:val="none" w:sz="0" w:space="0" w:color="auto"/>
          </w:divBdr>
        </w:div>
        <w:div w:id="1222521534">
          <w:marLeft w:val="480"/>
          <w:marRight w:val="0"/>
          <w:marTop w:val="0"/>
          <w:marBottom w:val="0"/>
          <w:divBdr>
            <w:top w:val="none" w:sz="0" w:space="0" w:color="auto"/>
            <w:left w:val="none" w:sz="0" w:space="0" w:color="auto"/>
            <w:bottom w:val="none" w:sz="0" w:space="0" w:color="auto"/>
            <w:right w:val="none" w:sz="0" w:space="0" w:color="auto"/>
          </w:divBdr>
        </w:div>
        <w:div w:id="1228761036">
          <w:marLeft w:val="480"/>
          <w:marRight w:val="0"/>
          <w:marTop w:val="0"/>
          <w:marBottom w:val="0"/>
          <w:divBdr>
            <w:top w:val="none" w:sz="0" w:space="0" w:color="auto"/>
            <w:left w:val="none" w:sz="0" w:space="0" w:color="auto"/>
            <w:bottom w:val="none" w:sz="0" w:space="0" w:color="auto"/>
            <w:right w:val="none" w:sz="0" w:space="0" w:color="auto"/>
          </w:divBdr>
        </w:div>
        <w:div w:id="1277327895">
          <w:marLeft w:val="480"/>
          <w:marRight w:val="0"/>
          <w:marTop w:val="0"/>
          <w:marBottom w:val="0"/>
          <w:divBdr>
            <w:top w:val="none" w:sz="0" w:space="0" w:color="auto"/>
            <w:left w:val="none" w:sz="0" w:space="0" w:color="auto"/>
            <w:bottom w:val="none" w:sz="0" w:space="0" w:color="auto"/>
            <w:right w:val="none" w:sz="0" w:space="0" w:color="auto"/>
          </w:divBdr>
        </w:div>
        <w:div w:id="1316687589">
          <w:marLeft w:val="480"/>
          <w:marRight w:val="0"/>
          <w:marTop w:val="0"/>
          <w:marBottom w:val="0"/>
          <w:divBdr>
            <w:top w:val="none" w:sz="0" w:space="0" w:color="auto"/>
            <w:left w:val="none" w:sz="0" w:space="0" w:color="auto"/>
            <w:bottom w:val="none" w:sz="0" w:space="0" w:color="auto"/>
            <w:right w:val="none" w:sz="0" w:space="0" w:color="auto"/>
          </w:divBdr>
        </w:div>
        <w:div w:id="1317032936">
          <w:marLeft w:val="480"/>
          <w:marRight w:val="0"/>
          <w:marTop w:val="0"/>
          <w:marBottom w:val="0"/>
          <w:divBdr>
            <w:top w:val="none" w:sz="0" w:space="0" w:color="auto"/>
            <w:left w:val="none" w:sz="0" w:space="0" w:color="auto"/>
            <w:bottom w:val="none" w:sz="0" w:space="0" w:color="auto"/>
            <w:right w:val="none" w:sz="0" w:space="0" w:color="auto"/>
          </w:divBdr>
        </w:div>
        <w:div w:id="1327781114">
          <w:marLeft w:val="480"/>
          <w:marRight w:val="0"/>
          <w:marTop w:val="0"/>
          <w:marBottom w:val="0"/>
          <w:divBdr>
            <w:top w:val="none" w:sz="0" w:space="0" w:color="auto"/>
            <w:left w:val="none" w:sz="0" w:space="0" w:color="auto"/>
            <w:bottom w:val="none" w:sz="0" w:space="0" w:color="auto"/>
            <w:right w:val="none" w:sz="0" w:space="0" w:color="auto"/>
          </w:divBdr>
        </w:div>
        <w:div w:id="1359312436">
          <w:marLeft w:val="480"/>
          <w:marRight w:val="0"/>
          <w:marTop w:val="0"/>
          <w:marBottom w:val="0"/>
          <w:divBdr>
            <w:top w:val="none" w:sz="0" w:space="0" w:color="auto"/>
            <w:left w:val="none" w:sz="0" w:space="0" w:color="auto"/>
            <w:bottom w:val="none" w:sz="0" w:space="0" w:color="auto"/>
            <w:right w:val="none" w:sz="0" w:space="0" w:color="auto"/>
          </w:divBdr>
        </w:div>
        <w:div w:id="1425305230">
          <w:marLeft w:val="480"/>
          <w:marRight w:val="0"/>
          <w:marTop w:val="0"/>
          <w:marBottom w:val="0"/>
          <w:divBdr>
            <w:top w:val="none" w:sz="0" w:space="0" w:color="auto"/>
            <w:left w:val="none" w:sz="0" w:space="0" w:color="auto"/>
            <w:bottom w:val="none" w:sz="0" w:space="0" w:color="auto"/>
            <w:right w:val="none" w:sz="0" w:space="0" w:color="auto"/>
          </w:divBdr>
        </w:div>
        <w:div w:id="1467817286">
          <w:marLeft w:val="480"/>
          <w:marRight w:val="0"/>
          <w:marTop w:val="0"/>
          <w:marBottom w:val="0"/>
          <w:divBdr>
            <w:top w:val="none" w:sz="0" w:space="0" w:color="auto"/>
            <w:left w:val="none" w:sz="0" w:space="0" w:color="auto"/>
            <w:bottom w:val="none" w:sz="0" w:space="0" w:color="auto"/>
            <w:right w:val="none" w:sz="0" w:space="0" w:color="auto"/>
          </w:divBdr>
        </w:div>
        <w:div w:id="1485201381">
          <w:marLeft w:val="480"/>
          <w:marRight w:val="0"/>
          <w:marTop w:val="0"/>
          <w:marBottom w:val="0"/>
          <w:divBdr>
            <w:top w:val="none" w:sz="0" w:space="0" w:color="auto"/>
            <w:left w:val="none" w:sz="0" w:space="0" w:color="auto"/>
            <w:bottom w:val="none" w:sz="0" w:space="0" w:color="auto"/>
            <w:right w:val="none" w:sz="0" w:space="0" w:color="auto"/>
          </w:divBdr>
        </w:div>
        <w:div w:id="1601599325">
          <w:marLeft w:val="480"/>
          <w:marRight w:val="0"/>
          <w:marTop w:val="0"/>
          <w:marBottom w:val="0"/>
          <w:divBdr>
            <w:top w:val="none" w:sz="0" w:space="0" w:color="auto"/>
            <w:left w:val="none" w:sz="0" w:space="0" w:color="auto"/>
            <w:bottom w:val="none" w:sz="0" w:space="0" w:color="auto"/>
            <w:right w:val="none" w:sz="0" w:space="0" w:color="auto"/>
          </w:divBdr>
        </w:div>
        <w:div w:id="1618638010">
          <w:marLeft w:val="480"/>
          <w:marRight w:val="0"/>
          <w:marTop w:val="0"/>
          <w:marBottom w:val="0"/>
          <w:divBdr>
            <w:top w:val="none" w:sz="0" w:space="0" w:color="auto"/>
            <w:left w:val="none" w:sz="0" w:space="0" w:color="auto"/>
            <w:bottom w:val="none" w:sz="0" w:space="0" w:color="auto"/>
            <w:right w:val="none" w:sz="0" w:space="0" w:color="auto"/>
          </w:divBdr>
        </w:div>
        <w:div w:id="1685471749">
          <w:marLeft w:val="480"/>
          <w:marRight w:val="0"/>
          <w:marTop w:val="0"/>
          <w:marBottom w:val="0"/>
          <w:divBdr>
            <w:top w:val="none" w:sz="0" w:space="0" w:color="auto"/>
            <w:left w:val="none" w:sz="0" w:space="0" w:color="auto"/>
            <w:bottom w:val="none" w:sz="0" w:space="0" w:color="auto"/>
            <w:right w:val="none" w:sz="0" w:space="0" w:color="auto"/>
          </w:divBdr>
        </w:div>
        <w:div w:id="1706829603">
          <w:marLeft w:val="480"/>
          <w:marRight w:val="0"/>
          <w:marTop w:val="0"/>
          <w:marBottom w:val="0"/>
          <w:divBdr>
            <w:top w:val="none" w:sz="0" w:space="0" w:color="auto"/>
            <w:left w:val="none" w:sz="0" w:space="0" w:color="auto"/>
            <w:bottom w:val="none" w:sz="0" w:space="0" w:color="auto"/>
            <w:right w:val="none" w:sz="0" w:space="0" w:color="auto"/>
          </w:divBdr>
        </w:div>
        <w:div w:id="1709069332">
          <w:marLeft w:val="480"/>
          <w:marRight w:val="0"/>
          <w:marTop w:val="0"/>
          <w:marBottom w:val="0"/>
          <w:divBdr>
            <w:top w:val="none" w:sz="0" w:space="0" w:color="auto"/>
            <w:left w:val="none" w:sz="0" w:space="0" w:color="auto"/>
            <w:bottom w:val="none" w:sz="0" w:space="0" w:color="auto"/>
            <w:right w:val="none" w:sz="0" w:space="0" w:color="auto"/>
          </w:divBdr>
        </w:div>
        <w:div w:id="1735351626">
          <w:marLeft w:val="480"/>
          <w:marRight w:val="0"/>
          <w:marTop w:val="0"/>
          <w:marBottom w:val="0"/>
          <w:divBdr>
            <w:top w:val="none" w:sz="0" w:space="0" w:color="auto"/>
            <w:left w:val="none" w:sz="0" w:space="0" w:color="auto"/>
            <w:bottom w:val="none" w:sz="0" w:space="0" w:color="auto"/>
            <w:right w:val="none" w:sz="0" w:space="0" w:color="auto"/>
          </w:divBdr>
        </w:div>
        <w:div w:id="1745905796">
          <w:marLeft w:val="480"/>
          <w:marRight w:val="0"/>
          <w:marTop w:val="0"/>
          <w:marBottom w:val="0"/>
          <w:divBdr>
            <w:top w:val="none" w:sz="0" w:space="0" w:color="auto"/>
            <w:left w:val="none" w:sz="0" w:space="0" w:color="auto"/>
            <w:bottom w:val="none" w:sz="0" w:space="0" w:color="auto"/>
            <w:right w:val="none" w:sz="0" w:space="0" w:color="auto"/>
          </w:divBdr>
        </w:div>
        <w:div w:id="1749616884">
          <w:marLeft w:val="480"/>
          <w:marRight w:val="0"/>
          <w:marTop w:val="0"/>
          <w:marBottom w:val="0"/>
          <w:divBdr>
            <w:top w:val="none" w:sz="0" w:space="0" w:color="auto"/>
            <w:left w:val="none" w:sz="0" w:space="0" w:color="auto"/>
            <w:bottom w:val="none" w:sz="0" w:space="0" w:color="auto"/>
            <w:right w:val="none" w:sz="0" w:space="0" w:color="auto"/>
          </w:divBdr>
        </w:div>
        <w:div w:id="1871258350">
          <w:marLeft w:val="480"/>
          <w:marRight w:val="0"/>
          <w:marTop w:val="0"/>
          <w:marBottom w:val="0"/>
          <w:divBdr>
            <w:top w:val="none" w:sz="0" w:space="0" w:color="auto"/>
            <w:left w:val="none" w:sz="0" w:space="0" w:color="auto"/>
            <w:bottom w:val="none" w:sz="0" w:space="0" w:color="auto"/>
            <w:right w:val="none" w:sz="0" w:space="0" w:color="auto"/>
          </w:divBdr>
        </w:div>
        <w:div w:id="1898201515">
          <w:marLeft w:val="480"/>
          <w:marRight w:val="0"/>
          <w:marTop w:val="0"/>
          <w:marBottom w:val="0"/>
          <w:divBdr>
            <w:top w:val="none" w:sz="0" w:space="0" w:color="auto"/>
            <w:left w:val="none" w:sz="0" w:space="0" w:color="auto"/>
            <w:bottom w:val="none" w:sz="0" w:space="0" w:color="auto"/>
            <w:right w:val="none" w:sz="0" w:space="0" w:color="auto"/>
          </w:divBdr>
        </w:div>
        <w:div w:id="1900439159">
          <w:marLeft w:val="480"/>
          <w:marRight w:val="0"/>
          <w:marTop w:val="0"/>
          <w:marBottom w:val="0"/>
          <w:divBdr>
            <w:top w:val="none" w:sz="0" w:space="0" w:color="auto"/>
            <w:left w:val="none" w:sz="0" w:space="0" w:color="auto"/>
            <w:bottom w:val="none" w:sz="0" w:space="0" w:color="auto"/>
            <w:right w:val="none" w:sz="0" w:space="0" w:color="auto"/>
          </w:divBdr>
        </w:div>
        <w:div w:id="1933734581">
          <w:marLeft w:val="480"/>
          <w:marRight w:val="0"/>
          <w:marTop w:val="0"/>
          <w:marBottom w:val="0"/>
          <w:divBdr>
            <w:top w:val="none" w:sz="0" w:space="0" w:color="auto"/>
            <w:left w:val="none" w:sz="0" w:space="0" w:color="auto"/>
            <w:bottom w:val="none" w:sz="0" w:space="0" w:color="auto"/>
            <w:right w:val="none" w:sz="0" w:space="0" w:color="auto"/>
          </w:divBdr>
        </w:div>
        <w:div w:id="1945917534">
          <w:marLeft w:val="480"/>
          <w:marRight w:val="0"/>
          <w:marTop w:val="0"/>
          <w:marBottom w:val="0"/>
          <w:divBdr>
            <w:top w:val="none" w:sz="0" w:space="0" w:color="auto"/>
            <w:left w:val="none" w:sz="0" w:space="0" w:color="auto"/>
            <w:bottom w:val="none" w:sz="0" w:space="0" w:color="auto"/>
            <w:right w:val="none" w:sz="0" w:space="0" w:color="auto"/>
          </w:divBdr>
        </w:div>
        <w:div w:id="1946188825">
          <w:marLeft w:val="480"/>
          <w:marRight w:val="0"/>
          <w:marTop w:val="0"/>
          <w:marBottom w:val="0"/>
          <w:divBdr>
            <w:top w:val="none" w:sz="0" w:space="0" w:color="auto"/>
            <w:left w:val="none" w:sz="0" w:space="0" w:color="auto"/>
            <w:bottom w:val="none" w:sz="0" w:space="0" w:color="auto"/>
            <w:right w:val="none" w:sz="0" w:space="0" w:color="auto"/>
          </w:divBdr>
        </w:div>
        <w:div w:id="1959484354">
          <w:marLeft w:val="480"/>
          <w:marRight w:val="0"/>
          <w:marTop w:val="0"/>
          <w:marBottom w:val="0"/>
          <w:divBdr>
            <w:top w:val="none" w:sz="0" w:space="0" w:color="auto"/>
            <w:left w:val="none" w:sz="0" w:space="0" w:color="auto"/>
            <w:bottom w:val="none" w:sz="0" w:space="0" w:color="auto"/>
            <w:right w:val="none" w:sz="0" w:space="0" w:color="auto"/>
          </w:divBdr>
        </w:div>
        <w:div w:id="1961037006">
          <w:marLeft w:val="480"/>
          <w:marRight w:val="0"/>
          <w:marTop w:val="0"/>
          <w:marBottom w:val="0"/>
          <w:divBdr>
            <w:top w:val="none" w:sz="0" w:space="0" w:color="auto"/>
            <w:left w:val="none" w:sz="0" w:space="0" w:color="auto"/>
            <w:bottom w:val="none" w:sz="0" w:space="0" w:color="auto"/>
            <w:right w:val="none" w:sz="0" w:space="0" w:color="auto"/>
          </w:divBdr>
        </w:div>
        <w:div w:id="2010257032">
          <w:marLeft w:val="480"/>
          <w:marRight w:val="0"/>
          <w:marTop w:val="0"/>
          <w:marBottom w:val="0"/>
          <w:divBdr>
            <w:top w:val="none" w:sz="0" w:space="0" w:color="auto"/>
            <w:left w:val="none" w:sz="0" w:space="0" w:color="auto"/>
            <w:bottom w:val="none" w:sz="0" w:space="0" w:color="auto"/>
            <w:right w:val="none" w:sz="0" w:space="0" w:color="auto"/>
          </w:divBdr>
        </w:div>
        <w:div w:id="2010601211">
          <w:marLeft w:val="480"/>
          <w:marRight w:val="0"/>
          <w:marTop w:val="0"/>
          <w:marBottom w:val="0"/>
          <w:divBdr>
            <w:top w:val="none" w:sz="0" w:space="0" w:color="auto"/>
            <w:left w:val="none" w:sz="0" w:space="0" w:color="auto"/>
            <w:bottom w:val="none" w:sz="0" w:space="0" w:color="auto"/>
            <w:right w:val="none" w:sz="0" w:space="0" w:color="auto"/>
          </w:divBdr>
        </w:div>
        <w:div w:id="2019653610">
          <w:marLeft w:val="480"/>
          <w:marRight w:val="0"/>
          <w:marTop w:val="0"/>
          <w:marBottom w:val="0"/>
          <w:divBdr>
            <w:top w:val="none" w:sz="0" w:space="0" w:color="auto"/>
            <w:left w:val="none" w:sz="0" w:space="0" w:color="auto"/>
            <w:bottom w:val="none" w:sz="0" w:space="0" w:color="auto"/>
            <w:right w:val="none" w:sz="0" w:space="0" w:color="auto"/>
          </w:divBdr>
        </w:div>
        <w:div w:id="2046249247">
          <w:marLeft w:val="480"/>
          <w:marRight w:val="0"/>
          <w:marTop w:val="0"/>
          <w:marBottom w:val="0"/>
          <w:divBdr>
            <w:top w:val="none" w:sz="0" w:space="0" w:color="auto"/>
            <w:left w:val="none" w:sz="0" w:space="0" w:color="auto"/>
            <w:bottom w:val="none" w:sz="0" w:space="0" w:color="auto"/>
            <w:right w:val="none" w:sz="0" w:space="0" w:color="auto"/>
          </w:divBdr>
        </w:div>
        <w:div w:id="2050253772">
          <w:marLeft w:val="480"/>
          <w:marRight w:val="0"/>
          <w:marTop w:val="0"/>
          <w:marBottom w:val="0"/>
          <w:divBdr>
            <w:top w:val="none" w:sz="0" w:space="0" w:color="auto"/>
            <w:left w:val="none" w:sz="0" w:space="0" w:color="auto"/>
            <w:bottom w:val="none" w:sz="0" w:space="0" w:color="auto"/>
            <w:right w:val="none" w:sz="0" w:space="0" w:color="auto"/>
          </w:divBdr>
        </w:div>
        <w:div w:id="2053727592">
          <w:marLeft w:val="480"/>
          <w:marRight w:val="0"/>
          <w:marTop w:val="0"/>
          <w:marBottom w:val="0"/>
          <w:divBdr>
            <w:top w:val="none" w:sz="0" w:space="0" w:color="auto"/>
            <w:left w:val="none" w:sz="0" w:space="0" w:color="auto"/>
            <w:bottom w:val="none" w:sz="0" w:space="0" w:color="auto"/>
            <w:right w:val="none" w:sz="0" w:space="0" w:color="auto"/>
          </w:divBdr>
        </w:div>
        <w:div w:id="2066370222">
          <w:marLeft w:val="480"/>
          <w:marRight w:val="0"/>
          <w:marTop w:val="0"/>
          <w:marBottom w:val="0"/>
          <w:divBdr>
            <w:top w:val="none" w:sz="0" w:space="0" w:color="auto"/>
            <w:left w:val="none" w:sz="0" w:space="0" w:color="auto"/>
            <w:bottom w:val="none" w:sz="0" w:space="0" w:color="auto"/>
            <w:right w:val="none" w:sz="0" w:space="0" w:color="auto"/>
          </w:divBdr>
        </w:div>
        <w:div w:id="2123911245">
          <w:marLeft w:val="480"/>
          <w:marRight w:val="0"/>
          <w:marTop w:val="0"/>
          <w:marBottom w:val="0"/>
          <w:divBdr>
            <w:top w:val="none" w:sz="0" w:space="0" w:color="auto"/>
            <w:left w:val="none" w:sz="0" w:space="0" w:color="auto"/>
            <w:bottom w:val="none" w:sz="0" w:space="0" w:color="auto"/>
            <w:right w:val="none" w:sz="0" w:space="0" w:color="auto"/>
          </w:divBdr>
        </w:div>
        <w:div w:id="2138059186">
          <w:marLeft w:val="480"/>
          <w:marRight w:val="0"/>
          <w:marTop w:val="0"/>
          <w:marBottom w:val="0"/>
          <w:divBdr>
            <w:top w:val="none" w:sz="0" w:space="0" w:color="auto"/>
            <w:left w:val="none" w:sz="0" w:space="0" w:color="auto"/>
            <w:bottom w:val="none" w:sz="0" w:space="0" w:color="auto"/>
            <w:right w:val="none" w:sz="0" w:space="0" w:color="auto"/>
          </w:divBdr>
        </w:div>
        <w:div w:id="2145462412">
          <w:marLeft w:val="480"/>
          <w:marRight w:val="0"/>
          <w:marTop w:val="0"/>
          <w:marBottom w:val="0"/>
          <w:divBdr>
            <w:top w:val="none" w:sz="0" w:space="0" w:color="auto"/>
            <w:left w:val="none" w:sz="0" w:space="0" w:color="auto"/>
            <w:bottom w:val="none" w:sz="0" w:space="0" w:color="auto"/>
            <w:right w:val="none" w:sz="0" w:space="0" w:color="auto"/>
          </w:divBdr>
        </w:div>
      </w:divsChild>
    </w:div>
    <w:div w:id="403838360">
      <w:bodyDiv w:val="1"/>
      <w:marLeft w:val="0"/>
      <w:marRight w:val="0"/>
      <w:marTop w:val="0"/>
      <w:marBottom w:val="0"/>
      <w:divBdr>
        <w:top w:val="none" w:sz="0" w:space="0" w:color="auto"/>
        <w:left w:val="none" w:sz="0" w:space="0" w:color="auto"/>
        <w:bottom w:val="none" w:sz="0" w:space="0" w:color="auto"/>
        <w:right w:val="none" w:sz="0" w:space="0" w:color="auto"/>
      </w:divBdr>
    </w:div>
    <w:div w:id="404687635">
      <w:bodyDiv w:val="1"/>
      <w:marLeft w:val="0"/>
      <w:marRight w:val="0"/>
      <w:marTop w:val="0"/>
      <w:marBottom w:val="0"/>
      <w:divBdr>
        <w:top w:val="none" w:sz="0" w:space="0" w:color="auto"/>
        <w:left w:val="none" w:sz="0" w:space="0" w:color="auto"/>
        <w:bottom w:val="none" w:sz="0" w:space="0" w:color="auto"/>
        <w:right w:val="none" w:sz="0" w:space="0" w:color="auto"/>
      </w:divBdr>
    </w:div>
    <w:div w:id="406389230">
      <w:bodyDiv w:val="1"/>
      <w:marLeft w:val="0"/>
      <w:marRight w:val="0"/>
      <w:marTop w:val="0"/>
      <w:marBottom w:val="0"/>
      <w:divBdr>
        <w:top w:val="none" w:sz="0" w:space="0" w:color="auto"/>
        <w:left w:val="none" w:sz="0" w:space="0" w:color="auto"/>
        <w:bottom w:val="none" w:sz="0" w:space="0" w:color="auto"/>
        <w:right w:val="none" w:sz="0" w:space="0" w:color="auto"/>
      </w:divBdr>
    </w:div>
    <w:div w:id="406921005">
      <w:bodyDiv w:val="1"/>
      <w:marLeft w:val="0"/>
      <w:marRight w:val="0"/>
      <w:marTop w:val="0"/>
      <w:marBottom w:val="0"/>
      <w:divBdr>
        <w:top w:val="none" w:sz="0" w:space="0" w:color="auto"/>
        <w:left w:val="none" w:sz="0" w:space="0" w:color="auto"/>
        <w:bottom w:val="none" w:sz="0" w:space="0" w:color="auto"/>
        <w:right w:val="none" w:sz="0" w:space="0" w:color="auto"/>
      </w:divBdr>
    </w:div>
    <w:div w:id="408158482">
      <w:bodyDiv w:val="1"/>
      <w:marLeft w:val="0"/>
      <w:marRight w:val="0"/>
      <w:marTop w:val="0"/>
      <w:marBottom w:val="0"/>
      <w:divBdr>
        <w:top w:val="none" w:sz="0" w:space="0" w:color="auto"/>
        <w:left w:val="none" w:sz="0" w:space="0" w:color="auto"/>
        <w:bottom w:val="none" w:sz="0" w:space="0" w:color="auto"/>
        <w:right w:val="none" w:sz="0" w:space="0" w:color="auto"/>
      </w:divBdr>
    </w:div>
    <w:div w:id="409473325">
      <w:bodyDiv w:val="1"/>
      <w:marLeft w:val="0"/>
      <w:marRight w:val="0"/>
      <w:marTop w:val="0"/>
      <w:marBottom w:val="0"/>
      <w:divBdr>
        <w:top w:val="none" w:sz="0" w:space="0" w:color="auto"/>
        <w:left w:val="none" w:sz="0" w:space="0" w:color="auto"/>
        <w:bottom w:val="none" w:sz="0" w:space="0" w:color="auto"/>
        <w:right w:val="none" w:sz="0" w:space="0" w:color="auto"/>
      </w:divBdr>
    </w:div>
    <w:div w:id="411004604">
      <w:bodyDiv w:val="1"/>
      <w:marLeft w:val="0"/>
      <w:marRight w:val="0"/>
      <w:marTop w:val="0"/>
      <w:marBottom w:val="0"/>
      <w:divBdr>
        <w:top w:val="none" w:sz="0" w:space="0" w:color="auto"/>
        <w:left w:val="none" w:sz="0" w:space="0" w:color="auto"/>
        <w:bottom w:val="none" w:sz="0" w:space="0" w:color="auto"/>
        <w:right w:val="none" w:sz="0" w:space="0" w:color="auto"/>
      </w:divBdr>
    </w:div>
    <w:div w:id="411784467">
      <w:bodyDiv w:val="1"/>
      <w:marLeft w:val="0"/>
      <w:marRight w:val="0"/>
      <w:marTop w:val="0"/>
      <w:marBottom w:val="0"/>
      <w:divBdr>
        <w:top w:val="none" w:sz="0" w:space="0" w:color="auto"/>
        <w:left w:val="none" w:sz="0" w:space="0" w:color="auto"/>
        <w:bottom w:val="none" w:sz="0" w:space="0" w:color="auto"/>
        <w:right w:val="none" w:sz="0" w:space="0" w:color="auto"/>
      </w:divBdr>
    </w:div>
    <w:div w:id="414474211">
      <w:bodyDiv w:val="1"/>
      <w:marLeft w:val="0"/>
      <w:marRight w:val="0"/>
      <w:marTop w:val="0"/>
      <w:marBottom w:val="0"/>
      <w:divBdr>
        <w:top w:val="none" w:sz="0" w:space="0" w:color="auto"/>
        <w:left w:val="none" w:sz="0" w:space="0" w:color="auto"/>
        <w:bottom w:val="none" w:sz="0" w:space="0" w:color="auto"/>
        <w:right w:val="none" w:sz="0" w:space="0" w:color="auto"/>
      </w:divBdr>
    </w:div>
    <w:div w:id="414592612">
      <w:bodyDiv w:val="1"/>
      <w:marLeft w:val="0"/>
      <w:marRight w:val="0"/>
      <w:marTop w:val="0"/>
      <w:marBottom w:val="0"/>
      <w:divBdr>
        <w:top w:val="none" w:sz="0" w:space="0" w:color="auto"/>
        <w:left w:val="none" w:sz="0" w:space="0" w:color="auto"/>
        <w:bottom w:val="none" w:sz="0" w:space="0" w:color="auto"/>
        <w:right w:val="none" w:sz="0" w:space="0" w:color="auto"/>
      </w:divBdr>
    </w:div>
    <w:div w:id="416250634">
      <w:bodyDiv w:val="1"/>
      <w:marLeft w:val="0"/>
      <w:marRight w:val="0"/>
      <w:marTop w:val="0"/>
      <w:marBottom w:val="0"/>
      <w:divBdr>
        <w:top w:val="none" w:sz="0" w:space="0" w:color="auto"/>
        <w:left w:val="none" w:sz="0" w:space="0" w:color="auto"/>
        <w:bottom w:val="none" w:sz="0" w:space="0" w:color="auto"/>
        <w:right w:val="none" w:sz="0" w:space="0" w:color="auto"/>
      </w:divBdr>
    </w:div>
    <w:div w:id="417947135">
      <w:bodyDiv w:val="1"/>
      <w:marLeft w:val="0"/>
      <w:marRight w:val="0"/>
      <w:marTop w:val="0"/>
      <w:marBottom w:val="0"/>
      <w:divBdr>
        <w:top w:val="none" w:sz="0" w:space="0" w:color="auto"/>
        <w:left w:val="none" w:sz="0" w:space="0" w:color="auto"/>
        <w:bottom w:val="none" w:sz="0" w:space="0" w:color="auto"/>
        <w:right w:val="none" w:sz="0" w:space="0" w:color="auto"/>
      </w:divBdr>
    </w:div>
    <w:div w:id="417947822">
      <w:bodyDiv w:val="1"/>
      <w:marLeft w:val="0"/>
      <w:marRight w:val="0"/>
      <w:marTop w:val="0"/>
      <w:marBottom w:val="0"/>
      <w:divBdr>
        <w:top w:val="none" w:sz="0" w:space="0" w:color="auto"/>
        <w:left w:val="none" w:sz="0" w:space="0" w:color="auto"/>
        <w:bottom w:val="none" w:sz="0" w:space="0" w:color="auto"/>
        <w:right w:val="none" w:sz="0" w:space="0" w:color="auto"/>
      </w:divBdr>
    </w:div>
    <w:div w:id="419832171">
      <w:bodyDiv w:val="1"/>
      <w:marLeft w:val="0"/>
      <w:marRight w:val="0"/>
      <w:marTop w:val="0"/>
      <w:marBottom w:val="0"/>
      <w:divBdr>
        <w:top w:val="none" w:sz="0" w:space="0" w:color="auto"/>
        <w:left w:val="none" w:sz="0" w:space="0" w:color="auto"/>
        <w:bottom w:val="none" w:sz="0" w:space="0" w:color="auto"/>
        <w:right w:val="none" w:sz="0" w:space="0" w:color="auto"/>
      </w:divBdr>
    </w:div>
    <w:div w:id="421029614">
      <w:bodyDiv w:val="1"/>
      <w:marLeft w:val="0"/>
      <w:marRight w:val="0"/>
      <w:marTop w:val="0"/>
      <w:marBottom w:val="0"/>
      <w:divBdr>
        <w:top w:val="none" w:sz="0" w:space="0" w:color="auto"/>
        <w:left w:val="none" w:sz="0" w:space="0" w:color="auto"/>
        <w:bottom w:val="none" w:sz="0" w:space="0" w:color="auto"/>
        <w:right w:val="none" w:sz="0" w:space="0" w:color="auto"/>
      </w:divBdr>
    </w:div>
    <w:div w:id="421336127">
      <w:bodyDiv w:val="1"/>
      <w:marLeft w:val="0"/>
      <w:marRight w:val="0"/>
      <w:marTop w:val="0"/>
      <w:marBottom w:val="0"/>
      <w:divBdr>
        <w:top w:val="none" w:sz="0" w:space="0" w:color="auto"/>
        <w:left w:val="none" w:sz="0" w:space="0" w:color="auto"/>
        <w:bottom w:val="none" w:sz="0" w:space="0" w:color="auto"/>
        <w:right w:val="none" w:sz="0" w:space="0" w:color="auto"/>
      </w:divBdr>
    </w:div>
    <w:div w:id="421729492">
      <w:bodyDiv w:val="1"/>
      <w:marLeft w:val="0"/>
      <w:marRight w:val="0"/>
      <w:marTop w:val="0"/>
      <w:marBottom w:val="0"/>
      <w:divBdr>
        <w:top w:val="none" w:sz="0" w:space="0" w:color="auto"/>
        <w:left w:val="none" w:sz="0" w:space="0" w:color="auto"/>
        <w:bottom w:val="none" w:sz="0" w:space="0" w:color="auto"/>
        <w:right w:val="none" w:sz="0" w:space="0" w:color="auto"/>
      </w:divBdr>
    </w:div>
    <w:div w:id="423456713">
      <w:bodyDiv w:val="1"/>
      <w:marLeft w:val="0"/>
      <w:marRight w:val="0"/>
      <w:marTop w:val="0"/>
      <w:marBottom w:val="0"/>
      <w:divBdr>
        <w:top w:val="none" w:sz="0" w:space="0" w:color="auto"/>
        <w:left w:val="none" w:sz="0" w:space="0" w:color="auto"/>
        <w:bottom w:val="none" w:sz="0" w:space="0" w:color="auto"/>
        <w:right w:val="none" w:sz="0" w:space="0" w:color="auto"/>
      </w:divBdr>
    </w:div>
    <w:div w:id="425418272">
      <w:bodyDiv w:val="1"/>
      <w:marLeft w:val="0"/>
      <w:marRight w:val="0"/>
      <w:marTop w:val="0"/>
      <w:marBottom w:val="0"/>
      <w:divBdr>
        <w:top w:val="none" w:sz="0" w:space="0" w:color="auto"/>
        <w:left w:val="none" w:sz="0" w:space="0" w:color="auto"/>
        <w:bottom w:val="none" w:sz="0" w:space="0" w:color="auto"/>
        <w:right w:val="none" w:sz="0" w:space="0" w:color="auto"/>
      </w:divBdr>
    </w:div>
    <w:div w:id="425922683">
      <w:bodyDiv w:val="1"/>
      <w:marLeft w:val="0"/>
      <w:marRight w:val="0"/>
      <w:marTop w:val="0"/>
      <w:marBottom w:val="0"/>
      <w:divBdr>
        <w:top w:val="none" w:sz="0" w:space="0" w:color="auto"/>
        <w:left w:val="none" w:sz="0" w:space="0" w:color="auto"/>
        <w:bottom w:val="none" w:sz="0" w:space="0" w:color="auto"/>
        <w:right w:val="none" w:sz="0" w:space="0" w:color="auto"/>
      </w:divBdr>
    </w:div>
    <w:div w:id="428433248">
      <w:bodyDiv w:val="1"/>
      <w:marLeft w:val="0"/>
      <w:marRight w:val="0"/>
      <w:marTop w:val="0"/>
      <w:marBottom w:val="0"/>
      <w:divBdr>
        <w:top w:val="none" w:sz="0" w:space="0" w:color="auto"/>
        <w:left w:val="none" w:sz="0" w:space="0" w:color="auto"/>
        <w:bottom w:val="none" w:sz="0" w:space="0" w:color="auto"/>
        <w:right w:val="none" w:sz="0" w:space="0" w:color="auto"/>
      </w:divBdr>
    </w:div>
    <w:div w:id="429280254">
      <w:bodyDiv w:val="1"/>
      <w:marLeft w:val="0"/>
      <w:marRight w:val="0"/>
      <w:marTop w:val="0"/>
      <w:marBottom w:val="0"/>
      <w:divBdr>
        <w:top w:val="none" w:sz="0" w:space="0" w:color="auto"/>
        <w:left w:val="none" w:sz="0" w:space="0" w:color="auto"/>
        <w:bottom w:val="none" w:sz="0" w:space="0" w:color="auto"/>
        <w:right w:val="none" w:sz="0" w:space="0" w:color="auto"/>
      </w:divBdr>
    </w:div>
    <w:div w:id="430468329">
      <w:bodyDiv w:val="1"/>
      <w:marLeft w:val="0"/>
      <w:marRight w:val="0"/>
      <w:marTop w:val="0"/>
      <w:marBottom w:val="0"/>
      <w:divBdr>
        <w:top w:val="none" w:sz="0" w:space="0" w:color="auto"/>
        <w:left w:val="none" w:sz="0" w:space="0" w:color="auto"/>
        <w:bottom w:val="none" w:sz="0" w:space="0" w:color="auto"/>
        <w:right w:val="none" w:sz="0" w:space="0" w:color="auto"/>
      </w:divBdr>
    </w:div>
    <w:div w:id="430470162">
      <w:bodyDiv w:val="1"/>
      <w:marLeft w:val="0"/>
      <w:marRight w:val="0"/>
      <w:marTop w:val="0"/>
      <w:marBottom w:val="0"/>
      <w:divBdr>
        <w:top w:val="none" w:sz="0" w:space="0" w:color="auto"/>
        <w:left w:val="none" w:sz="0" w:space="0" w:color="auto"/>
        <w:bottom w:val="none" w:sz="0" w:space="0" w:color="auto"/>
        <w:right w:val="none" w:sz="0" w:space="0" w:color="auto"/>
      </w:divBdr>
    </w:div>
    <w:div w:id="433331978">
      <w:bodyDiv w:val="1"/>
      <w:marLeft w:val="0"/>
      <w:marRight w:val="0"/>
      <w:marTop w:val="0"/>
      <w:marBottom w:val="0"/>
      <w:divBdr>
        <w:top w:val="none" w:sz="0" w:space="0" w:color="auto"/>
        <w:left w:val="none" w:sz="0" w:space="0" w:color="auto"/>
        <w:bottom w:val="none" w:sz="0" w:space="0" w:color="auto"/>
        <w:right w:val="none" w:sz="0" w:space="0" w:color="auto"/>
      </w:divBdr>
    </w:div>
    <w:div w:id="436023524">
      <w:bodyDiv w:val="1"/>
      <w:marLeft w:val="0"/>
      <w:marRight w:val="0"/>
      <w:marTop w:val="0"/>
      <w:marBottom w:val="0"/>
      <w:divBdr>
        <w:top w:val="none" w:sz="0" w:space="0" w:color="auto"/>
        <w:left w:val="none" w:sz="0" w:space="0" w:color="auto"/>
        <w:bottom w:val="none" w:sz="0" w:space="0" w:color="auto"/>
        <w:right w:val="none" w:sz="0" w:space="0" w:color="auto"/>
      </w:divBdr>
    </w:div>
    <w:div w:id="436677731">
      <w:bodyDiv w:val="1"/>
      <w:marLeft w:val="0"/>
      <w:marRight w:val="0"/>
      <w:marTop w:val="0"/>
      <w:marBottom w:val="0"/>
      <w:divBdr>
        <w:top w:val="none" w:sz="0" w:space="0" w:color="auto"/>
        <w:left w:val="none" w:sz="0" w:space="0" w:color="auto"/>
        <w:bottom w:val="none" w:sz="0" w:space="0" w:color="auto"/>
        <w:right w:val="none" w:sz="0" w:space="0" w:color="auto"/>
      </w:divBdr>
    </w:div>
    <w:div w:id="438109917">
      <w:bodyDiv w:val="1"/>
      <w:marLeft w:val="0"/>
      <w:marRight w:val="0"/>
      <w:marTop w:val="0"/>
      <w:marBottom w:val="0"/>
      <w:divBdr>
        <w:top w:val="none" w:sz="0" w:space="0" w:color="auto"/>
        <w:left w:val="none" w:sz="0" w:space="0" w:color="auto"/>
        <w:bottom w:val="none" w:sz="0" w:space="0" w:color="auto"/>
        <w:right w:val="none" w:sz="0" w:space="0" w:color="auto"/>
      </w:divBdr>
    </w:div>
    <w:div w:id="438986159">
      <w:bodyDiv w:val="1"/>
      <w:marLeft w:val="0"/>
      <w:marRight w:val="0"/>
      <w:marTop w:val="0"/>
      <w:marBottom w:val="0"/>
      <w:divBdr>
        <w:top w:val="none" w:sz="0" w:space="0" w:color="auto"/>
        <w:left w:val="none" w:sz="0" w:space="0" w:color="auto"/>
        <w:bottom w:val="none" w:sz="0" w:space="0" w:color="auto"/>
        <w:right w:val="none" w:sz="0" w:space="0" w:color="auto"/>
      </w:divBdr>
    </w:div>
    <w:div w:id="439643262">
      <w:bodyDiv w:val="1"/>
      <w:marLeft w:val="0"/>
      <w:marRight w:val="0"/>
      <w:marTop w:val="0"/>
      <w:marBottom w:val="0"/>
      <w:divBdr>
        <w:top w:val="none" w:sz="0" w:space="0" w:color="auto"/>
        <w:left w:val="none" w:sz="0" w:space="0" w:color="auto"/>
        <w:bottom w:val="none" w:sz="0" w:space="0" w:color="auto"/>
        <w:right w:val="none" w:sz="0" w:space="0" w:color="auto"/>
      </w:divBdr>
    </w:div>
    <w:div w:id="440993870">
      <w:bodyDiv w:val="1"/>
      <w:marLeft w:val="0"/>
      <w:marRight w:val="0"/>
      <w:marTop w:val="0"/>
      <w:marBottom w:val="0"/>
      <w:divBdr>
        <w:top w:val="none" w:sz="0" w:space="0" w:color="auto"/>
        <w:left w:val="none" w:sz="0" w:space="0" w:color="auto"/>
        <w:bottom w:val="none" w:sz="0" w:space="0" w:color="auto"/>
        <w:right w:val="none" w:sz="0" w:space="0" w:color="auto"/>
      </w:divBdr>
    </w:div>
    <w:div w:id="442118758">
      <w:bodyDiv w:val="1"/>
      <w:marLeft w:val="0"/>
      <w:marRight w:val="0"/>
      <w:marTop w:val="0"/>
      <w:marBottom w:val="0"/>
      <w:divBdr>
        <w:top w:val="none" w:sz="0" w:space="0" w:color="auto"/>
        <w:left w:val="none" w:sz="0" w:space="0" w:color="auto"/>
        <w:bottom w:val="none" w:sz="0" w:space="0" w:color="auto"/>
        <w:right w:val="none" w:sz="0" w:space="0" w:color="auto"/>
      </w:divBdr>
    </w:div>
    <w:div w:id="446780538">
      <w:bodyDiv w:val="1"/>
      <w:marLeft w:val="0"/>
      <w:marRight w:val="0"/>
      <w:marTop w:val="0"/>
      <w:marBottom w:val="0"/>
      <w:divBdr>
        <w:top w:val="none" w:sz="0" w:space="0" w:color="auto"/>
        <w:left w:val="none" w:sz="0" w:space="0" w:color="auto"/>
        <w:bottom w:val="none" w:sz="0" w:space="0" w:color="auto"/>
        <w:right w:val="none" w:sz="0" w:space="0" w:color="auto"/>
      </w:divBdr>
    </w:div>
    <w:div w:id="450902299">
      <w:bodyDiv w:val="1"/>
      <w:marLeft w:val="0"/>
      <w:marRight w:val="0"/>
      <w:marTop w:val="0"/>
      <w:marBottom w:val="0"/>
      <w:divBdr>
        <w:top w:val="none" w:sz="0" w:space="0" w:color="auto"/>
        <w:left w:val="none" w:sz="0" w:space="0" w:color="auto"/>
        <w:bottom w:val="none" w:sz="0" w:space="0" w:color="auto"/>
        <w:right w:val="none" w:sz="0" w:space="0" w:color="auto"/>
      </w:divBdr>
    </w:div>
    <w:div w:id="451098726">
      <w:bodyDiv w:val="1"/>
      <w:marLeft w:val="0"/>
      <w:marRight w:val="0"/>
      <w:marTop w:val="0"/>
      <w:marBottom w:val="0"/>
      <w:divBdr>
        <w:top w:val="none" w:sz="0" w:space="0" w:color="auto"/>
        <w:left w:val="none" w:sz="0" w:space="0" w:color="auto"/>
        <w:bottom w:val="none" w:sz="0" w:space="0" w:color="auto"/>
        <w:right w:val="none" w:sz="0" w:space="0" w:color="auto"/>
      </w:divBdr>
    </w:div>
    <w:div w:id="451291055">
      <w:bodyDiv w:val="1"/>
      <w:marLeft w:val="0"/>
      <w:marRight w:val="0"/>
      <w:marTop w:val="0"/>
      <w:marBottom w:val="0"/>
      <w:divBdr>
        <w:top w:val="none" w:sz="0" w:space="0" w:color="auto"/>
        <w:left w:val="none" w:sz="0" w:space="0" w:color="auto"/>
        <w:bottom w:val="none" w:sz="0" w:space="0" w:color="auto"/>
        <w:right w:val="none" w:sz="0" w:space="0" w:color="auto"/>
      </w:divBdr>
    </w:div>
    <w:div w:id="451679883">
      <w:bodyDiv w:val="1"/>
      <w:marLeft w:val="0"/>
      <w:marRight w:val="0"/>
      <w:marTop w:val="0"/>
      <w:marBottom w:val="0"/>
      <w:divBdr>
        <w:top w:val="none" w:sz="0" w:space="0" w:color="auto"/>
        <w:left w:val="none" w:sz="0" w:space="0" w:color="auto"/>
        <w:bottom w:val="none" w:sz="0" w:space="0" w:color="auto"/>
        <w:right w:val="none" w:sz="0" w:space="0" w:color="auto"/>
      </w:divBdr>
    </w:div>
    <w:div w:id="453408346">
      <w:bodyDiv w:val="1"/>
      <w:marLeft w:val="0"/>
      <w:marRight w:val="0"/>
      <w:marTop w:val="0"/>
      <w:marBottom w:val="0"/>
      <w:divBdr>
        <w:top w:val="none" w:sz="0" w:space="0" w:color="auto"/>
        <w:left w:val="none" w:sz="0" w:space="0" w:color="auto"/>
        <w:bottom w:val="none" w:sz="0" w:space="0" w:color="auto"/>
        <w:right w:val="none" w:sz="0" w:space="0" w:color="auto"/>
      </w:divBdr>
    </w:div>
    <w:div w:id="453525979">
      <w:bodyDiv w:val="1"/>
      <w:marLeft w:val="0"/>
      <w:marRight w:val="0"/>
      <w:marTop w:val="0"/>
      <w:marBottom w:val="0"/>
      <w:divBdr>
        <w:top w:val="none" w:sz="0" w:space="0" w:color="auto"/>
        <w:left w:val="none" w:sz="0" w:space="0" w:color="auto"/>
        <w:bottom w:val="none" w:sz="0" w:space="0" w:color="auto"/>
        <w:right w:val="none" w:sz="0" w:space="0" w:color="auto"/>
      </w:divBdr>
    </w:div>
    <w:div w:id="455491239">
      <w:bodyDiv w:val="1"/>
      <w:marLeft w:val="0"/>
      <w:marRight w:val="0"/>
      <w:marTop w:val="0"/>
      <w:marBottom w:val="0"/>
      <w:divBdr>
        <w:top w:val="none" w:sz="0" w:space="0" w:color="auto"/>
        <w:left w:val="none" w:sz="0" w:space="0" w:color="auto"/>
        <w:bottom w:val="none" w:sz="0" w:space="0" w:color="auto"/>
        <w:right w:val="none" w:sz="0" w:space="0" w:color="auto"/>
      </w:divBdr>
    </w:div>
    <w:div w:id="457064181">
      <w:bodyDiv w:val="1"/>
      <w:marLeft w:val="0"/>
      <w:marRight w:val="0"/>
      <w:marTop w:val="0"/>
      <w:marBottom w:val="0"/>
      <w:divBdr>
        <w:top w:val="none" w:sz="0" w:space="0" w:color="auto"/>
        <w:left w:val="none" w:sz="0" w:space="0" w:color="auto"/>
        <w:bottom w:val="none" w:sz="0" w:space="0" w:color="auto"/>
        <w:right w:val="none" w:sz="0" w:space="0" w:color="auto"/>
      </w:divBdr>
    </w:div>
    <w:div w:id="462503165">
      <w:bodyDiv w:val="1"/>
      <w:marLeft w:val="0"/>
      <w:marRight w:val="0"/>
      <w:marTop w:val="0"/>
      <w:marBottom w:val="0"/>
      <w:divBdr>
        <w:top w:val="none" w:sz="0" w:space="0" w:color="auto"/>
        <w:left w:val="none" w:sz="0" w:space="0" w:color="auto"/>
        <w:bottom w:val="none" w:sz="0" w:space="0" w:color="auto"/>
        <w:right w:val="none" w:sz="0" w:space="0" w:color="auto"/>
      </w:divBdr>
    </w:div>
    <w:div w:id="465007777">
      <w:bodyDiv w:val="1"/>
      <w:marLeft w:val="0"/>
      <w:marRight w:val="0"/>
      <w:marTop w:val="0"/>
      <w:marBottom w:val="0"/>
      <w:divBdr>
        <w:top w:val="none" w:sz="0" w:space="0" w:color="auto"/>
        <w:left w:val="none" w:sz="0" w:space="0" w:color="auto"/>
        <w:bottom w:val="none" w:sz="0" w:space="0" w:color="auto"/>
        <w:right w:val="none" w:sz="0" w:space="0" w:color="auto"/>
      </w:divBdr>
    </w:div>
    <w:div w:id="465508366">
      <w:bodyDiv w:val="1"/>
      <w:marLeft w:val="0"/>
      <w:marRight w:val="0"/>
      <w:marTop w:val="0"/>
      <w:marBottom w:val="0"/>
      <w:divBdr>
        <w:top w:val="none" w:sz="0" w:space="0" w:color="auto"/>
        <w:left w:val="none" w:sz="0" w:space="0" w:color="auto"/>
        <w:bottom w:val="none" w:sz="0" w:space="0" w:color="auto"/>
        <w:right w:val="none" w:sz="0" w:space="0" w:color="auto"/>
      </w:divBdr>
    </w:div>
    <w:div w:id="468061026">
      <w:bodyDiv w:val="1"/>
      <w:marLeft w:val="0"/>
      <w:marRight w:val="0"/>
      <w:marTop w:val="0"/>
      <w:marBottom w:val="0"/>
      <w:divBdr>
        <w:top w:val="none" w:sz="0" w:space="0" w:color="auto"/>
        <w:left w:val="none" w:sz="0" w:space="0" w:color="auto"/>
        <w:bottom w:val="none" w:sz="0" w:space="0" w:color="auto"/>
        <w:right w:val="none" w:sz="0" w:space="0" w:color="auto"/>
      </w:divBdr>
    </w:div>
    <w:div w:id="468518310">
      <w:bodyDiv w:val="1"/>
      <w:marLeft w:val="0"/>
      <w:marRight w:val="0"/>
      <w:marTop w:val="0"/>
      <w:marBottom w:val="0"/>
      <w:divBdr>
        <w:top w:val="none" w:sz="0" w:space="0" w:color="auto"/>
        <w:left w:val="none" w:sz="0" w:space="0" w:color="auto"/>
        <w:bottom w:val="none" w:sz="0" w:space="0" w:color="auto"/>
        <w:right w:val="none" w:sz="0" w:space="0" w:color="auto"/>
      </w:divBdr>
    </w:div>
    <w:div w:id="470750237">
      <w:bodyDiv w:val="1"/>
      <w:marLeft w:val="0"/>
      <w:marRight w:val="0"/>
      <w:marTop w:val="0"/>
      <w:marBottom w:val="0"/>
      <w:divBdr>
        <w:top w:val="none" w:sz="0" w:space="0" w:color="auto"/>
        <w:left w:val="none" w:sz="0" w:space="0" w:color="auto"/>
        <w:bottom w:val="none" w:sz="0" w:space="0" w:color="auto"/>
        <w:right w:val="none" w:sz="0" w:space="0" w:color="auto"/>
      </w:divBdr>
    </w:div>
    <w:div w:id="471800059">
      <w:bodyDiv w:val="1"/>
      <w:marLeft w:val="0"/>
      <w:marRight w:val="0"/>
      <w:marTop w:val="0"/>
      <w:marBottom w:val="0"/>
      <w:divBdr>
        <w:top w:val="none" w:sz="0" w:space="0" w:color="auto"/>
        <w:left w:val="none" w:sz="0" w:space="0" w:color="auto"/>
        <w:bottom w:val="none" w:sz="0" w:space="0" w:color="auto"/>
        <w:right w:val="none" w:sz="0" w:space="0" w:color="auto"/>
      </w:divBdr>
    </w:div>
    <w:div w:id="472599342">
      <w:bodyDiv w:val="1"/>
      <w:marLeft w:val="0"/>
      <w:marRight w:val="0"/>
      <w:marTop w:val="0"/>
      <w:marBottom w:val="0"/>
      <w:divBdr>
        <w:top w:val="none" w:sz="0" w:space="0" w:color="auto"/>
        <w:left w:val="none" w:sz="0" w:space="0" w:color="auto"/>
        <w:bottom w:val="none" w:sz="0" w:space="0" w:color="auto"/>
        <w:right w:val="none" w:sz="0" w:space="0" w:color="auto"/>
      </w:divBdr>
    </w:div>
    <w:div w:id="476189710">
      <w:bodyDiv w:val="1"/>
      <w:marLeft w:val="0"/>
      <w:marRight w:val="0"/>
      <w:marTop w:val="0"/>
      <w:marBottom w:val="0"/>
      <w:divBdr>
        <w:top w:val="none" w:sz="0" w:space="0" w:color="auto"/>
        <w:left w:val="none" w:sz="0" w:space="0" w:color="auto"/>
        <w:bottom w:val="none" w:sz="0" w:space="0" w:color="auto"/>
        <w:right w:val="none" w:sz="0" w:space="0" w:color="auto"/>
      </w:divBdr>
    </w:div>
    <w:div w:id="476606573">
      <w:bodyDiv w:val="1"/>
      <w:marLeft w:val="0"/>
      <w:marRight w:val="0"/>
      <w:marTop w:val="0"/>
      <w:marBottom w:val="0"/>
      <w:divBdr>
        <w:top w:val="none" w:sz="0" w:space="0" w:color="auto"/>
        <w:left w:val="none" w:sz="0" w:space="0" w:color="auto"/>
        <w:bottom w:val="none" w:sz="0" w:space="0" w:color="auto"/>
        <w:right w:val="none" w:sz="0" w:space="0" w:color="auto"/>
      </w:divBdr>
    </w:div>
    <w:div w:id="477963836">
      <w:bodyDiv w:val="1"/>
      <w:marLeft w:val="0"/>
      <w:marRight w:val="0"/>
      <w:marTop w:val="0"/>
      <w:marBottom w:val="0"/>
      <w:divBdr>
        <w:top w:val="none" w:sz="0" w:space="0" w:color="auto"/>
        <w:left w:val="none" w:sz="0" w:space="0" w:color="auto"/>
        <w:bottom w:val="none" w:sz="0" w:space="0" w:color="auto"/>
        <w:right w:val="none" w:sz="0" w:space="0" w:color="auto"/>
      </w:divBdr>
    </w:div>
    <w:div w:id="478303383">
      <w:bodyDiv w:val="1"/>
      <w:marLeft w:val="0"/>
      <w:marRight w:val="0"/>
      <w:marTop w:val="0"/>
      <w:marBottom w:val="0"/>
      <w:divBdr>
        <w:top w:val="none" w:sz="0" w:space="0" w:color="auto"/>
        <w:left w:val="none" w:sz="0" w:space="0" w:color="auto"/>
        <w:bottom w:val="none" w:sz="0" w:space="0" w:color="auto"/>
        <w:right w:val="none" w:sz="0" w:space="0" w:color="auto"/>
      </w:divBdr>
    </w:div>
    <w:div w:id="478571012">
      <w:bodyDiv w:val="1"/>
      <w:marLeft w:val="0"/>
      <w:marRight w:val="0"/>
      <w:marTop w:val="0"/>
      <w:marBottom w:val="0"/>
      <w:divBdr>
        <w:top w:val="none" w:sz="0" w:space="0" w:color="auto"/>
        <w:left w:val="none" w:sz="0" w:space="0" w:color="auto"/>
        <w:bottom w:val="none" w:sz="0" w:space="0" w:color="auto"/>
        <w:right w:val="none" w:sz="0" w:space="0" w:color="auto"/>
      </w:divBdr>
    </w:div>
    <w:div w:id="478688097">
      <w:bodyDiv w:val="1"/>
      <w:marLeft w:val="0"/>
      <w:marRight w:val="0"/>
      <w:marTop w:val="0"/>
      <w:marBottom w:val="0"/>
      <w:divBdr>
        <w:top w:val="none" w:sz="0" w:space="0" w:color="auto"/>
        <w:left w:val="none" w:sz="0" w:space="0" w:color="auto"/>
        <w:bottom w:val="none" w:sz="0" w:space="0" w:color="auto"/>
        <w:right w:val="none" w:sz="0" w:space="0" w:color="auto"/>
      </w:divBdr>
    </w:div>
    <w:div w:id="480539839">
      <w:bodyDiv w:val="1"/>
      <w:marLeft w:val="0"/>
      <w:marRight w:val="0"/>
      <w:marTop w:val="0"/>
      <w:marBottom w:val="0"/>
      <w:divBdr>
        <w:top w:val="none" w:sz="0" w:space="0" w:color="auto"/>
        <w:left w:val="none" w:sz="0" w:space="0" w:color="auto"/>
        <w:bottom w:val="none" w:sz="0" w:space="0" w:color="auto"/>
        <w:right w:val="none" w:sz="0" w:space="0" w:color="auto"/>
      </w:divBdr>
    </w:div>
    <w:div w:id="481392922">
      <w:bodyDiv w:val="1"/>
      <w:marLeft w:val="0"/>
      <w:marRight w:val="0"/>
      <w:marTop w:val="0"/>
      <w:marBottom w:val="0"/>
      <w:divBdr>
        <w:top w:val="none" w:sz="0" w:space="0" w:color="auto"/>
        <w:left w:val="none" w:sz="0" w:space="0" w:color="auto"/>
        <w:bottom w:val="none" w:sz="0" w:space="0" w:color="auto"/>
        <w:right w:val="none" w:sz="0" w:space="0" w:color="auto"/>
      </w:divBdr>
    </w:div>
    <w:div w:id="482160256">
      <w:bodyDiv w:val="1"/>
      <w:marLeft w:val="0"/>
      <w:marRight w:val="0"/>
      <w:marTop w:val="0"/>
      <w:marBottom w:val="0"/>
      <w:divBdr>
        <w:top w:val="none" w:sz="0" w:space="0" w:color="auto"/>
        <w:left w:val="none" w:sz="0" w:space="0" w:color="auto"/>
        <w:bottom w:val="none" w:sz="0" w:space="0" w:color="auto"/>
        <w:right w:val="none" w:sz="0" w:space="0" w:color="auto"/>
      </w:divBdr>
    </w:div>
    <w:div w:id="482813384">
      <w:bodyDiv w:val="1"/>
      <w:marLeft w:val="0"/>
      <w:marRight w:val="0"/>
      <w:marTop w:val="0"/>
      <w:marBottom w:val="0"/>
      <w:divBdr>
        <w:top w:val="none" w:sz="0" w:space="0" w:color="auto"/>
        <w:left w:val="none" w:sz="0" w:space="0" w:color="auto"/>
        <w:bottom w:val="none" w:sz="0" w:space="0" w:color="auto"/>
        <w:right w:val="none" w:sz="0" w:space="0" w:color="auto"/>
      </w:divBdr>
    </w:div>
    <w:div w:id="482891155">
      <w:bodyDiv w:val="1"/>
      <w:marLeft w:val="0"/>
      <w:marRight w:val="0"/>
      <w:marTop w:val="0"/>
      <w:marBottom w:val="0"/>
      <w:divBdr>
        <w:top w:val="none" w:sz="0" w:space="0" w:color="auto"/>
        <w:left w:val="none" w:sz="0" w:space="0" w:color="auto"/>
        <w:bottom w:val="none" w:sz="0" w:space="0" w:color="auto"/>
        <w:right w:val="none" w:sz="0" w:space="0" w:color="auto"/>
      </w:divBdr>
    </w:div>
    <w:div w:id="483393878">
      <w:bodyDiv w:val="1"/>
      <w:marLeft w:val="0"/>
      <w:marRight w:val="0"/>
      <w:marTop w:val="0"/>
      <w:marBottom w:val="0"/>
      <w:divBdr>
        <w:top w:val="none" w:sz="0" w:space="0" w:color="auto"/>
        <w:left w:val="none" w:sz="0" w:space="0" w:color="auto"/>
        <w:bottom w:val="none" w:sz="0" w:space="0" w:color="auto"/>
        <w:right w:val="none" w:sz="0" w:space="0" w:color="auto"/>
      </w:divBdr>
    </w:div>
    <w:div w:id="484778677">
      <w:bodyDiv w:val="1"/>
      <w:marLeft w:val="0"/>
      <w:marRight w:val="0"/>
      <w:marTop w:val="0"/>
      <w:marBottom w:val="0"/>
      <w:divBdr>
        <w:top w:val="none" w:sz="0" w:space="0" w:color="auto"/>
        <w:left w:val="none" w:sz="0" w:space="0" w:color="auto"/>
        <w:bottom w:val="none" w:sz="0" w:space="0" w:color="auto"/>
        <w:right w:val="none" w:sz="0" w:space="0" w:color="auto"/>
      </w:divBdr>
    </w:div>
    <w:div w:id="485318807">
      <w:bodyDiv w:val="1"/>
      <w:marLeft w:val="0"/>
      <w:marRight w:val="0"/>
      <w:marTop w:val="0"/>
      <w:marBottom w:val="0"/>
      <w:divBdr>
        <w:top w:val="none" w:sz="0" w:space="0" w:color="auto"/>
        <w:left w:val="none" w:sz="0" w:space="0" w:color="auto"/>
        <w:bottom w:val="none" w:sz="0" w:space="0" w:color="auto"/>
        <w:right w:val="none" w:sz="0" w:space="0" w:color="auto"/>
      </w:divBdr>
    </w:div>
    <w:div w:id="485362234">
      <w:bodyDiv w:val="1"/>
      <w:marLeft w:val="0"/>
      <w:marRight w:val="0"/>
      <w:marTop w:val="0"/>
      <w:marBottom w:val="0"/>
      <w:divBdr>
        <w:top w:val="none" w:sz="0" w:space="0" w:color="auto"/>
        <w:left w:val="none" w:sz="0" w:space="0" w:color="auto"/>
        <w:bottom w:val="none" w:sz="0" w:space="0" w:color="auto"/>
        <w:right w:val="none" w:sz="0" w:space="0" w:color="auto"/>
      </w:divBdr>
    </w:div>
    <w:div w:id="487283149">
      <w:bodyDiv w:val="1"/>
      <w:marLeft w:val="0"/>
      <w:marRight w:val="0"/>
      <w:marTop w:val="0"/>
      <w:marBottom w:val="0"/>
      <w:divBdr>
        <w:top w:val="none" w:sz="0" w:space="0" w:color="auto"/>
        <w:left w:val="none" w:sz="0" w:space="0" w:color="auto"/>
        <w:bottom w:val="none" w:sz="0" w:space="0" w:color="auto"/>
        <w:right w:val="none" w:sz="0" w:space="0" w:color="auto"/>
      </w:divBdr>
    </w:div>
    <w:div w:id="487399965">
      <w:bodyDiv w:val="1"/>
      <w:marLeft w:val="0"/>
      <w:marRight w:val="0"/>
      <w:marTop w:val="0"/>
      <w:marBottom w:val="0"/>
      <w:divBdr>
        <w:top w:val="none" w:sz="0" w:space="0" w:color="auto"/>
        <w:left w:val="none" w:sz="0" w:space="0" w:color="auto"/>
        <w:bottom w:val="none" w:sz="0" w:space="0" w:color="auto"/>
        <w:right w:val="none" w:sz="0" w:space="0" w:color="auto"/>
      </w:divBdr>
    </w:div>
    <w:div w:id="490103209">
      <w:bodyDiv w:val="1"/>
      <w:marLeft w:val="0"/>
      <w:marRight w:val="0"/>
      <w:marTop w:val="0"/>
      <w:marBottom w:val="0"/>
      <w:divBdr>
        <w:top w:val="none" w:sz="0" w:space="0" w:color="auto"/>
        <w:left w:val="none" w:sz="0" w:space="0" w:color="auto"/>
        <w:bottom w:val="none" w:sz="0" w:space="0" w:color="auto"/>
        <w:right w:val="none" w:sz="0" w:space="0" w:color="auto"/>
      </w:divBdr>
    </w:div>
    <w:div w:id="493103553">
      <w:bodyDiv w:val="1"/>
      <w:marLeft w:val="0"/>
      <w:marRight w:val="0"/>
      <w:marTop w:val="0"/>
      <w:marBottom w:val="0"/>
      <w:divBdr>
        <w:top w:val="none" w:sz="0" w:space="0" w:color="auto"/>
        <w:left w:val="none" w:sz="0" w:space="0" w:color="auto"/>
        <w:bottom w:val="none" w:sz="0" w:space="0" w:color="auto"/>
        <w:right w:val="none" w:sz="0" w:space="0" w:color="auto"/>
      </w:divBdr>
    </w:div>
    <w:div w:id="493571000">
      <w:bodyDiv w:val="1"/>
      <w:marLeft w:val="0"/>
      <w:marRight w:val="0"/>
      <w:marTop w:val="0"/>
      <w:marBottom w:val="0"/>
      <w:divBdr>
        <w:top w:val="none" w:sz="0" w:space="0" w:color="auto"/>
        <w:left w:val="none" w:sz="0" w:space="0" w:color="auto"/>
        <w:bottom w:val="none" w:sz="0" w:space="0" w:color="auto"/>
        <w:right w:val="none" w:sz="0" w:space="0" w:color="auto"/>
      </w:divBdr>
    </w:div>
    <w:div w:id="494689203">
      <w:bodyDiv w:val="1"/>
      <w:marLeft w:val="0"/>
      <w:marRight w:val="0"/>
      <w:marTop w:val="0"/>
      <w:marBottom w:val="0"/>
      <w:divBdr>
        <w:top w:val="none" w:sz="0" w:space="0" w:color="auto"/>
        <w:left w:val="none" w:sz="0" w:space="0" w:color="auto"/>
        <w:bottom w:val="none" w:sz="0" w:space="0" w:color="auto"/>
        <w:right w:val="none" w:sz="0" w:space="0" w:color="auto"/>
      </w:divBdr>
    </w:div>
    <w:div w:id="496000812">
      <w:bodyDiv w:val="1"/>
      <w:marLeft w:val="0"/>
      <w:marRight w:val="0"/>
      <w:marTop w:val="0"/>
      <w:marBottom w:val="0"/>
      <w:divBdr>
        <w:top w:val="none" w:sz="0" w:space="0" w:color="auto"/>
        <w:left w:val="none" w:sz="0" w:space="0" w:color="auto"/>
        <w:bottom w:val="none" w:sz="0" w:space="0" w:color="auto"/>
        <w:right w:val="none" w:sz="0" w:space="0" w:color="auto"/>
      </w:divBdr>
    </w:div>
    <w:div w:id="496846445">
      <w:bodyDiv w:val="1"/>
      <w:marLeft w:val="0"/>
      <w:marRight w:val="0"/>
      <w:marTop w:val="0"/>
      <w:marBottom w:val="0"/>
      <w:divBdr>
        <w:top w:val="none" w:sz="0" w:space="0" w:color="auto"/>
        <w:left w:val="none" w:sz="0" w:space="0" w:color="auto"/>
        <w:bottom w:val="none" w:sz="0" w:space="0" w:color="auto"/>
        <w:right w:val="none" w:sz="0" w:space="0" w:color="auto"/>
      </w:divBdr>
    </w:div>
    <w:div w:id="500319368">
      <w:bodyDiv w:val="1"/>
      <w:marLeft w:val="0"/>
      <w:marRight w:val="0"/>
      <w:marTop w:val="0"/>
      <w:marBottom w:val="0"/>
      <w:divBdr>
        <w:top w:val="none" w:sz="0" w:space="0" w:color="auto"/>
        <w:left w:val="none" w:sz="0" w:space="0" w:color="auto"/>
        <w:bottom w:val="none" w:sz="0" w:space="0" w:color="auto"/>
        <w:right w:val="none" w:sz="0" w:space="0" w:color="auto"/>
      </w:divBdr>
    </w:div>
    <w:div w:id="502548930">
      <w:bodyDiv w:val="1"/>
      <w:marLeft w:val="0"/>
      <w:marRight w:val="0"/>
      <w:marTop w:val="0"/>
      <w:marBottom w:val="0"/>
      <w:divBdr>
        <w:top w:val="none" w:sz="0" w:space="0" w:color="auto"/>
        <w:left w:val="none" w:sz="0" w:space="0" w:color="auto"/>
        <w:bottom w:val="none" w:sz="0" w:space="0" w:color="auto"/>
        <w:right w:val="none" w:sz="0" w:space="0" w:color="auto"/>
      </w:divBdr>
    </w:div>
    <w:div w:id="503205859">
      <w:bodyDiv w:val="1"/>
      <w:marLeft w:val="0"/>
      <w:marRight w:val="0"/>
      <w:marTop w:val="0"/>
      <w:marBottom w:val="0"/>
      <w:divBdr>
        <w:top w:val="none" w:sz="0" w:space="0" w:color="auto"/>
        <w:left w:val="none" w:sz="0" w:space="0" w:color="auto"/>
        <w:bottom w:val="none" w:sz="0" w:space="0" w:color="auto"/>
        <w:right w:val="none" w:sz="0" w:space="0" w:color="auto"/>
      </w:divBdr>
    </w:div>
    <w:div w:id="506486448">
      <w:bodyDiv w:val="1"/>
      <w:marLeft w:val="0"/>
      <w:marRight w:val="0"/>
      <w:marTop w:val="0"/>
      <w:marBottom w:val="0"/>
      <w:divBdr>
        <w:top w:val="none" w:sz="0" w:space="0" w:color="auto"/>
        <w:left w:val="none" w:sz="0" w:space="0" w:color="auto"/>
        <w:bottom w:val="none" w:sz="0" w:space="0" w:color="auto"/>
        <w:right w:val="none" w:sz="0" w:space="0" w:color="auto"/>
      </w:divBdr>
    </w:div>
    <w:div w:id="507209906">
      <w:bodyDiv w:val="1"/>
      <w:marLeft w:val="0"/>
      <w:marRight w:val="0"/>
      <w:marTop w:val="0"/>
      <w:marBottom w:val="0"/>
      <w:divBdr>
        <w:top w:val="none" w:sz="0" w:space="0" w:color="auto"/>
        <w:left w:val="none" w:sz="0" w:space="0" w:color="auto"/>
        <w:bottom w:val="none" w:sz="0" w:space="0" w:color="auto"/>
        <w:right w:val="none" w:sz="0" w:space="0" w:color="auto"/>
      </w:divBdr>
    </w:div>
    <w:div w:id="507797126">
      <w:bodyDiv w:val="1"/>
      <w:marLeft w:val="0"/>
      <w:marRight w:val="0"/>
      <w:marTop w:val="0"/>
      <w:marBottom w:val="0"/>
      <w:divBdr>
        <w:top w:val="none" w:sz="0" w:space="0" w:color="auto"/>
        <w:left w:val="none" w:sz="0" w:space="0" w:color="auto"/>
        <w:bottom w:val="none" w:sz="0" w:space="0" w:color="auto"/>
        <w:right w:val="none" w:sz="0" w:space="0" w:color="auto"/>
      </w:divBdr>
    </w:div>
    <w:div w:id="512257481">
      <w:bodyDiv w:val="1"/>
      <w:marLeft w:val="0"/>
      <w:marRight w:val="0"/>
      <w:marTop w:val="0"/>
      <w:marBottom w:val="0"/>
      <w:divBdr>
        <w:top w:val="none" w:sz="0" w:space="0" w:color="auto"/>
        <w:left w:val="none" w:sz="0" w:space="0" w:color="auto"/>
        <w:bottom w:val="none" w:sz="0" w:space="0" w:color="auto"/>
        <w:right w:val="none" w:sz="0" w:space="0" w:color="auto"/>
      </w:divBdr>
    </w:div>
    <w:div w:id="514661327">
      <w:bodyDiv w:val="1"/>
      <w:marLeft w:val="0"/>
      <w:marRight w:val="0"/>
      <w:marTop w:val="0"/>
      <w:marBottom w:val="0"/>
      <w:divBdr>
        <w:top w:val="none" w:sz="0" w:space="0" w:color="auto"/>
        <w:left w:val="none" w:sz="0" w:space="0" w:color="auto"/>
        <w:bottom w:val="none" w:sz="0" w:space="0" w:color="auto"/>
        <w:right w:val="none" w:sz="0" w:space="0" w:color="auto"/>
      </w:divBdr>
    </w:div>
    <w:div w:id="514809404">
      <w:bodyDiv w:val="1"/>
      <w:marLeft w:val="0"/>
      <w:marRight w:val="0"/>
      <w:marTop w:val="0"/>
      <w:marBottom w:val="0"/>
      <w:divBdr>
        <w:top w:val="none" w:sz="0" w:space="0" w:color="auto"/>
        <w:left w:val="none" w:sz="0" w:space="0" w:color="auto"/>
        <w:bottom w:val="none" w:sz="0" w:space="0" w:color="auto"/>
        <w:right w:val="none" w:sz="0" w:space="0" w:color="auto"/>
      </w:divBdr>
    </w:div>
    <w:div w:id="517353451">
      <w:bodyDiv w:val="1"/>
      <w:marLeft w:val="0"/>
      <w:marRight w:val="0"/>
      <w:marTop w:val="0"/>
      <w:marBottom w:val="0"/>
      <w:divBdr>
        <w:top w:val="none" w:sz="0" w:space="0" w:color="auto"/>
        <w:left w:val="none" w:sz="0" w:space="0" w:color="auto"/>
        <w:bottom w:val="none" w:sz="0" w:space="0" w:color="auto"/>
        <w:right w:val="none" w:sz="0" w:space="0" w:color="auto"/>
      </w:divBdr>
    </w:div>
    <w:div w:id="518927829">
      <w:bodyDiv w:val="1"/>
      <w:marLeft w:val="0"/>
      <w:marRight w:val="0"/>
      <w:marTop w:val="0"/>
      <w:marBottom w:val="0"/>
      <w:divBdr>
        <w:top w:val="none" w:sz="0" w:space="0" w:color="auto"/>
        <w:left w:val="none" w:sz="0" w:space="0" w:color="auto"/>
        <w:bottom w:val="none" w:sz="0" w:space="0" w:color="auto"/>
        <w:right w:val="none" w:sz="0" w:space="0" w:color="auto"/>
      </w:divBdr>
    </w:div>
    <w:div w:id="519659762">
      <w:bodyDiv w:val="1"/>
      <w:marLeft w:val="0"/>
      <w:marRight w:val="0"/>
      <w:marTop w:val="0"/>
      <w:marBottom w:val="0"/>
      <w:divBdr>
        <w:top w:val="none" w:sz="0" w:space="0" w:color="auto"/>
        <w:left w:val="none" w:sz="0" w:space="0" w:color="auto"/>
        <w:bottom w:val="none" w:sz="0" w:space="0" w:color="auto"/>
        <w:right w:val="none" w:sz="0" w:space="0" w:color="auto"/>
      </w:divBdr>
    </w:div>
    <w:div w:id="519928910">
      <w:bodyDiv w:val="1"/>
      <w:marLeft w:val="0"/>
      <w:marRight w:val="0"/>
      <w:marTop w:val="0"/>
      <w:marBottom w:val="0"/>
      <w:divBdr>
        <w:top w:val="none" w:sz="0" w:space="0" w:color="auto"/>
        <w:left w:val="none" w:sz="0" w:space="0" w:color="auto"/>
        <w:bottom w:val="none" w:sz="0" w:space="0" w:color="auto"/>
        <w:right w:val="none" w:sz="0" w:space="0" w:color="auto"/>
      </w:divBdr>
    </w:div>
    <w:div w:id="520705620">
      <w:bodyDiv w:val="1"/>
      <w:marLeft w:val="0"/>
      <w:marRight w:val="0"/>
      <w:marTop w:val="0"/>
      <w:marBottom w:val="0"/>
      <w:divBdr>
        <w:top w:val="none" w:sz="0" w:space="0" w:color="auto"/>
        <w:left w:val="none" w:sz="0" w:space="0" w:color="auto"/>
        <w:bottom w:val="none" w:sz="0" w:space="0" w:color="auto"/>
        <w:right w:val="none" w:sz="0" w:space="0" w:color="auto"/>
      </w:divBdr>
    </w:div>
    <w:div w:id="522011627">
      <w:bodyDiv w:val="1"/>
      <w:marLeft w:val="0"/>
      <w:marRight w:val="0"/>
      <w:marTop w:val="0"/>
      <w:marBottom w:val="0"/>
      <w:divBdr>
        <w:top w:val="none" w:sz="0" w:space="0" w:color="auto"/>
        <w:left w:val="none" w:sz="0" w:space="0" w:color="auto"/>
        <w:bottom w:val="none" w:sz="0" w:space="0" w:color="auto"/>
        <w:right w:val="none" w:sz="0" w:space="0" w:color="auto"/>
      </w:divBdr>
    </w:div>
    <w:div w:id="523443780">
      <w:bodyDiv w:val="1"/>
      <w:marLeft w:val="0"/>
      <w:marRight w:val="0"/>
      <w:marTop w:val="0"/>
      <w:marBottom w:val="0"/>
      <w:divBdr>
        <w:top w:val="none" w:sz="0" w:space="0" w:color="auto"/>
        <w:left w:val="none" w:sz="0" w:space="0" w:color="auto"/>
        <w:bottom w:val="none" w:sz="0" w:space="0" w:color="auto"/>
        <w:right w:val="none" w:sz="0" w:space="0" w:color="auto"/>
      </w:divBdr>
    </w:div>
    <w:div w:id="524170098">
      <w:bodyDiv w:val="1"/>
      <w:marLeft w:val="0"/>
      <w:marRight w:val="0"/>
      <w:marTop w:val="0"/>
      <w:marBottom w:val="0"/>
      <w:divBdr>
        <w:top w:val="none" w:sz="0" w:space="0" w:color="auto"/>
        <w:left w:val="none" w:sz="0" w:space="0" w:color="auto"/>
        <w:bottom w:val="none" w:sz="0" w:space="0" w:color="auto"/>
        <w:right w:val="none" w:sz="0" w:space="0" w:color="auto"/>
      </w:divBdr>
    </w:div>
    <w:div w:id="526143307">
      <w:bodyDiv w:val="1"/>
      <w:marLeft w:val="0"/>
      <w:marRight w:val="0"/>
      <w:marTop w:val="0"/>
      <w:marBottom w:val="0"/>
      <w:divBdr>
        <w:top w:val="none" w:sz="0" w:space="0" w:color="auto"/>
        <w:left w:val="none" w:sz="0" w:space="0" w:color="auto"/>
        <w:bottom w:val="none" w:sz="0" w:space="0" w:color="auto"/>
        <w:right w:val="none" w:sz="0" w:space="0" w:color="auto"/>
      </w:divBdr>
    </w:div>
    <w:div w:id="526405803">
      <w:bodyDiv w:val="1"/>
      <w:marLeft w:val="0"/>
      <w:marRight w:val="0"/>
      <w:marTop w:val="0"/>
      <w:marBottom w:val="0"/>
      <w:divBdr>
        <w:top w:val="none" w:sz="0" w:space="0" w:color="auto"/>
        <w:left w:val="none" w:sz="0" w:space="0" w:color="auto"/>
        <w:bottom w:val="none" w:sz="0" w:space="0" w:color="auto"/>
        <w:right w:val="none" w:sz="0" w:space="0" w:color="auto"/>
      </w:divBdr>
    </w:div>
    <w:div w:id="528875850">
      <w:bodyDiv w:val="1"/>
      <w:marLeft w:val="0"/>
      <w:marRight w:val="0"/>
      <w:marTop w:val="0"/>
      <w:marBottom w:val="0"/>
      <w:divBdr>
        <w:top w:val="none" w:sz="0" w:space="0" w:color="auto"/>
        <w:left w:val="none" w:sz="0" w:space="0" w:color="auto"/>
        <w:bottom w:val="none" w:sz="0" w:space="0" w:color="auto"/>
        <w:right w:val="none" w:sz="0" w:space="0" w:color="auto"/>
      </w:divBdr>
    </w:div>
    <w:div w:id="529028612">
      <w:bodyDiv w:val="1"/>
      <w:marLeft w:val="0"/>
      <w:marRight w:val="0"/>
      <w:marTop w:val="0"/>
      <w:marBottom w:val="0"/>
      <w:divBdr>
        <w:top w:val="none" w:sz="0" w:space="0" w:color="auto"/>
        <w:left w:val="none" w:sz="0" w:space="0" w:color="auto"/>
        <w:bottom w:val="none" w:sz="0" w:space="0" w:color="auto"/>
        <w:right w:val="none" w:sz="0" w:space="0" w:color="auto"/>
      </w:divBdr>
    </w:div>
    <w:div w:id="529144960">
      <w:bodyDiv w:val="1"/>
      <w:marLeft w:val="0"/>
      <w:marRight w:val="0"/>
      <w:marTop w:val="0"/>
      <w:marBottom w:val="0"/>
      <w:divBdr>
        <w:top w:val="none" w:sz="0" w:space="0" w:color="auto"/>
        <w:left w:val="none" w:sz="0" w:space="0" w:color="auto"/>
        <w:bottom w:val="none" w:sz="0" w:space="0" w:color="auto"/>
        <w:right w:val="none" w:sz="0" w:space="0" w:color="auto"/>
      </w:divBdr>
    </w:div>
    <w:div w:id="532962842">
      <w:bodyDiv w:val="1"/>
      <w:marLeft w:val="0"/>
      <w:marRight w:val="0"/>
      <w:marTop w:val="0"/>
      <w:marBottom w:val="0"/>
      <w:divBdr>
        <w:top w:val="none" w:sz="0" w:space="0" w:color="auto"/>
        <w:left w:val="none" w:sz="0" w:space="0" w:color="auto"/>
        <w:bottom w:val="none" w:sz="0" w:space="0" w:color="auto"/>
        <w:right w:val="none" w:sz="0" w:space="0" w:color="auto"/>
      </w:divBdr>
    </w:div>
    <w:div w:id="535236500">
      <w:bodyDiv w:val="1"/>
      <w:marLeft w:val="0"/>
      <w:marRight w:val="0"/>
      <w:marTop w:val="0"/>
      <w:marBottom w:val="0"/>
      <w:divBdr>
        <w:top w:val="none" w:sz="0" w:space="0" w:color="auto"/>
        <w:left w:val="none" w:sz="0" w:space="0" w:color="auto"/>
        <w:bottom w:val="none" w:sz="0" w:space="0" w:color="auto"/>
        <w:right w:val="none" w:sz="0" w:space="0" w:color="auto"/>
      </w:divBdr>
    </w:div>
    <w:div w:id="537164423">
      <w:bodyDiv w:val="1"/>
      <w:marLeft w:val="0"/>
      <w:marRight w:val="0"/>
      <w:marTop w:val="0"/>
      <w:marBottom w:val="0"/>
      <w:divBdr>
        <w:top w:val="none" w:sz="0" w:space="0" w:color="auto"/>
        <w:left w:val="none" w:sz="0" w:space="0" w:color="auto"/>
        <w:bottom w:val="none" w:sz="0" w:space="0" w:color="auto"/>
        <w:right w:val="none" w:sz="0" w:space="0" w:color="auto"/>
      </w:divBdr>
    </w:div>
    <w:div w:id="537742790">
      <w:bodyDiv w:val="1"/>
      <w:marLeft w:val="0"/>
      <w:marRight w:val="0"/>
      <w:marTop w:val="0"/>
      <w:marBottom w:val="0"/>
      <w:divBdr>
        <w:top w:val="none" w:sz="0" w:space="0" w:color="auto"/>
        <w:left w:val="none" w:sz="0" w:space="0" w:color="auto"/>
        <w:bottom w:val="none" w:sz="0" w:space="0" w:color="auto"/>
        <w:right w:val="none" w:sz="0" w:space="0" w:color="auto"/>
      </w:divBdr>
    </w:div>
    <w:div w:id="538319474">
      <w:bodyDiv w:val="1"/>
      <w:marLeft w:val="0"/>
      <w:marRight w:val="0"/>
      <w:marTop w:val="0"/>
      <w:marBottom w:val="0"/>
      <w:divBdr>
        <w:top w:val="none" w:sz="0" w:space="0" w:color="auto"/>
        <w:left w:val="none" w:sz="0" w:space="0" w:color="auto"/>
        <w:bottom w:val="none" w:sz="0" w:space="0" w:color="auto"/>
        <w:right w:val="none" w:sz="0" w:space="0" w:color="auto"/>
      </w:divBdr>
    </w:div>
    <w:div w:id="539973584">
      <w:bodyDiv w:val="1"/>
      <w:marLeft w:val="0"/>
      <w:marRight w:val="0"/>
      <w:marTop w:val="0"/>
      <w:marBottom w:val="0"/>
      <w:divBdr>
        <w:top w:val="none" w:sz="0" w:space="0" w:color="auto"/>
        <w:left w:val="none" w:sz="0" w:space="0" w:color="auto"/>
        <w:bottom w:val="none" w:sz="0" w:space="0" w:color="auto"/>
        <w:right w:val="none" w:sz="0" w:space="0" w:color="auto"/>
      </w:divBdr>
    </w:div>
    <w:div w:id="541871396">
      <w:bodyDiv w:val="1"/>
      <w:marLeft w:val="0"/>
      <w:marRight w:val="0"/>
      <w:marTop w:val="0"/>
      <w:marBottom w:val="0"/>
      <w:divBdr>
        <w:top w:val="none" w:sz="0" w:space="0" w:color="auto"/>
        <w:left w:val="none" w:sz="0" w:space="0" w:color="auto"/>
        <w:bottom w:val="none" w:sz="0" w:space="0" w:color="auto"/>
        <w:right w:val="none" w:sz="0" w:space="0" w:color="auto"/>
      </w:divBdr>
    </w:div>
    <w:div w:id="543442859">
      <w:bodyDiv w:val="1"/>
      <w:marLeft w:val="0"/>
      <w:marRight w:val="0"/>
      <w:marTop w:val="0"/>
      <w:marBottom w:val="0"/>
      <w:divBdr>
        <w:top w:val="none" w:sz="0" w:space="0" w:color="auto"/>
        <w:left w:val="none" w:sz="0" w:space="0" w:color="auto"/>
        <w:bottom w:val="none" w:sz="0" w:space="0" w:color="auto"/>
        <w:right w:val="none" w:sz="0" w:space="0" w:color="auto"/>
      </w:divBdr>
    </w:div>
    <w:div w:id="543757751">
      <w:bodyDiv w:val="1"/>
      <w:marLeft w:val="0"/>
      <w:marRight w:val="0"/>
      <w:marTop w:val="0"/>
      <w:marBottom w:val="0"/>
      <w:divBdr>
        <w:top w:val="none" w:sz="0" w:space="0" w:color="auto"/>
        <w:left w:val="none" w:sz="0" w:space="0" w:color="auto"/>
        <w:bottom w:val="none" w:sz="0" w:space="0" w:color="auto"/>
        <w:right w:val="none" w:sz="0" w:space="0" w:color="auto"/>
      </w:divBdr>
    </w:div>
    <w:div w:id="550384840">
      <w:bodyDiv w:val="1"/>
      <w:marLeft w:val="0"/>
      <w:marRight w:val="0"/>
      <w:marTop w:val="0"/>
      <w:marBottom w:val="0"/>
      <w:divBdr>
        <w:top w:val="none" w:sz="0" w:space="0" w:color="auto"/>
        <w:left w:val="none" w:sz="0" w:space="0" w:color="auto"/>
        <w:bottom w:val="none" w:sz="0" w:space="0" w:color="auto"/>
        <w:right w:val="none" w:sz="0" w:space="0" w:color="auto"/>
      </w:divBdr>
    </w:div>
    <w:div w:id="552276909">
      <w:bodyDiv w:val="1"/>
      <w:marLeft w:val="0"/>
      <w:marRight w:val="0"/>
      <w:marTop w:val="0"/>
      <w:marBottom w:val="0"/>
      <w:divBdr>
        <w:top w:val="none" w:sz="0" w:space="0" w:color="auto"/>
        <w:left w:val="none" w:sz="0" w:space="0" w:color="auto"/>
        <w:bottom w:val="none" w:sz="0" w:space="0" w:color="auto"/>
        <w:right w:val="none" w:sz="0" w:space="0" w:color="auto"/>
      </w:divBdr>
    </w:div>
    <w:div w:id="552347252">
      <w:bodyDiv w:val="1"/>
      <w:marLeft w:val="0"/>
      <w:marRight w:val="0"/>
      <w:marTop w:val="0"/>
      <w:marBottom w:val="0"/>
      <w:divBdr>
        <w:top w:val="none" w:sz="0" w:space="0" w:color="auto"/>
        <w:left w:val="none" w:sz="0" w:space="0" w:color="auto"/>
        <w:bottom w:val="none" w:sz="0" w:space="0" w:color="auto"/>
        <w:right w:val="none" w:sz="0" w:space="0" w:color="auto"/>
      </w:divBdr>
    </w:div>
    <w:div w:id="553932826">
      <w:bodyDiv w:val="1"/>
      <w:marLeft w:val="0"/>
      <w:marRight w:val="0"/>
      <w:marTop w:val="0"/>
      <w:marBottom w:val="0"/>
      <w:divBdr>
        <w:top w:val="none" w:sz="0" w:space="0" w:color="auto"/>
        <w:left w:val="none" w:sz="0" w:space="0" w:color="auto"/>
        <w:bottom w:val="none" w:sz="0" w:space="0" w:color="auto"/>
        <w:right w:val="none" w:sz="0" w:space="0" w:color="auto"/>
      </w:divBdr>
    </w:div>
    <w:div w:id="557742908">
      <w:bodyDiv w:val="1"/>
      <w:marLeft w:val="0"/>
      <w:marRight w:val="0"/>
      <w:marTop w:val="0"/>
      <w:marBottom w:val="0"/>
      <w:divBdr>
        <w:top w:val="none" w:sz="0" w:space="0" w:color="auto"/>
        <w:left w:val="none" w:sz="0" w:space="0" w:color="auto"/>
        <w:bottom w:val="none" w:sz="0" w:space="0" w:color="auto"/>
        <w:right w:val="none" w:sz="0" w:space="0" w:color="auto"/>
      </w:divBdr>
    </w:div>
    <w:div w:id="568344371">
      <w:bodyDiv w:val="1"/>
      <w:marLeft w:val="0"/>
      <w:marRight w:val="0"/>
      <w:marTop w:val="0"/>
      <w:marBottom w:val="0"/>
      <w:divBdr>
        <w:top w:val="none" w:sz="0" w:space="0" w:color="auto"/>
        <w:left w:val="none" w:sz="0" w:space="0" w:color="auto"/>
        <w:bottom w:val="none" w:sz="0" w:space="0" w:color="auto"/>
        <w:right w:val="none" w:sz="0" w:space="0" w:color="auto"/>
      </w:divBdr>
    </w:div>
    <w:div w:id="573585464">
      <w:bodyDiv w:val="1"/>
      <w:marLeft w:val="0"/>
      <w:marRight w:val="0"/>
      <w:marTop w:val="0"/>
      <w:marBottom w:val="0"/>
      <w:divBdr>
        <w:top w:val="none" w:sz="0" w:space="0" w:color="auto"/>
        <w:left w:val="none" w:sz="0" w:space="0" w:color="auto"/>
        <w:bottom w:val="none" w:sz="0" w:space="0" w:color="auto"/>
        <w:right w:val="none" w:sz="0" w:space="0" w:color="auto"/>
      </w:divBdr>
      <w:divsChild>
        <w:div w:id="28647802">
          <w:marLeft w:val="480"/>
          <w:marRight w:val="0"/>
          <w:marTop w:val="0"/>
          <w:marBottom w:val="0"/>
          <w:divBdr>
            <w:top w:val="none" w:sz="0" w:space="0" w:color="auto"/>
            <w:left w:val="none" w:sz="0" w:space="0" w:color="auto"/>
            <w:bottom w:val="none" w:sz="0" w:space="0" w:color="auto"/>
            <w:right w:val="none" w:sz="0" w:space="0" w:color="auto"/>
          </w:divBdr>
        </w:div>
        <w:div w:id="55322160">
          <w:marLeft w:val="480"/>
          <w:marRight w:val="0"/>
          <w:marTop w:val="0"/>
          <w:marBottom w:val="0"/>
          <w:divBdr>
            <w:top w:val="none" w:sz="0" w:space="0" w:color="auto"/>
            <w:left w:val="none" w:sz="0" w:space="0" w:color="auto"/>
            <w:bottom w:val="none" w:sz="0" w:space="0" w:color="auto"/>
            <w:right w:val="none" w:sz="0" w:space="0" w:color="auto"/>
          </w:divBdr>
        </w:div>
        <w:div w:id="76489888">
          <w:marLeft w:val="480"/>
          <w:marRight w:val="0"/>
          <w:marTop w:val="0"/>
          <w:marBottom w:val="0"/>
          <w:divBdr>
            <w:top w:val="none" w:sz="0" w:space="0" w:color="auto"/>
            <w:left w:val="none" w:sz="0" w:space="0" w:color="auto"/>
            <w:bottom w:val="none" w:sz="0" w:space="0" w:color="auto"/>
            <w:right w:val="none" w:sz="0" w:space="0" w:color="auto"/>
          </w:divBdr>
        </w:div>
        <w:div w:id="87704470">
          <w:marLeft w:val="480"/>
          <w:marRight w:val="0"/>
          <w:marTop w:val="0"/>
          <w:marBottom w:val="0"/>
          <w:divBdr>
            <w:top w:val="none" w:sz="0" w:space="0" w:color="auto"/>
            <w:left w:val="none" w:sz="0" w:space="0" w:color="auto"/>
            <w:bottom w:val="none" w:sz="0" w:space="0" w:color="auto"/>
            <w:right w:val="none" w:sz="0" w:space="0" w:color="auto"/>
          </w:divBdr>
        </w:div>
        <w:div w:id="99112968">
          <w:marLeft w:val="480"/>
          <w:marRight w:val="0"/>
          <w:marTop w:val="0"/>
          <w:marBottom w:val="0"/>
          <w:divBdr>
            <w:top w:val="none" w:sz="0" w:space="0" w:color="auto"/>
            <w:left w:val="none" w:sz="0" w:space="0" w:color="auto"/>
            <w:bottom w:val="none" w:sz="0" w:space="0" w:color="auto"/>
            <w:right w:val="none" w:sz="0" w:space="0" w:color="auto"/>
          </w:divBdr>
        </w:div>
        <w:div w:id="106705019">
          <w:marLeft w:val="480"/>
          <w:marRight w:val="0"/>
          <w:marTop w:val="0"/>
          <w:marBottom w:val="0"/>
          <w:divBdr>
            <w:top w:val="none" w:sz="0" w:space="0" w:color="auto"/>
            <w:left w:val="none" w:sz="0" w:space="0" w:color="auto"/>
            <w:bottom w:val="none" w:sz="0" w:space="0" w:color="auto"/>
            <w:right w:val="none" w:sz="0" w:space="0" w:color="auto"/>
          </w:divBdr>
        </w:div>
        <w:div w:id="118378751">
          <w:marLeft w:val="480"/>
          <w:marRight w:val="0"/>
          <w:marTop w:val="0"/>
          <w:marBottom w:val="0"/>
          <w:divBdr>
            <w:top w:val="none" w:sz="0" w:space="0" w:color="auto"/>
            <w:left w:val="none" w:sz="0" w:space="0" w:color="auto"/>
            <w:bottom w:val="none" w:sz="0" w:space="0" w:color="auto"/>
            <w:right w:val="none" w:sz="0" w:space="0" w:color="auto"/>
          </w:divBdr>
        </w:div>
        <w:div w:id="139619329">
          <w:marLeft w:val="480"/>
          <w:marRight w:val="0"/>
          <w:marTop w:val="0"/>
          <w:marBottom w:val="0"/>
          <w:divBdr>
            <w:top w:val="none" w:sz="0" w:space="0" w:color="auto"/>
            <w:left w:val="none" w:sz="0" w:space="0" w:color="auto"/>
            <w:bottom w:val="none" w:sz="0" w:space="0" w:color="auto"/>
            <w:right w:val="none" w:sz="0" w:space="0" w:color="auto"/>
          </w:divBdr>
        </w:div>
        <w:div w:id="150684356">
          <w:marLeft w:val="480"/>
          <w:marRight w:val="0"/>
          <w:marTop w:val="0"/>
          <w:marBottom w:val="0"/>
          <w:divBdr>
            <w:top w:val="none" w:sz="0" w:space="0" w:color="auto"/>
            <w:left w:val="none" w:sz="0" w:space="0" w:color="auto"/>
            <w:bottom w:val="none" w:sz="0" w:space="0" w:color="auto"/>
            <w:right w:val="none" w:sz="0" w:space="0" w:color="auto"/>
          </w:divBdr>
        </w:div>
        <w:div w:id="162205222">
          <w:marLeft w:val="480"/>
          <w:marRight w:val="0"/>
          <w:marTop w:val="0"/>
          <w:marBottom w:val="0"/>
          <w:divBdr>
            <w:top w:val="none" w:sz="0" w:space="0" w:color="auto"/>
            <w:left w:val="none" w:sz="0" w:space="0" w:color="auto"/>
            <w:bottom w:val="none" w:sz="0" w:space="0" w:color="auto"/>
            <w:right w:val="none" w:sz="0" w:space="0" w:color="auto"/>
          </w:divBdr>
        </w:div>
        <w:div w:id="170027999">
          <w:marLeft w:val="480"/>
          <w:marRight w:val="0"/>
          <w:marTop w:val="0"/>
          <w:marBottom w:val="0"/>
          <w:divBdr>
            <w:top w:val="none" w:sz="0" w:space="0" w:color="auto"/>
            <w:left w:val="none" w:sz="0" w:space="0" w:color="auto"/>
            <w:bottom w:val="none" w:sz="0" w:space="0" w:color="auto"/>
            <w:right w:val="none" w:sz="0" w:space="0" w:color="auto"/>
          </w:divBdr>
        </w:div>
        <w:div w:id="181282737">
          <w:marLeft w:val="480"/>
          <w:marRight w:val="0"/>
          <w:marTop w:val="0"/>
          <w:marBottom w:val="0"/>
          <w:divBdr>
            <w:top w:val="none" w:sz="0" w:space="0" w:color="auto"/>
            <w:left w:val="none" w:sz="0" w:space="0" w:color="auto"/>
            <w:bottom w:val="none" w:sz="0" w:space="0" w:color="auto"/>
            <w:right w:val="none" w:sz="0" w:space="0" w:color="auto"/>
          </w:divBdr>
        </w:div>
        <w:div w:id="250939624">
          <w:marLeft w:val="480"/>
          <w:marRight w:val="0"/>
          <w:marTop w:val="0"/>
          <w:marBottom w:val="0"/>
          <w:divBdr>
            <w:top w:val="none" w:sz="0" w:space="0" w:color="auto"/>
            <w:left w:val="none" w:sz="0" w:space="0" w:color="auto"/>
            <w:bottom w:val="none" w:sz="0" w:space="0" w:color="auto"/>
            <w:right w:val="none" w:sz="0" w:space="0" w:color="auto"/>
          </w:divBdr>
        </w:div>
        <w:div w:id="286668018">
          <w:marLeft w:val="480"/>
          <w:marRight w:val="0"/>
          <w:marTop w:val="0"/>
          <w:marBottom w:val="0"/>
          <w:divBdr>
            <w:top w:val="none" w:sz="0" w:space="0" w:color="auto"/>
            <w:left w:val="none" w:sz="0" w:space="0" w:color="auto"/>
            <w:bottom w:val="none" w:sz="0" w:space="0" w:color="auto"/>
            <w:right w:val="none" w:sz="0" w:space="0" w:color="auto"/>
          </w:divBdr>
        </w:div>
        <w:div w:id="379597251">
          <w:marLeft w:val="480"/>
          <w:marRight w:val="0"/>
          <w:marTop w:val="0"/>
          <w:marBottom w:val="0"/>
          <w:divBdr>
            <w:top w:val="none" w:sz="0" w:space="0" w:color="auto"/>
            <w:left w:val="none" w:sz="0" w:space="0" w:color="auto"/>
            <w:bottom w:val="none" w:sz="0" w:space="0" w:color="auto"/>
            <w:right w:val="none" w:sz="0" w:space="0" w:color="auto"/>
          </w:divBdr>
        </w:div>
        <w:div w:id="426462562">
          <w:marLeft w:val="480"/>
          <w:marRight w:val="0"/>
          <w:marTop w:val="0"/>
          <w:marBottom w:val="0"/>
          <w:divBdr>
            <w:top w:val="none" w:sz="0" w:space="0" w:color="auto"/>
            <w:left w:val="none" w:sz="0" w:space="0" w:color="auto"/>
            <w:bottom w:val="none" w:sz="0" w:space="0" w:color="auto"/>
            <w:right w:val="none" w:sz="0" w:space="0" w:color="auto"/>
          </w:divBdr>
        </w:div>
        <w:div w:id="435945757">
          <w:marLeft w:val="480"/>
          <w:marRight w:val="0"/>
          <w:marTop w:val="0"/>
          <w:marBottom w:val="0"/>
          <w:divBdr>
            <w:top w:val="none" w:sz="0" w:space="0" w:color="auto"/>
            <w:left w:val="none" w:sz="0" w:space="0" w:color="auto"/>
            <w:bottom w:val="none" w:sz="0" w:space="0" w:color="auto"/>
            <w:right w:val="none" w:sz="0" w:space="0" w:color="auto"/>
          </w:divBdr>
        </w:div>
        <w:div w:id="439762133">
          <w:marLeft w:val="480"/>
          <w:marRight w:val="0"/>
          <w:marTop w:val="0"/>
          <w:marBottom w:val="0"/>
          <w:divBdr>
            <w:top w:val="none" w:sz="0" w:space="0" w:color="auto"/>
            <w:left w:val="none" w:sz="0" w:space="0" w:color="auto"/>
            <w:bottom w:val="none" w:sz="0" w:space="0" w:color="auto"/>
            <w:right w:val="none" w:sz="0" w:space="0" w:color="auto"/>
          </w:divBdr>
        </w:div>
        <w:div w:id="463502608">
          <w:marLeft w:val="480"/>
          <w:marRight w:val="0"/>
          <w:marTop w:val="0"/>
          <w:marBottom w:val="0"/>
          <w:divBdr>
            <w:top w:val="none" w:sz="0" w:space="0" w:color="auto"/>
            <w:left w:val="none" w:sz="0" w:space="0" w:color="auto"/>
            <w:bottom w:val="none" w:sz="0" w:space="0" w:color="auto"/>
            <w:right w:val="none" w:sz="0" w:space="0" w:color="auto"/>
          </w:divBdr>
        </w:div>
        <w:div w:id="467555277">
          <w:marLeft w:val="480"/>
          <w:marRight w:val="0"/>
          <w:marTop w:val="0"/>
          <w:marBottom w:val="0"/>
          <w:divBdr>
            <w:top w:val="none" w:sz="0" w:space="0" w:color="auto"/>
            <w:left w:val="none" w:sz="0" w:space="0" w:color="auto"/>
            <w:bottom w:val="none" w:sz="0" w:space="0" w:color="auto"/>
            <w:right w:val="none" w:sz="0" w:space="0" w:color="auto"/>
          </w:divBdr>
        </w:div>
        <w:div w:id="497812550">
          <w:marLeft w:val="480"/>
          <w:marRight w:val="0"/>
          <w:marTop w:val="0"/>
          <w:marBottom w:val="0"/>
          <w:divBdr>
            <w:top w:val="none" w:sz="0" w:space="0" w:color="auto"/>
            <w:left w:val="none" w:sz="0" w:space="0" w:color="auto"/>
            <w:bottom w:val="none" w:sz="0" w:space="0" w:color="auto"/>
            <w:right w:val="none" w:sz="0" w:space="0" w:color="auto"/>
          </w:divBdr>
        </w:div>
        <w:div w:id="522548653">
          <w:marLeft w:val="480"/>
          <w:marRight w:val="0"/>
          <w:marTop w:val="0"/>
          <w:marBottom w:val="0"/>
          <w:divBdr>
            <w:top w:val="none" w:sz="0" w:space="0" w:color="auto"/>
            <w:left w:val="none" w:sz="0" w:space="0" w:color="auto"/>
            <w:bottom w:val="none" w:sz="0" w:space="0" w:color="auto"/>
            <w:right w:val="none" w:sz="0" w:space="0" w:color="auto"/>
          </w:divBdr>
        </w:div>
        <w:div w:id="542522467">
          <w:marLeft w:val="480"/>
          <w:marRight w:val="0"/>
          <w:marTop w:val="0"/>
          <w:marBottom w:val="0"/>
          <w:divBdr>
            <w:top w:val="none" w:sz="0" w:space="0" w:color="auto"/>
            <w:left w:val="none" w:sz="0" w:space="0" w:color="auto"/>
            <w:bottom w:val="none" w:sz="0" w:space="0" w:color="auto"/>
            <w:right w:val="none" w:sz="0" w:space="0" w:color="auto"/>
          </w:divBdr>
        </w:div>
        <w:div w:id="571474144">
          <w:marLeft w:val="480"/>
          <w:marRight w:val="0"/>
          <w:marTop w:val="0"/>
          <w:marBottom w:val="0"/>
          <w:divBdr>
            <w:top w:val="none" w:sz="0" w:space="0" w:color="auto"/>
            <w:left w:val="none" w:sz="0" w:space="0" w:color="auto"/>
            <w:bottom w:val="none" w:sz="0" w:space="0" w:color="auto"/>
            <w:right w:val="none" w:sz="0" w:space="0" w:color="auto"/>
          </w:divBdr>
        </w:div>
        <w:div w:id="590235772">
          <w:marLeft w:val="480"/>
          <w:marRight w:val="0"/>
          <w:marTop w:val="0"/>
          <w:marBottom w:val="0"/>
          <w:divBdr>
            <w:top w:val="none" w:sz="0" w:space="0" w:color="auto"/>
            <w:left w:val="none" w:sz="0" w:space="0" w:color="auto"/>
            <w:bottom w:val="none" w:sz="0" w:space="0" w:color="auto"/>
            <w:right w:val="none" w:sz="0" w:space="0" w:color="auto"/>
          </w:divBdr>
        </w:div>
        <w:div w:id="598219023">
          <w:marLeft w:val="480"/>
          <w:marRight w:val="0"/>
          <w:marTop w:val="0"/>
          <w:marBottom w:val="0"/>
          <w:divBdr>
            <w:top w:val="none" w:sz="0" w:space="0" w:color="auto"/>
            <w:left w:val="none" w:sz="0" w:space="0" w:color="auto"/>
            <w:bottom w:val="none" w:sz="0" w:space="0" w:color="auto"/>
            <w:right w:val="none" w:sz="0" w:space="0" w:color="auto"/>
          </w:divBdr>
        </w:div>
        <w:div w:id="615404023">
          <w:marLeft w:val="480"/>
          <w:marRight w:val="0"/>
          <w:marTop w:val="0"/>
          <w:marBottom w:val="0"/>
          <w:divBdr>
            <w:top w:val="none" w:sz="0" w:space="0" w:color="auto"/>
            <w:left w:val="none" w:sz="0" w:space="0" w:color="auto"/>
            <w:bottom w:val="none" w:sz="0" w:space="0" w:color="auto"/>
            <w:right w:val="none" w:sz="0" w:space="0" w:color="auto"/>
          </w:divBdr>
        </w:div>
        <w:div w:id="626202933">
          <w:marLeft w:val="480"/>
          <w:marRight w:val="0"/>
          <w:marTop w:val="0"/>
          <w:marBottom w:val="0"/>
          <w:divBdr>
            <w:top w:val="none" w:sz="0" w:space="0" w:color="auto"/>
            <w:left w:val="none" w:sz="0" w:space="0" w:color="auto"/>
            <w:bottom w:val="none" w:sz="0" w:space="0" w:color="auto"/>
            <w:right w:val="none" w:sz="0" w:space="0" w:color="auto"/>
          </w:divBdr>
        </w:div>
        <w:div w:id="636226760">
          <w:marLeft w:val="480"/>
          <w:marRight w:val="0"/>
          <w:marTop w:val="0"/>
          <w:marBottom w:val="0"/>
          <w:divBdr>
            <w:top w:val="none" w:sz="0" w:space="0" w:color="auto"/>
            <w:left w:val="none" w:sz="0" w:space="0" w:color="auto"/>
            <w:bottom w:val="none" w:sz="0" w:space="0" w:color="auto"/>
            <w:right w:val="none" w:sz="0" w:space="0" w:color="auto"/>
          </w:divBdr>
        </w:div>
        <w:div w:id="661347519">
          <w:marLeft w:val="480"/>
          <w:marRight w:val="0"/>
          <w:marTop w:val="0"/>
          <w:marBottom w:val="0"/>
          <w:divBdr>
            <w:top w:val="none" w:sz="0" w:space="0" w:color="auto"/>
            <w:left w:val="none" w:sz="0" w:space="0" w:color="auto"/>
            <w:bottom w:val="none" w:sz="0" w:space="0" w:color="auto"/>
            <w:right w:val="none" w:sz="0" w:space="0" w:color="auto"/>
          </w:divBdr>
        </w:div>
        <w:div w:id="668412574">
          <w:marLeft w:val="480"/>
          <w:marRight w:val="0"/>
          <w:marTop w:val="0"/>
          <w:marBottom w:val="0"/>
          <w:divBdr>
            <w:top w:val="none" w:sz="0" w:space="0" w:color="auto"/>
            <w:left w:val="none" w:sz="0" w:space="0" w:color="auto"/>
            <w:bottom w:val="none" w:sz="0" w:space="0" w:color="auto"/>
            <w:right w:val="none" w:sz="0" w:space="0" w:color="auto"/>
          </w:divBdr>
        </w:div>
        <w:div w:id="725421666">
          <w:marLeft w:val="480"/>
          <w:marRight w:val="0"/>
          <w:marTop w:val="0"/>
          <w:marBottom w:val="0"/>
          <w:divBdr>
            <w:top w:val="none" w:sz="0" w:space="0" w:color="auto"/>
            <w:left w:val="none" w:sz="0" w:space="0" w:color="auto"/>
            <w:bottom w:val="none" w:sz="0" w:space="0" w:color="auto"/>
            <w:right w:val="none" w:sz="0" w:space="0" w:color="auto"/>
          </w:divBdr>
        </w:div>
        <w:div w:id="740062579">
          <w:marLeft w:val="480"/>
          <w:marRight w:val="0"/>
          <w:marTop w:val="0"/>
          <w:marBottom w:val="0"/>
          <w:divBdr>
            <w:top w:val="none" w:sz="0" w:space="0" w:color="auto"/>
            <w:left w:val="none" w:sz="0" w:space="0" w:color="auto"/>
            <w:bottom w:val="none" w:sz="0" w:space="0" w:color="auto"/>
            <w:right w:val="none" w:sz="0" w:space="0" w:color="auto"/>
          </w:divBdr>
        </w:div>
        <w:div w:id="821626897">
          <w:marLeft w:val="480"/>
          <w:marRight w:val="0"/>
          <w:marTop w:val="0"/>
          <w:marBottom w:val="0"/>
          <w:divBdr>
            <w:top w:val="none" w:sz="0" w:space="0" w:color="auto"/>
            <w:left w:val="none" w:sz="0" w:space="0" w:color="auto"/>
            <w:bottom w:val="none" w:sz="0" w:space="0" w:color="auto"/>
            <w:right w:val="none" w:sz="0" w:space="0" w:color="auto"/>
          </w:divBdr>
        </w:div>
        <w:div w:id="823669372">
          <w:marLeft w:val="480"/>
          <w:marRight w:val="0"/>
          <w:marTop w:val="0"/>
          <w:marBottom w:val="0"/>
          <w:divBdr>
            <w:top w:val="none" w:sz="0" w:space="0" w:color="auto"/>
            <w:left w:val="none" w:sz="0" w:space="0" w:color="auto"/>
            <w:bottom w:val="none" w:sz="0" w:space="0" w:color="auto"/>
            <w:right w:val="none" w:sz="0" w:space="0" w:color="auto"/>
          </w:divBdr>
        </w:div>
        <w:div w:id="866410045">
          <w:marLeft w:val="480"/>
          <w:marRight w:val="0"/>
          <w:marTop w:val="0"/>
          <w:marBottom w:val="0"/>
          <w:divBdr>
            <w:top w:val="none" w:sz="0" w:space="0" w:color="auto"/>
            <w:left w:val="none" w:sz="0" w:space="0" w:color="auto"/>
            <w:bottom w:val="none" w:sz="0" w:space="0" w:color="auto"/>
            <w:right w:val="none" w:sz="0" w:space="0" w:color="auto"/>
          </w:divBdr>
        </w:div>
        <w:div w:id="930548061">
          <w:marLeft w:val="480"/>
          <w:marRight w:val="0"/>
          <w:marTop w:val="0"/>
          <w:marBottom w:val="0"/>
          <w:divBdr>
            <w:top w:val="none" w:sz="0" w:space="0" w:color="auto"/>
            <w:left w:val="none" w:sz="0" w:space="0" w:color="auto"/>
            <w:bottom w:val="none" w:sz="0" w:space="0" w:color="auto"/>
            <w:right w:val="none" w:sz="0" w:space="0" w:color="auto"/>
          </w:divBdr>
        </w:div>
        <w:div w:id="934478694">
          <w:marLeft w:val="480"/>
          <w:marRight w:val="0"/>
          <w:marTop w:val="0"/>
          <w:marBottom w:val="0"/>
          <w:divBdr>
            <w:top w:val="none" w:sz="0" w:space="0" w:color="auto"/>
            <w:left w:val="none" w:sz="0" w:space="0" w:color="auto"/>
            <w:bottom w:val="none" w:sz="0" w:space="0" w:color="auto"/>
            <w:right w:val="none" w:sz="0" w:space="0" w:color="auto"/>
          </w:divBdr>
        </w:div>
        <w:div w:id="967126390">
          <w:marLeft w:val="480"/>
          <w:marRight w:val="0"/>
          <w:marTop w:val="0"/>
          <w:marBottom w:val="0"/>
          <w:divBdr>
            <w:top w:val="none" w:sz="0" w:space="0" w:color="auto"/>
            <w:left w:val="none" w:sz="0" w:space="0" w:color="auto"/>
            <w:bottom w:val="none" w:sz="0" w:space="0" w:color="auto"/>
            <w:right w:val="none" w:sz="0" w:space="0" w:color="auto"/>
          </w:divBdr>
        </w:div>
        <w:div w:id="978920456">
          <w:marLeft w:val="480"/>
          <w:marRight w:val="0"/>
          <w:marTop w:val="0"/>
          <w:marBottom w:val="0"/>
          <w:divBdr>
            <w:top w:val="none" w:sz="0" w:space="0" w:color="auto"/>
            <w:left w:val="none" w:sz="0" w:space="0" w:color="auto"/>
            <w:bottom w:val="none" w:sz="0" w:space="0" w:color="auto"/>
            <w:right w:val="none" w:sz="0" w:space="0" w:color="auto"/>
          </w:divBdr>
        </w:div>
        <w:div w:id="1008483316">
          <w:marLeft w:val="480"/>
          <w:marRight w:val="0"/>
          <w:marTop w:val="0"/>
          <w:marBottom w:val="0"/>
          <w:divBdr>
            <w:top w:val="none" w:sz="0" w:space="0" w:color="auto"/>
            <w:left w:val="none" w:sz="0" w:space="0" w:color="auto"/>
            <w:bottom w:val="none" w:sz="0" w:space="0" w:color="auto"/>
            <w:right w:val="none" w:sz="0" w:space="0" w:color="auto"/>
          </w:divBdr>
        </w:div>
        <w:div w:id="1069116888">
          <w:marLeft w:val="480"/>
          <w:marRight w:val="0"/>
          <w:marTop w:val="0"/>
          <w:marBottom w:val="0"/>
          <w:divBdr>
            <w:top w:val="none" w:sz="0" w:space="0" w:color="auto"/>
            <w:left w:val="none" w:sz="0" w:space="0" w:color="auto"/>
            <w:bottom w:val="none" w:sz="0" w:space="0" w:color="auto"/>
            <w:right w:val="none" w:sz="0" w:space="0" w:color="auto"/>
          </w:divBdr>
        </w:div>
        <w:div w:id="1070736663">
          <w:marLeft w:val="480"/>
          <w:marRight w:val="0"/>
          <w:marTop w:val="0"/>
          <w:marBottom w:val="0"/>
          <w:divBdr>
            <w:top w:val="none" w:sz="0" w:space="0" w:color="auto"/>
            <w:left w:val="none" w:sz="0" w:space="0" w:color="auto"/>
            <w:bottom w:val="none" w:sz="0" w:space="0" w:color="auto"/>
            <w:right w:val="none" w:sz="0" w:space="0" w:color="auto"/>
          </w:divBdr>
        </w:div>
        <w:div w:id="1170408812">
          <w:marLeft w:val="480"/>
          <w:marRight w:val="0"/>
          <w:marTop w:val="0"/>
          <w:marBottom w:val="0"/>
          <w:divBdr>
            <w:top w:val="none" w:sz="0" w:space="0" w:color="auto"/>
            <w:left w:val="none" w:sz="0" w:space="0" w:color="auto"/>
            <w:bottom w:val="none" w:sz="0" w:space="0" w:color="auto"/>
            <w:right w:val="none" w:sz="0" w:space="0" w:color="auto"/>
          </w:divBdr>
        </w:div>
        <w:div w:id="1197088081">
          <w:marLeft w:val="480"/>
          <w:marRight w:val="0"/>
          <w:marTop w:val="0"/>
          <w:marBottom w:val="0"/>
          <w:divBdr>
            <w:top w:val="none" w:sz="0" w:space="0" w:color="auto"/>
            <w:left w:val="none" w:sz="0" w:space="0" w:color="auto"/>
            <w:bottom w:val="none" w:sz="0" w:space="0" w:color="auto"/>
            <w:right w:val="none" w:sz="0" w:space="0" w:color="auto"/>
          </w:divBdr>
        </w:div>
        <w:div w:id="1199471498">
          <w:marLeft w:val="480"/>
          <w:marRight w:val="0"/>
          <w:marTop w:val="0"/>
          <w:marBottom w:val="0"/>
          <w:divBdr>
            <w:top w:val="none" w:sz="0" w:space="0" w:color="auto"/>
            <w:left w:val="none" w:sz="0" w:space="0" w:color="auto"/>
            <w:bottom w:val="none" w:sz="0" w:space="0" w:color="auto"/>
            <w:right w:val="none" w:sz="0" w:space="0" w:color="auto"/>
          </w:divBdr>
        </w:div>
        <w:div w:id="1225876410">
          <w:marLeft w:val="480"/>
          <w:marRight w:val="0"/>
          <w:marTop w:val="0"/>
          <w:marBottom w:val="0"/>
          <w:divBdr>
            <w:top w:val="none" w:sz="0" w:space="0" w:color="auto"/>
            <w:left w:val="none" w:sz="0" w:space="0" w:color="auto"/>
            <w:bottom w:val="none" w:sz="0" w:space="0" w:color="auto"/>
            <w:right w:val="none" w:sz="0" w:space="0" w:color="auto"/>
          </w:divBdr>
        </w:div>
        <w:div w:id="1251544390">
          <w:marLeft w:val="480"/>
          <w:marRight w:val="0"/>
          <w:marTop w:val="0"/>
          <w:marBottom w:val="0"/>
          <w:divBdr>
            <w:top w:val="none" w:sz="0" w:space="0" w:color="auto"/>
            <w:left w:val="none" w:sz="0" w:space="0" w:color="auto"/>
            <w:bottom w:val="none" w:sz="0" w:space="0" w:color="auto"/>
            <w:right w:val="none" w:sz="0" w:space="0" w:color="auto"/>
          </w:divBdr>
        </w:div>
        <w:div w:id="1259366362">
          <w:marLeft w:val="480"/>
          <w:marRight w:val="0"/>
          <w:marTop w:val="0"/>
          <w:marBottom w:val="0"/>
          <w:divBdr>
            <w:top w:val="none" w:sz="0" w:space="0" w:color="auto"/>
            <w:left w:val="none" w:sz="0" w:space="0" w:color="auto"/>
            <w:bottom w:val="none" w:sz="0" w:space="0" w:color="auto"/>
            <w:right w:val="none" w:sz="0" w:space="0" w:color="auto"/>
          </w:divBdr>
        </w:div>
        <w:div w:id="1265381373">
          <w:marLeft w:val="480"/>
          <w:marRight w:val="0"/>
          <w:marTop w:val="0"/>
          <w:marBottom w:val="0"/>
          <w:divBdr>
            <w:top w:val="none" w:sz="0" w:space="0" w:color="auto"/>
            <w:left w:val="none" w:sz="0" w:space="0" w:color="auto"/>
            <w:bottom w:val="none" w:sz="0" w:space="0" w:color="auto"/>
            <w:right w:val="none" w:sz="0" w:space="0" w:color="auto"/>
          </w:divBdr>
        </w:div>
        <w:div w:id="1296985248">
          <w:marLeft w:val="480"/>
          <w:marRight w:val="0"/>
          <w:marTop w:val="0"/>
          <w:marBottom w:val="0"/>
          <w:divBdr>
            <w:top w:val="none" w:sz="0" w:space="0" w:color="auto"/>
            <w:left w:val="none" w:sz="0" w:space="0" w:color="auto"/>
            <w:bottom w:val="none" w:sz="0" w:space="0" w:color="auto"/>
            <w:right w:val="none" w:sz="0" w:space="0" w:color="auto"/>
          </w:divBdr>
        </w:div>
        <w:div w:id="1346634935">
          <w:marLeft w:val="480"/>
          <w:marRight w:val="0"/>
          <w:marTop w:val="0"/>
          <w:marBottom w:val="0"/>
          <w:divBdr>
            <w:top w:val="none" w:sz="0" w:space="0" w:color="auto"/>
            <w:left w:val="none" w:sz="0" w:space="0" w:color="auto"/>
            <w:bottom w:val="none" w:sz="0" w:space="0" w:color="auto"/>
            <w:right w:val="none" w:sz="0" w:space="0" w:color="auto"/>
          </w:divBdr>
        </w:div>
        <w:div w:id="1385517948">
          <w:marLeft w:val="480"/>
          <w:marRight w:val="0"/>
          <w:marTop w:val="0"/>
          <w:marBottom w:val="0"/>
          <w:divBdr>
            <w:top w:val="none" w:sz="0" w:space="0" w:color="auto"/>
            <w:left w:val="none" w:sz="0" w:space="0" w:color="auto"/>
            <w:bottom w:val="none" w:sz="0" w:space="0" w:color="auto"/>
            <w:right w:val="none" w:sz="0" w:space="0" w:color="auto"/>
          </w:divBdr>
        </w:div>
        <w:div w:id="1386832503">
          <w:marLeft w:val="480"/>
          <w:marRight w:val="0"/>
          <w:marTop w:val="0"/>
          <w:marBottom w:val="0"/>
          <w:divBdr>
            <w:top w:val="none" w:sz="0" w:space="0" w:color="auto"/>
            <w:left w:val="none" w:sz="0" w:space="0" w:color="auto"/>
            <w:bottom w:val="none" w:sz="0" w:space="0" w:color="auto"/>
            <w:right w:val="none" w:sz="0" w:space="0" w:color="auto"/>
          </w:divBdr>
        </w:div>
        <w:div w:id="1401059657">
          <w:marLeft w:val="480"/>
          <w:marRight w:val="0"/>
          <w:marTop w:val="0"/>
          <w:marBottom w:val="0"/>
          <w:divBdr>
            <w:top w:val="none" w:sz="0" w:space="0" w:color="auto"/>
            <w:left w:val="none" w:sz="0" w:space="0" w:color="auto"/>
            <w:bottom w:val="none" w:sz="0" w:space="0" w:color="auto"/>
            <w:right w:val="none" w:sz="0" w:space="0" w:color="auto"/>
          </w:divBdr>
        </w:div>
        <w:div w:id="1426851856">
          <w:marLeft w:val="480"/>
          <w:marRight w:val="0"/>
          <w:marTop w:val="0"/>
          <w:marBottom w:val="0"/>
          <w:divBdr>
            <w:top w:val="none" w:sz="0" w:space="0" w:color="auto"/>
            <w:left w:val="none" w:sz="0" w:space="0" w:color="auto"/>
            <w:bottom w:val="none" w:sz="0" w:space="0" w:color="auto"/>
            <w:right w:val="none" w:sz="0" w:space="0" w:color="auto"/>
          </w:divBdr>
        </w:div>
        <w:div w:id="1443841290">
          <w:marLeft w:val="480"/>
          <w:marRight w:val="0"/>
          <w:marTop w:val="0"/>
          <w:marBottom w:val="0"/>
          <w:divBdr>
            <w:top w:val="none" w:sz="0" w:space="0" w:color="auto"/>
            <w:left w:val="none" w:sz="0" w:space="0" w:color="auto"/>
            <w:bottom w:val="none" w:sz="0" w:space="0" w:color="auto"/>
            <w:right w:val="none" w:sz="0" w:space="0" w:color="auto"/>
          </w:divBdr>
        </w:div>
        <w:div w:id="1475220942">
          <w:marLeft w:val="480"/>
          <w:marRight w:val="0"/>
          <w:marTop w:val="0"/>
          <w:marBottom w:val="0"/>
          <w:divBdr>
            <w:top w:val="none" w:sz="0" w:space="0" w:color="auto"/>
            <w:left w:val="none" w:sz="0" w:space="0" w:color="auto"/>
            <w:bottom w:val="none" w:sz="0" w:space="0" w:color="auto"/>
            <w:right w:val="none" w:sz="0" w:space="0" w:color="auto"/>
          </w:divBdr>
        </w:div>
        <w:div w:id="1503858983">
          <w:marLeft w:val="480"/>
          <w:marRight w:val="0"/>
          <w:marTop w:val="0"/>
          <w:marBottom w:val="0"/>
          <w:divBdr>
            <w:top w:val="none" w:sz="0" w:space="0" w:color="auto"/>
            <w:left w:val="none" w:sz="0" w:space="0" w:color="auto"/>
            <w:bottom w:val="none" w:sz="0" w:space="0" w:color="auto"/>
            <w:right w:val="none" w:sz="0" w:space="0" w:color="auto"/>
          </w:divBdr>
        </w:div>
        <w:div w:id="1512838366">
          <w:marLeft w:val="480"/>
          <w:marRight w:val="0"/>
          <w:marTop w:val="0"/>
          <w:marBottom w:val="0"/>
          <w:divBdr>
            <w:top w:val="none" w:sz="0" w:space="0" w:color="auto"/>
            <w:left w:val="none" w:sz="0" w:space="0" w:color="auto"/>
            <w:bottom w:val="none" w:sz="0" w:space="0" w:color="auto"/>
            <w:right w:val="none" w:sz="0" w:space="0" w:color="auto"/>
          </w:divBdr>
        </w:div>
        <w:div w:id="1515993387">
          <w:marLeft w:val="480"/>
          <w:marRight w:val="0"/>
          <w:marTop w:val="0"/>
          <w:marBottom w:val="0"/>
          <w:divBdr>
            <w:top w:val="none" w:sz="0" w:space="0" w:color="auto"/>
            <w:left w:val="none" w:sz="0" w:space="0" w:color="auto"/>
            <w:bottom w:val="none" w:sz="0" w:space="0" w:color="auto"/>
            <w:right w:val="none" w:sz="0" w:space="0" w:color="auto"/>
          </w:divBdr>
        </w:div>
        <w:div w:id="1532451570">
          <w:marLeft w:val="480"/>
          <w:marRight w:val="0"/>
          <w:marTop w:val="0"/>
          <w:marBottom w:val="0"/>
          <w:divBdr>
            <w:top w:val="none" w:sz="0" w:space="0" w:color="auto"/>
            <w:left w:val="none" w:sz="0" w:space="0" w:color="auto"/>
            <w:bottom w:val="none" w:sz="0" w:space="0" w:color="auto"/>
            <w:right w:val="none" w:sz="0" w:space="0" w:color="auto"/>
          </w:divBdr>
        </w:div>
        <w:div w:id="1539005271">
          <w:marLeft w:val="480"/>
          <w:marRight w:val="0"/>
          <w:marTop w:val="0"/>
          <w:marBottom w:val="0"/>
          <w:divBdr>
            <w:top w:val="none" w:sz="0" w:space="0" w:color="auto"/>
            <w:left w:val="none" w:sz="0" w:space="0" w:color="auto"/>
            <w:bottom w:val="none" w:sz="0" w:space="0" w:color="auto"/>
            <w:right w:val="none" w:sz="0" w:space="0" w:color="auto"/>
          </w:divBdr>
        </w:div>
        <w:div w:id="1562474144">
          <w:marLeft w:val="480"/>
          <w:marRight w:val="0"/>
          <w:marTop w:val="0"/>
          <w:marBottom w:val="0"/>
          <w:divBdr>
            <w:top w:val="none" w:sz="0" w:space="0" w:color="auto"/>
            <w:left w:val="none" w:sz="0" w:space="0" w:color="auto"/>
            <w:bottom w:val="none" w:sz="0" w:space="0" w:color="auto"/>
            <w:right w:val="none" w:sz="0" w:space="0" w:color="auto"/>
          </w:divBdr>
        </w:div>
        <w:div w:id="1567376942">
          <w:marLeft w:val="480"/>
          <w:marRight w:val="0"/>
          <w:marTop w:val="0"/>
          <w:marBottom w:val="0"/>
          <w:divBdr>
            <w:top w:val="none" w:sz="0" w:space="0" w:color="auto"/>
            <w:left w:val="none" w:sz="0" w:space="0" w:color="auto"/>
            <w:bottom w:val="none" w:sz="0" w:space="0" w:color="auto"/>
            <w:right w:val="none" w:sz="0" w:space="0" w:color="auto"/>
          </w:divBdr>
        </w:div>
        <w:div w:id="1594896596">
          <w:marLeft w:val="480"/>
          <w:marRight w:val="0"/>
          <w:marTop w:val="0"/>
          <w:marBottom w:val="0"/>
          <w:divBdr>
            <w:top w:val="none" w:sz="0" w:space="0" w:color="auto"/>
            <w:left w:val="none" w:sz="0" w:space="0" w:color="auto"/>
            <w:bottom w:val="none" w:sz="0" w:space="0" w:color="auto"/>
            <w:right w:val="none" w:sz="0" w:space="0" w:color="auto"/>
          </w:divBdr>
        </w:div>
        <w:div w:id="1603686352">
          <w:marLeft w:val="480"/>
          <w:marRight w:val="0"/>
          <w:marTop w:val="0"/>
          <w:marBottom w:val="0"/>
          <w:divBdr>
            <w:top w:val="none" w:sz="0" w:space="0" w:color="auto"/>
            <w:left w:val="none" w:sz="0" w:space="0" w:color="auto"/>
            <w:bottom w:val="none" w:sz="0" w:space="0" w:color="auto"/>
            <w:right w:val="none" w:sz="0" w:space="0" w:color="auto"/>
          </w:divBdr>
        </w:div>
        <w:div w:id="1610158887">
          <w:marLeft w:val="480"/>
          <w:marRight w:val="0"/>
          <w:marTop w:val="0"/>
          <w:marBottom w:val="0"/>
          <w:divBdr>
            <w:top w:val="none" w:sz="0" w:space="0" w:color="auto"/>
            <w:left w:val="none" w:sz="0" w:space="0" w:color="auto"/>
            <w:bottom w:val="none" w:sz="0" w:space="0" w:color="auto"/>
            <w:right w:val="none" w:sz="0" w:space="0" w:color="auto"/>
          </w:divBdr>
        </w:div>
        <w:div w:id="1617980133">
          <w:marLeft w:val="480"/>
          <w:marRight w:val="0"/>
          <w:marTop w:val="0"/>
          <w:marBottom w:val="0"/>
          <w:divBdr>
            <w:top w:val="none" w:sz="0" w:space="0" w:color="auto"/>
            <w:left w:val="none" w:sz="0" w:space="0" w:color="auto"/>
            <w:bottom w:val="none" w:sz="0" w:space="0" w:color="auto"/>
            <w:right w:val="none" w:sz="0" w:space="0" w:color="auto"/>
          </w:divBdr>
        </w:div>
        <w:div w:id="1636376288">
          <w:marLeft w:val="480"/>
          <w:marRight w:val="0"/>
          <w:marTop w:val="0"/>
          <w:marBottom w:val="0"/>
          <w:divBdr>
            <w:top w:val="none" w:sz="0" w:space="0" w:color="auto"/>
            <w:left w:val="none" w:sz="0" w:space="0" w:color="auto"/>
            <w:bottom w:val="none" w:sz="0" w:space="0" w:color="auto"/>
            <w:right w:val="none" w:sz="0" w:space="0" w:color="auto"/>
          </w:divBdr>
        </w:div>
        <w:div w:id="1643003070">
          <w:marLeft w:val="480"/>
          <w:marRight w:val="0"/>
          <w:marTop w:val="0"/>
          <w:marBottom w:val="0"/>
          <w:divBdr>
            <w:top w:val="none" w:sz="0" w:space="0" w:color="auto"/>
            <w:left w:val="none" w:sz="0" w:space="0" w:color="auto"/>
            <w:bottom w:val="none" w:sz="0" w:space="0" w:color="auto"/>
            <w:right w:val="none" w:sz="0" w:space="0" w:color="auto"/>
          </w:divBdr>
        </w:div>
        <w:div w:id="1708948624">
          <w:marLeft w:val="480"/>
          <w:marRight w:val="0"/>
          <w:marTop w:val="0"/>
          <w:marBottom w:val="0"/>
          <w:divBdr>
            <w:top w:val="none" w:sz="0" w:space="0" w:color="auto"/>
            <w:left w:val="none" w:sz="0" w:space="0" w:color="auto"/>
            <w:bottom w:val="none" w:sz="0" w:space="0" w:color="auto"/>
            <w:right w:val="none" w:sz="0" w:space="0" w:color="auto"/>
          </w:divBdr>
        </w:div>
        <w:div w:id="1788810957">
          <w:marLeft w:val="480"/>
          <w:marRight w:val="0"/>
          <w:marTop w:val="0"/>
          <w:marBottom w:val="0"/>
          <w:divBdr>
            <w:top w:val="none" w:sz="0" w:space="0" w:color="auto"/>
            <w:left w:val="none" w:sz="0" w:space="0" w:color="auto"/>
            <w:bottom w:val="none" w:sz="0" w:space="0" w:color="auto"/>
            <w:right w:val="none" w:sz="0" w:space="0" w:color="auto"/>
          </w:divBdr>
        </w:div>
        <w:div w:id="1823496513">
          <w:marLeft w:val="480"/>
          <w:marRight w:val="0"/>
          <w:marTop w:val="0"/>
          <w:marBottom w:val="0"/>
          <w:divBdr>
            <w:top w:val="none" w:sz="0" w:space="0" w:color="auto"/>
            <w:left w:val="none" w:sz="0" w:space="0" w:color="auto"/>
            <w:bottom w:val="none" w:sz="0" w:space="0" w:color="auto"/>
            <w:right w:val="none" w:sz="0" w:space="0" w:color="auto"/>
          </w:divBdr>
        </w:div>
        <w:div w:id="1893419111">
          <w:marLeft w:val="480"/>
          <w:marRight w:val="0"/>
          <w:marTop w:val="0"/>
          <w:marBottom w:val="0"/>
          <w:divBdr>
            <w:top w:val="none" w:sz="0" w:space="0" w:color="auto"/>
            <w:left w:val="none" w:sz="0" w:space="0" w:color="auto"/>
            <w:bottom w:val="none" w:sz="0" w:space="0" w:color="auto"/>
            <w:right w:val="none" w:sz="0" w:space="0" w:color="auto"/>
          </w:divBdr>
        </w:div>
        <w:div w:id="1913539809">
          <w:marLeft w:val="480"/>
          <w:marRight w:val="0"/>
          <w:marTop w:val="0"/>
          <w:marBottom w:val="0"/>
          <w:divBdr>
            <w:top w:val="none" w:sz="0" w:space="0" w:color="auto"/>
            <w:left w:val="none" w:sz="0" w:space="0" w:color="auto"/>
            <w:bottom w:val="none" w:sz="0" w:space="0" w:color="auto"/>
            <w:right w:val="none" w:sz="0" w:space="0" w:color="auto"/>
          </w:divBdr>
        </w:div>
        <w:div w:id="1915046336">
          <w:marLeft w:val="480"/>
          <w:marRight w:val="0"/>
          <w:marTop w:val="0"/>
          <w:marBottom w:val="0"/>
          <w:divBdr>
            <w:top w:val="none" w:sz="0" w:space="0" w:color="auto"/>
            <w:left w:val="none" w:sz="0" w:space="0" w:color="auto"/>
            <w:bottom w:val="none" w:sz="0" w:space="0" w:color="auto"/>
            <w:right w:val="none" w:sz="0" w:space="0" w:color="auto"/>
          </w:divBdr>
        </w:div>
        <w:div w:id="1920826783">
          <w:marLeft w:val="480"/>
          <w:marRight w:val="0"/>
          <w:marTop w:val="0"/>
          <w:marBottom w:val="0"/>
          <w:divBdr>
            <w:top w:val="none" w:sz="0" w:space="0" w:color="auto"/>
            <w:left w:val="none" w:sz="0" w:space="0" w:color="auto"/>
            <w:bottom w:val="none" w:sz="0" w:space="0" w:color="auto"/>
            <w:right w:val="none" w:sz="0" w:space="0" w:color="auto"/>
          </w:divBdr>
        </w:div>
        <w:div w:id="2001694529">
          <w:marLeft w:val="480"/>
          <w:marRight w:val="0"/>
          <w:marTop w:val="0"/>
          <w:marBottom w:val="0"/>
          <w:divBdr>
            <w:top w:val="none" w:sz="0" w:space="0" w:color="auto"/>
            <w:left w:val="none" w:sz="0" w:space="0" w:color="auto"/>
            <w:bottom w:val="none" w:sz="0" w:space="0" w:color="auto"/>
            <w:right w:val="none" w:sz="0" w:space="0" w:color="auto"/>
          </w:divBdr>
        </w:div>
        <w:div w:id="2032605907">
          <w:marLeft w:val="480"/>
          <w:marRight w:val="0"/>
          <w:marTop w:val="0"/>
          <w:marBottom w:val="0"/>
          <w:divBdr>
            <w:top w:val="none" w:sz="0" w:space="0" w:color="auto"/>
            <w:left w:val="none" w:sz="0" w:space="0" w:color="auto"/>
            <w:bottom w:val="none" w:sz="0" w:space="0" w:color="auto"/>
            <w:right w:val="none" w:sz="0" w:space="0" w:color="auto"/>
          </w:divBdr>
        </w:div>
        <w:div w:id="2037922994">
          <w:marLeft w:val="480"/>
          <w:marRight w:val="0"/>
          <w:marTop w:val="0"/>
          <w:marBottom w:val="0"/>
          <w:divBdr>
            <w:top w:val="none" w:sz="0" w:space="0" w:color="auto"/>
            <w:left w:val="none" w:sz="0" w:space="0" w:color="auto"/>
            <w:bottom w:val="none" w:sz="0" w:space="0" w:color="auto"/>
            <w:right w:val="none" w:sz="0" w:space="0" w:color="auto"/>
          </w:divBdr>
        </w:div>
        <w:div w:id="2052343875">
          <w:marLeft w:val="480"/>
          <w:marRight w:val="0"/>
          <w:marTop w:val="0"/>
          <w:marBottom w:val="0"/>
          <w:divBdr>
            <w:top w:val="none" w:sz="0" w:space="0" w:color="auto"/>
            <w:left w:val="none" w:sz="0" w:space="0" w:color="auto"/>
            <w:bottom w:val="none" w:sz="0" w:space="0" w:color="auto"/>
            <w:right w:val="none" w:sz="0" w:space="0" w:color="auto"/>
          </w:divBdr>
        </w:div>
      </w:divsChild>
    </w:div>
    <w:div w:id="574434494">
      <w:bodyDiv w:val="1"/>
      <w:marLeft w:val="0"/>
      <w:marRight w:val="0"/>
      <w:marTop w:val="0"/>
      <w:marBottom w:val="0"/>
      <w:divBdr>
        <w:top w:val="none" w:sz="0" w:space="0" w:color="auto"/>
        <w:left w:val="none" w:sz="0" w:space="0" w:color="auto"/>
        <w:bottom w:val="none" w:sz="0" w:space="0" w:color="auto"/>
        <w:right w:val="none" w:sz="0" w:space="0" w:color="auto"/>
      </w:divBdr>
    </w:div>
    <w:div w:id="574554879">
      <w:bodyDiv w:val="1"/>
      <w:marLeft w:val="0"/>
      <w:marRight w:val="0"/>
      <w:marTop w:val="0"/>
      <w:marBottom w:val="0"/>
      <w:divBdr>
        <w:top w:val="none" w:sz="0" w:space="0" w:color="auto"/>
        <w:left w:val="none" w:sz="0" w:space="0" w:color="auto"/>
        <w:bottom w:val="none" w:sz="0" w:space="0" w:color="auto"/>
        <w:right w:val="none" w:sz="0" w:space="0" w:color="auto"/>
      </w:divBdr>
    </w:div>
    <w:div w:id="577710404">
      <w:bodyDiv w:val="1"/>
      <w:marLeft w:val="0"/>
      <w:marRight w:val="0"/>
      <w:marTop w:val="0"/>
      <w:marBottom w:val="0"/>
      <w:divBdr>
        <w:top w:val="none" w:sz="0" w:space="0" w:color="auto"/>
        <w:left w:val="none" w:sz="0" w:space="0" w:color="auto"/>
        <w:bottom w:val="none" w:sz="0" w:space="0" w:color="auto"/>
        <w:right w:val="none" w:sz="0" w:space="0" w:color="auto"/>
      </w:divBdr>
    </w:div>
    <w:div w:id="580524770">
      <w:bodyDiv w:val="1"/>
      <w:marLeft w:val="0"/>
      <w:marRight w:val="0"/>
      <w:marTop w:val="0"/>
      <w:marBottom w:val="0"/>
      <w:divBdr>
        <w:top w:val="none" w:sz="0" w:space="0" w:color="auto"/>
        <w:left w:val="none" w:sz="0" w:space="0" w:color="auto"/>
        <w:bottom w:val="none" w:sz="0" w:space="0" w:color="auto"/>
        <w:right w:val="none" w:sz="0" w:space="0" w:color="auto"/>
      </w:divBdr>
    </w:div>
    <w:div w:id="583610872">
      <w:bodyDiv w:val="1"/>
      <w:marLeft w:val="0"/>
      <w:marRight w:val="0"/>
      <w:marTop w:val="0"/>
      <w:marBottom w:val="0"/>
      <w:divBdr>
        <w:top w:val="none" w:sz="0" w:space="0" w:color="auto"/>
        <w:left w:val="none" w:sz="0" w:space="0" w:color="auto"/>
        <w:bottom w:val="none" w:sz="0" w:space="0" w:color="auto"/>
        <w:right w:val="none" w:sz="0" w:space="0" w:color="auto"/>
      </w:divBdr>
    </w:div>
    <w:div w:id="586235648">
      <w:bodyDiv w:val="1"/>
      <w:marLeft w:val="0"/>
      <w:marRight w:val="0"/>
      <w:marTop w:val="0"/>
      <w:marBottom w:val="0"/>
      <w:divBdr>
        <w:top w:val="none" w:sz="0" w:space="0" w:color="auto"/>
        <w:left w:val="none" w:sz="0" w:space="0" w:color="auto"/>
        <w:bottom w:val="none" w:sz="0" w:space="0" w:color="auto"/>
        <w:right w:val="none" w:sz="0" w:space="0" w:color="auto"/>
      </w:divBdr>
    </w:div>
    <w:div w:id="587154002">
      <w:bodyDiv w:val="1"/>
      <w:marLeft w:val="0"/>
      <w:marRight w:val="0"/>
      <w:marTop w:val="0"/>
      <w:marBottom w:val="0"/>
      <w:divBdr>
        <w:top w:val="none" w:sz="0" w:space="0" w:color="auto"/>
        <w:left w:val="none" w:sz="0" w:space="0" w:color="auto"/>
        <w:bottom w:val="none" w:sz="0" w:space="0" w:color="auto"/>
        <w:right w:val="none" w:sz="0" w:space="0" w:color="auto"/>
      </w:divBdr>
    </w:div>
    <w:div w:id="588581796">
      <w:bodyDiv w:val="1"/>
      <w:marLeft w:val="0"/>
      <w:marRight w:val="0"/>
      <w:marTop w:val="0"/>
      <w:marBottom w:val="0"/>
      <w:divBdr>
        <w:top w:val="none" w:sz="0" w:space="0" w:color="auto"/>
        <w:left w:val="none" w:sz="0" w:space="0" w:color="auto"/>
        <w:bottom w:val="none" w:sz="0" w:space="0" w:color="auto"/>
        <w:right w:val="none" w:sz="0" w:space="0" w:color="auto"/>
      </w:divBdr>
    </w:div>
    <w:div w:id="590746301">
      <w:bodyDiv w:val="1"/>
      <w:marLeft w:val="0"/>
      <w:marRight w:val="0"/>
      <w:marTop w:val="0"/>
      <w:marBottom w:val="0"/>
      <w:divBdr>
        <w:top w:val="none" w:sz="0" w:space="0" w:color="auto"/>
        <w:left w:val="none" w:sz="0" w:space="0" w:color="auto"/>
        <w:bottom w:val="none" w:sz="0" w:space="0" w:color="auto"/>
        <w:right w:val="none" w:sz="0" w:space="0" w:color="auto"/>
      </w:divBdr>
    </w:div>
    <w:div w:id="592780440">
      <w:bodyDiv w:val="1"/>
      <w:marLeft w:val="0"/>
      <w:marRight w:val="0"/>
      <w:marTop w:val="0"/>
      <w:marBottom w:val="0"/>
      <w:divBdr>
        <w:top w:val="none" w:sz="0" w:space="0" w:color="auto"/>
        <w:left w:val="none" w:sz="0" w:space="0" w:color="auto"/>
        <w:bottom w:val="none" w:sz="0" w:space="0" w:color="auto"/>
        <w:right w:val="none" w:sz="0" w:space="0" w:color="auto"/>
      </w:divBdr>
    </w:div>
    <w:div w:id="593899738">
      <w:bodyDiv w:val="1"/>
      <w:marLeft w:val="0"/>
      <w:marRight w:val="0"/>
      <w:marTop w:val="0"/>
      <w:marBottom w:val="0"/>
      <w:divBdr>
        <w:top w:val="none" w:sz="0" w:space="0" w:color="auto"/>
        <w:left w:val="none" w:sz="0" w:space="0" w:color="auto"/>
        <w:bottom w:val="none" w:sz="0" w:space="0" w:color="auto"/>
        <w:right w:val="none" w:sz="0" w:space="0" w:color="auto"/>
      </w:divBdr>
    </w:div>
    <w:div w:id="595292367">
      <w:bodyDiv w:val="1"/>
      <w:marLeft w:val="0"/>
      <w:marRight w:val="0"/>
      <w:marTop w:val="0"/>
      <w:marBottom w:val="0"/>
      <w:divBdr>
        <w:top w:val="none" w:sz="0" w:space="0" w:color="auto"/>
        <w:left w:val="none" w:sz="0" w:space="0" w:color="auto"/>
        <w:bottom w:val="none" w:sz="0" w:space="0" w:color="auto"/>
        <w:right w:val="none" w:sz="0" w:space="0" w:color="auto"/>
      </w:divBdr>
    </w:div>
    <w:div w:id="596862070">
      <w:bodyDiv w:val="1"/>
      <w:marLeft w:val="0"/>
      <w:marRight w:val="0"/>
      <w:marTop w:val="0"/>
      <w:marBottom w:val="0"/>
      <w:divBdr>
        <w:top w:val="none" w:sz="0" w:space="0" w:color="auto"/>
        <w:left w:val="none" w:sz="0" w:space="0" w:color="auto"/>
        <w:bottom w:val="none" w:sz="0" w:space="0" w:color="auto"/>
        <w:right w:val="none" w:sz="0" w:space="0" w:color="auto"/>
      </w:divBdr>
    </w:div>
    <w:div w:id="596912009">
      <w:bodyDiv w:val="1"/>
      <w:marLeft w:val="0"/>
      <w:marRight w:val="0"/>
      <w:marTop w:val="0"/>
      <w:marBottom w:val="0"/>
      <w:divBdr>
        <w:top w:val="none" w:sz="0" w:space="0" w:color="auto"/>
        <w:left w:val="none" w:sz="0" w:space="0" w:color="auto"/>
        <w:bottom w:val="none" w:sz="0" w:space="0" w:color="auto"/>
        <w:right w:val="none" w:sz="0" w:space="0" w:color="auto"/>
      </w:divBdr>
    </w:div>
    <w:div w:id="598022854">
      <w:bodyDiv w:val="1"/>
      <w:marLeft w:val="0"/>
      <w:marRight w:val="0"/>
      <w:marTop w:val="0"/>
      <w:marBottom w:val="0"/>
      <w:divBdr>
        <w:top w:val="none" w:sz="0" w:space="0" w:color="auto"/>
        <w:left w:val="none" w:sz="0" w:space="0" w:color="auto"/>
        <w:bottom w:val="none" w:sz="0" w:space="0" w:color="auto"/>
        <w:right w:val="none" w:sz="0" w:space="0" w:color="auto"/>
      </w:divBdr>
    </w:div>
    <w:div w:id="598174178">
      <w:bodyDiv w:val="1"/>
      <w:marLeft w:val="0"/>
      <w:marRight w:val="0"/>
      <w:marTop w:val="0"/>
      <w:marBottom w:val="0"/>
      <w:divBdr>
        <w:top w:val="none" w:sz="0" w:space="0" w:color="auto"/>
        <w:left w:val="none" w:sz="0" w:space="0" w:color="auto"/>
        <w:bottom w:val="none" w:sz="0" w:space="0" w:color="auto"/>
        <w:right w:val="none" w:sz="0" w:space="0" w:color="auto"/>
      </w:divBdr>
    </w:div>
    <w:div w:id="599458319">
      <w:bodyDiv w:val="1"/>
      <w:marLeft w:val="0"/>
      <w:marRight w:val="0"/>
      <w:marTop w:val="0"/>
      <w:marBottom w:val="0"/>
      <w:divBdr>
        <w:top w:val="none" w:sz="0" w:space="0" w:color="auto"/>
        <w:left w:val="none" w:sz="0" w:space="0" w:color="auto"/>
        <w:bottom w:val="none" w:sz="0" w:space="0" w:color="auto"/>
        <w:right w:val="none" w:sz="0" w:space="0" w:color="auto"/>
      </w:divBdr>
    </w:div>
    <w:div w:id="601187275">
      <w:bodyDiv w:val="1"/>
      <w:marLeft w:val="0"/>
      <w:marRight w:val="0"/>
      <w:marTop w:val="0"/>
      <w:marBottom w:val="0"/>
      <w:divBdr>
        <w:top w:val="none" w:sz="0" w:space="0" w:color="auto"/>
        <w:left w:val="none" w:sz="0" w:space="0" w:color="auto"/>
        <w:bottom w:val="none" w:sz="0" w:space="0" w:color="auto"/>
        <w:right w:val="none" w:sz="0" w:space="0" w:color="auto"/>
      </w:divBdr>
    </w:div>
    <w:div w:id="602228465">
      <w:bodyDiv w:val="1"/>
      <w:marLeft w:val="0"/>
      <w:marRight w:val="0"/>
      <w:marTop w:val="0"/>
      <w:marBottom w:val="0"/>
      <w:divBdr>
        <w:top w:val="none" w:sz="0" w:space="0" w:color="auto"/>
        <w:left w:val="none" w:sz="0" w:space="0" w:color="auto"/>
        <w:bottom w:val="none" w:sz="0" w:space="0" w:color="auto"/>
        <w:right w:val="none" w:sz="0" w:space="0" w:color="auto"/>
      </w:divBdr>
    </w:div>
    <w:div w:id="605889329">
      <w:bodyDiv w:val="1"/>
      <w:marLeft w:val="0"/>
      <w:marRight w:val="0"/>
      <w:marTop w:val="0"/>
      <w:marBottom w:val="0"/>
      <w:divBdr>
        <w:top w:val="none" w:sz="0" w:space="0" w:color="auto"/>
        <w:left w:val="none" w:sz="0" w:space="0" w:color="auto"/>
        <w:bottom w:val="none" w:sz="0" w:space="0" w:color="auto"/>
        <w:right w:val="none" w:sz="0" w:space="0" w:color="auto"/>
      </w:divBdr>
    </w:div>
    <w:div w:id="610629546">
      <w:bodyDiv w:val="1"/>
      <w:marLeft w:val="0"/>
      <w:marRight w:val="0"/>
      <w:marTop w:val="0"/>
      <w:marBottom w:val="0"/>
      <w:divBdr>
        <w:top w:val="none" w:sz="0" w:space="0" w:color="auto"/>
        <w:left w:val="none" w:sz="0" w:space="0" w:color="auto"/>
        <w:bottom w:val="none" w:sz="0" w:space="0" w:color="auto"/>
        <w:right w:val="none" w:sz="0" w:space="0" w:color="auto"/>
      </w:divBdr>
    </w:div>
    <w:div w:id="610817715">
      <w:bodyDiv w:val="1"/>
      <w:marLeft w:val="0"/>
      <w:marRight w:val="0"/>
      <w:marTop w:val="0"/>
      <w:marBottom w:val="0"/>
      <w:divBdr>
        <w:top w:val="none" w:sz="0" w:space="0" w:color="auto"/>
        <w:left w:val="none" w:sz="0" w:space="0" w:color="auto"/>
        <w:bottom w:val="none" w:sz="0" w:space="0" w:color="auto"/>
        <w:right w:val="none" w:sz="0" w:space="0" w:color="auto"/>
      </w:divBdr>
    </w:div>
    <w:div w:id="611475168">
      <w:bodyDiv w:val="1"/>
      <w:marLeft w:val="0"/>
      <w:marRight w:val="0"/>
      <w:marTop w:val="0"/>
      <w:marBottom w:val="0"/>
      <w:divBdr>
        <w:top w:val="none" w:sz="0" w:space="0" w:color="auto"/>
        <w:left w:val="none" w:sz="0" w:space="0" w:color="auto"/>
        <w:bottom w:val="none" w:sz="0" w:space="0" w:color="auto"/>
        <w:right w:val="none" w:sz="0" w:space="0" w:color="auto"/>
      </w:divBdr>
    </w:div>
    <w:div w:id="614021286">
      <w:bodyDiv w:val="1"/>
      <w:marLeft w:val="0"/>
      <w:marRight w:val="0"/>
      <w:marTop w:val="0"/>
      <w:marBottom w:val="0"/>
      <w:divBdr>
        <w:top w:val="none" w:sz="0" w:space="0" w:color="auto"/>
        <w:left w:val="none" w:sz="0" w:space="0" w:color="auto"/>
        <w:bottom w:val="none" w:sz="0" w:space="0" w:color="auto"/>
        <w:right w:val="none" w:sz="0" w:space="0" w:color="auto"/>
      </w:divBdr>
    </w:div>
    <w:div w:id="615790084">
      <w:bodyDiv w:val="1"/>
      <w:marLeft w:val="0"/>
      <w:marRight w:val="0"/>
      <w:marTop w:val="0"/>
      <w:marBottom w:val="0"/>
      <w:divBdr>
        <w:top w:val="none" w:sz="0" w:space="0" w:color="auto"/>
        <w:left w:val="none" w:sz="0" w:space="0" w:color="auto"/>
        <w:bottom w:val="none" w:sz="0" w:space="0" w:color="auto"/>
        <w:right w:val="none" w:sz="0" w:space="0" w:color="auto"/>
      </w:divBdr>
    </w:div>
    <w:div w:id="619722395">
      <w:bodyDiv w:val="1"/>
      <w:marLeft w:val="0"/>
      <w:marRight w:val="0"/>
      <w:marTop w:val="0"/>
      <w:marBottom w:val="0"/>
      <w:divBdr>
        <w:top w:val="none" w:sz="0" w:space="0" w:color="auto"/>
        <w:left w:val="none" w:sz="0" w:space="0" w:color="auto"/>
        <w:bottom w:val="none" w:sz="0" w:space="0" w:color="auto"/>
        <w:right w:val="none" w:sz="0" w:space="0" w:color="auto"/>
      </w:divBdr>
    </w:div>
    <w:div w:id="620113718">
      <w:bodyDiv w:val="1"/>
      <w:marLeft w:val="0"/>
      <w:marRight w:val="0"/>
      <w:marTop w:val="0"/>
      <w:marBottom w:val="0"/>
      <w:divBdr>
        <w:top w:val="none" w:sz="0" w:space="0" w:color="auto"/>
        <w:left w:val="none" w:sz="0" w:space="0" w:color="auto"/>
        <w:bottom w:val="none" w:sz="0" w:space="0" w:color="auto"/>
        <w:right w:val="none" w:sz="0" w:space="0" w:color="auto"/>
      </w:divBdr>
    </w:div>
    <w:div w:id="621614223">
      <w:bodyDiv w:val="1"/>
      <w:marLeft w:val="0"/>
      <w:marRight w:val="0"/>
      <w:marTop w:val="0"/>
      <w:marBottom w:val="0"/>
      <w:divBdr>
        <w:top w:val="none" w:sz="0" w:space="0" w:color="auto"/>
        <w:left w:val="none" w:sz="0" w:space="0" w:color="auto"/>
        <w:bottom w:val="none" w:sz="0" w:space="0" w:color="auto"/>
        <w:right w:val="none" w:sz="0" w:space="0" w:color="auto"/>
      </w:divBdr>
    </w:div>
    <w:div w:id="622347307">
      <w:bodyDiv w:val="1"/>
      <w:marLeft w:val="0"/>
      <w:marRight w:val="0"/>
      <w:marTop w:val="0"/>
      <w:marBottom w:val="0"/>
      <w:divBdr>
        <w:top w:val="none" w:sz="0" w:space="0" w:color="auto"/>
        <w:left w:val="none" w:sz="0" w:space="0" w:color="auto"/>
        <w:bottom w:val="none" w:sz="0" w:space="0" w:color="auto"/>
        <w:right w:val="none" w:sz="0" w:space="0" w:color="auto"/>
      </w:divBdr>
    </w:div>
    <w:div w:id="626474735">
      <w:bodyDiv w:val="1"/>
      <w:marLeft w:val="0"/>
      <w:marRight w:val="0"/>
      <w:marTop w:val="0"/>
      <w:marBottom w:val="0"/>
      <w:divBdr>
        <w:top w:val="none" w:sz="0" w:space="0" w:color="auto"/>
        <w:left w:val="none" w:sz="0" w:space="0" w:color="auto"/>
        <w:bottom w:val="none" w:sz="0" w:space="0" w:color="auto"/>
        <w:right w:val="none" w:sz="0" w:space="0" w:color="auto"/>
      </w:divBdr>
    </w:div>
    <w:div w:id="629671143">
      <w:bodyDiv w:val="1"/>
      <w:marLeft w:val="0"/>
      <w:marRight w:val="0"/>
      <w:marTop w:val="0"/>
      <w:marBottom w:val="0"/>
      <w:divBdr>
        <w:top w:val="none" w:sz="0" w:space="0" w:color="auto"/>
        <w:left w:val="none" w:sz="0" w:space="0" w:color="auto"/>
        <w:bottom w:val="none" w:sz="0" w:space="0" w:color="auto"/>
        <w:right w:val="none" w:sz="0" w:space="0" w:color="auto"/>
      </w:divBdr>
    </w:div>
    <w:div w:id="629821826">
      <w:bodyDiv w:val="1"/>
      <w:marLeft w:val="0"/>
      <w:marRight w:val="0"/>
      <w:marTop w:val="0"/>
      <w:marBottom w:val="0"/>
      <w:divBdr>
        <w:top w:val="none" w:sz="0" w:space="0" w:color="auto"/>
        <w:left w:val="none" w:sz="0" w:space="0" w:color="auto"/>
        <w:bottom w:val="none" w:sz="0" w:space="0" w:color="auto"/>
        <w:right w:val="none" w:sz="0" w:space="0" w:color="auto"/>
      </w:divBdr>
    </w:div>
    <w:div w:id="631251187">
      <w:bodyDiv w:val="1"/>
      <w:marLeft w:val="0"/>
      <w:marRight w:val="0"/>
      <w:marTop w:val="0"/>
      <w:marBottom w:val="0"/>
      <w:divBdr>
        <w:top w:val="none" w:sz="0" w:space="0" w:color="auto"/>
        <w:left w:val="none" w:sz="0" w:space="0" w:color="auto"/>
        <w:bottom w:val="none" w:sz="0" w:space="0" w:color="auto"/>
        <w:right w:val="none" w:sz="0" w:space="0" w:color="auto"/>
      </w:divBdr>
    </w:div>
    <w:div w:id="631667047">
      <w:bodyDiv w:val="1"/>
      <w:marLeft w:val="0"/>
      <w:marRight w:val="0"/>
      <w:marTop w:val="0"/>
      <w:marBottom w:val="0"/>
      <w:divBdr>
        <w:top w:val="none" w:sz="0" w:space="0" w:color="auto"/>
        <w:left w:val="none" w:sz="0" w:space="0" w:color="auto"/>
        <w:bottom w:val="none" w:sz="0" w:space="0" w:color="auto"/>
        <w:right w:val="none" w:sz="0" w:space="0" w:color="auto"/>
      </w:divBdr>
    </w:div>
    <w:div w:id="636837164">
      <w:bodyDiv w:val="1"/>
      <w:marLeft w:val="0"/>
      <w:marRight w:val="0"/>
      <w:marTop w:val="0"/>
      <w:marBottom w:val="0"/>
      <w:divBdr>
        <w:top w:val="none" w:sz="0" w:space="0" w:color="auto"/>
        <w:left w:val="none" w:sz="0" w:space="0" w:color="auto"/>
        <w:bottom w:val="none" w:sz="0" w:space="0" w:color="auto"/>
        <w:right w:val="none" w:sz="0" w:space="0" w:color="auto"/>
      </w:divBdr>
    </w:div>
    <w:div w:id="637999196">
      <w:bodyDiv w:val="1"/>
      <w:marLeft w:val="0"/>
      <w:marRight w:val="0"/>
      <w:marTop w:val="0"/>
      <w:marBottom w:val="0"/>
      <w:divBdr>
        <w:top w:val="none" w:sz="0" w:space="0" w:color="auto"/>
        <w:left w:val="none" w:sz="0" w:space="0" w:color="auto"/>
        <w:bottom w:val="none" w:sz="0" w:space="0" w:color="auto"/>
        <w:right w:val="none" w:sz="0" w:space="0" w:color="auto"/>
      </w:divBdr>
    </w:div>
    <w:div w:id="638343807">
      <w:bodyDiv w:val="1"/>
      <w:marLeft w:val="0"/>
      <w:marRight w:val="0"/>
      <w:marTop w:val="0"/>
      <w:marBottom w:val="0"/>
      <w:divBdr>
        <w:top w:val="none" w:sz="0" w:space="0" w:color="auto"/>
        <w:left w:val="none" w:sz="0" w:space="0" w:color="auto"/>
        <w:bottom w:val="none" w:sz="0" w:space="0" w:color="auto"/>
        <w:right w:val="none" w:sz="0" w:space="0" w:color="auto"/>
      </w:divBdr>
    </w:div>
    <w:div w:id="638803452">
      <w:bodyDiv w:val="1"/>
      <w:marLeft w:val="0"/>
      <w:marRight w:val="0"/>
      <w:marTop w:val="0"/>
      <w:marBottom w:val="0"/>
      <w:divBdr>
        <w:top w:val="none" w:sz="0" w:space="0" w:color="auto"/>
        <w:left w:val="none" w:sz="0" w:space="0" w:color="auto"/>
        <w:bottom w:val="none" w:sz="0" w:space="0" w:color="auto"/>
        <w:right w:val="none" w:sz="0" w:space="0" w:color="auto"/>
      </w:divBdr>
    </w:div>
    <w:div w:id="643197782">
      <w:bodyDiv w:val="1"/>
      <w:marLeft w:val="0"/>
      <w:marRight w:val="0"/>
      <w:marTop w:val="0"/>
      <w:marBottom w:val="0"/>
      <w:divBdr>
        <w:top w:val="none" w:sz="0" w:space="0" w:color="auto"/>
        <w:left w:val="none" w:sz="0" w:space="0" w:color="auto"/>
        <w:bottom w:val="none" w:sz="0" w:space="0" w:color="auto"/>
        <w:right w:val="none" w:sz="0" w:space="0" w:color="auto"/>
      </w:divBdr>
    </w:div>
    <w:div w:id="647125757">
      <w:bodyDiv w:val="1"/>
      <w:marLeft w:val="0"/>
      <w:marRight w:val="0"/>
      <w:marTop w:val="0"/>
      <w:marBottom w:val="0"/>
      <w:divBdr>
        <w:top w:val="none" w:sz="0" w:space="0" w:color="auto"/>
        <w:left w:val="none" w:sz="0" w:space="0" w:color="auto"/>
        <w:bottom w:val="none" w:sz="0" w:space="0" w:color="auto"/>
        <w:right w:val="none" w:sz="0" w:space="0" w:color="auto"/>
      </w:divBdr>
    </w:div>
    <w:div w:id="653609929">
      <w:bodyDiv w:val="1"/>
      <w:marLeft w:val="0"/>
      <w:marRight w:val="0"/>
      <w:marTop w:val="0"/>
      <w:marBottom w:val="0"/>
      <w:divBdr>
        <w:top w:val="none" w:sz="0" w:space="0" w:color="auto"/>
        <w:left w:val="none" w:sz="0" w:space="0" w:color="auto"/>
        <w:bottom w:val="none" w:sz="0" w:space="0" w:color="auto"/>
        <w:right w:val="none" w:sz="0" w:space="0" w:color="auto"/>
      </w:divBdr>
    </w:div>
    <w:div w:id="654189125">
      <w:bodyDiv w:val="1"/>
      <w:marLeft w:val="0"/>
      <w:marRight w:val="0"/>
      <w:marTop w:val="0"/>
      <w:marBottom w:val="0"/>
      <w:divBdr>
        <w:top w:val="none" w:sz="0" w:space="0" w:color="auto"/>
        <w:left w:val="none" w:sz="0" w:space="0" w:color="auto"/>
        <w:bottom w:val="none" w:sz="0" w:space="0" w:color="auto"/>
        <w:right w:val="none" w:sz="0" w:space="0" w:color="auto"/>
      </w:divBdr>
    </w:div>
    <w:div w:id="656808745">
      <w:bodyDiv w:val="1"/>
      <w:marLeft w:val="0"/>
      <w:marRight w:val="0"/>
      <w:marTop w:val="0"/>
      <w:marBottom w:val="0"/>
      <w:divBdr>
        <w:top w:val="none" w:sz="0" w:space="0" w:color="auto"/>
        <w:left w:val="none" w:sz="0" w:space="0" w:color="auto"/>
        <w:bottom w:val="none" w:sz="0" w:space="0" w:color="auto"/>
        <w:right w:val="none" w:sz="0" w:space="0" w:color="auto"/>
      </w:divBdr>
    </w:div>
    <w:div w:id="657732108">
      <w:bodyDiv w:val="1"/>
      <w:marLeft w:val="0"/>
      <w:marRight w:val="0"/>
      <w:marTop w:val="0"/>
      <w:marBottom w:val="0"/>
      <w:divBdr>
        <w:top w:val="none" w:sz="0" w:space="0" w:color="auto"/>
        <w:left w:val="none" w:sz="0" w:space="0" w:color="auto"/>
        <w:bottom w:val="none" w:sz="0" w:space="0" w:color="auto"/>
        <w:right w:val="none" w:sz="0" w:space="0" w:color="auto"/>
      </w:divBdr>
    </w:div>
    <w:div w:id="660043475">
      <w:bodyDiv w:val="1"/>
      <w:marLeft w:val="0"/>
      <w:marRight w:val="0"/>
      <w:marTop w:val="0"/>
      <w:marBottom w:val="0"/>
      <w:divBdr>
        <w:top w:val="none" w:sz="0" w:space="0" w:color="auto"/>
        <w:left w:val="none" w:sz="0" w:space="0" w:color="auto"/>
        <w:bottom w:val="none" w:sz="0" w:space="0" w:color="auto"/>
        <w:right w:val="none" w:sz="0" w:space="0" w:color="auto"/>
      </w:divBdr>
    </w:div>
    <w:div w:id="660619472">
      <w:bodyDiv w:val="1"/>
      <w:marLeft w:val="0"/>
      <w:marRight w:val="0"/>
      <w:marTop w:val="0"/>
      <w:marBottom w:val="0"/>
      <w:divBdr>
        <w:top w:val="none" w:sz="0" w:space="0" w:color="auto"/>
        <w:left w:val="none" w:sz="0" w:space="0" w:color="auto"/>
        <w:bottom w:val="none" w:sz="0" w:space="0" w:color="auto"/>
        <w:right w:val="none" w:sz="0" w:space="0" w:color="auto"/>
      </w:divBdr>
    </w:div>
    <w:div w:id="660693611">
      <w:bodyDiv w:val="1"/>
      <w:marLeft w:val="0"/>
      <w:marRight w:val="0"/>
      <w:marTop w:val="0"/>
      <w:marBottom w:val="0"/>
      <w:divBdr>
        <w:top w:val="none" w:sz="0" w:space="0" w:color="auto"/>
        <w:left w:val="none" w:sz="0" w:space="0" w:color="auto"/>
        <w:bottom w:val="none" w:sz="0" w:space="0" w:color="auto"/>
        <w:right w:val="none" w:sz="0" w:space="0" w:color="auto"/>
      </w:divBdr>
    </w:div>
    <w:div w:id="664360418">
      <w:bodyDiv w:val="1"/>
      <w:marLeft w:val="0"/>
      <w:marRight w:val="0"/>
      <w:marTop w:val="0"/>
      <w:marBottom w:val="0"/>
      <w:divBdr>
        <w:top w:val="none" w:sz="0" w:space="0" w:color="auto"/>
        <w:left w:val="none" w:sz="0" w:space="0" w:color="auto"/>
        <w:bottom w:val="none" w:sz="0" w:space="0" w:color="auto"/>
        <w:right w:val="none" w:sz="0" w:space="0" w:color="auto"/>
      </w:divBdr>
    </w:div>
    <w:div w:id="665015321">
      <w:bodyDiv w:val="1"/>
      <w:marLeft w:val="0"/>
      <w:marRight w:val="0"/>
      <w:marTop w:val="0"/>
      <w:marBottom w:val="0"/>
      <w:divBdr>
        <w:top w:val="none" w:sz="0" w:space="0" w:color="auto"/>
        <w:left w:val="none" w:sz="0" w:space="0" w:color="auto"/>
        <w:bottom w:val="none" w:sz="0" w:space="0" w:color="auto"/>
        <w:right w:val="none" w:sz="0" w:space="0" w:color="auto"/>
      </w:divBdr>
    </w:div>
    <w:div w:id="665745926">
      <w:bodyDiv w:val="1"/>
      <w:marLeft w:val="0"/>
      <w:marRight w:val="0"/>
      <w:marTop w:val="0"/>
      <w:marBottom w:val="0"/>
      <w:divBdr>
        <w:top w:val="none" w:sz="0" w:space="0" w:color="auto"/>
        <w:left w:val="none" w:sz="0" w:space="0" w:color="auto"/>
        <w:bottom w:val="none" w:sz="0" w:space="0" w:color="auto"/>
        <w:right w:val="none" w:sz="0" w:space="0" w:color="auto"/>
      </w:divBdr>
    </w:div>
    <w:div w:id="667513785">
      <w:bodyDiv w:val="1"/>
      <w:marLeft w:val="0"/>
      <w:marRight w:val="0"/>
      <w:marTop w:val="0"/>
      <w:marBottom w:val="0"/>
      <w:divBdr>
        <w:top w:val="none" w:sz="0" w:space="0" w:color="auto"/>
        <w:left w:val="none" w:sz="0" w:space="0" w:color="auto"/>
        <w:bottom w:val="none" w:sz="0" w:space="0" w:color="auto"/>
        <w:right w:val="none" w:sz="0" w:space="0" w:color="auto"/>
      </w:divBdr>
    </w:div>
    <w:div w:id="668411250">
      <w:bodyDiv w:val="1"/>
      <w:marLeft w:val="0"/>
      <w:marRight w:val="0"/>
      <w:marTop w:val="0"/>
      <w:marBottom w:val="0"/>
      <w:divBdr>
        <w:top w:val="none" w:sz="0" w:space="0" w:color="auto"/>
        <w:left w:val="none" w:sz="0" w:space="0" w:color="auto"/>
        <w:bottom w:val="none" w:sz="0" w:space="0" w:color="auto"/>
        <w:right w:val="none" w:sz="0" w:space="0" w:color="auto"/>
      </w:divBdr>
    </w:div>
    <w:div w:id="669870843">
      <w:bodyDiv w:val="1"/>
      <w:marLeft w:val="0"/>
      <w:marRight w:val="0"/>
      <w:marTop w:val="0"/>
      <w:marBottom w:val="0"/>
      <w:divBdr>
        <w:top w:val="none" w:sz="0" w:space="0" w:color="auto"/>
        <w:left w:val="none" w:sz="0" w:space="0" w:color="auto"/>
        <w:bottom w:val="none" w:sz="0" w:space="0" w:color="auto"/>
        <w:right w:val="none" w:sz="0" w:space="0" w:color="auto"/>
      </w:divBdr>
    </w:div>
    <w:div w:id="672613242">
      <w:bodyDiv w:val="1"/>
      <w:marLeft w:val="0"/>
      <w:marRight w:val="0"/>
      <w:marTop w:val="0"/>
      <w:marBottom w:val="0"/>
      <w:divBdr>
        <w:top w:val="none" w:sz="0" w:space="0" w:color="auto"/>
        <w:left w:val="none" w:sz="0" w:space="0" w:color="auto"/>
        <w:bottom w:val="none" w:sz="0" w:space="0" w:color="auto"/>
        <w:right w:val="none" w:sz="0" w:space="0" w:color="auto"/>
      </w:divBdr>
    </w:div>
    <w:div w:id="674305678">
      <w:bodyDiv w:val="1"/>
      <w:marLeft w:val="0"/>
      <w:marRight w:val="0"/>
      <w:marTop w:val="0"/>
      <w:marBottom w:val="0"/>
      <w:divBdr>
        <w:top w:val="none" w:sz="0" w:space="0" w:color="auto"/>
        <w:left w:val="none" w:sz="0" w:space="0" w:color="auto"/>
        <w:bottom w:val="none" w:sz="0" w:space="0" w:color="auto"/>
        <w:right w:val="none" w:sz="0" w:space="0" w:color="auto"/>
      </w:divBdr>
    </w:div>
    <w:div w:id="674578216">
      <w:bodyDiv w:val="1"/>
      <w:marLeft w:val="0"/>
      <w:marRight w:val="0"/>
      <w:marTop w:val="0"/>
      <w:marBottom w:val="0"/>
      <w:divBdr>
        <w:top w:val="none" w:sz="0" w:space="0" w:color="auto"/>
        <w:left w:val="none" w:sz="0" w:space="0" w:color="auto"/>
        <w:bottom w:val="none" w:sz="0" w:space="0" w:color="auto"/>
        <w:right w:val="none" w:sz="0" w:space="0" w:color="auto"/>
      </w:divBdr>
    </w:div>
    <w:div w:id="676081075">
      <w:bodyDiv w:val="1"/>
      <w:marLeft w:val="0"/>
      <w:marRight w:val="0"/>
      <w:marTop w:val="0"/>
      <w:marBottom w:val="0"/>
      <w:divBdr>
        <w:top w:val="none" w:sz="0" w:space="0" w:color="auto"/>
        <w:left w:val="none" w:sz="0" w:space="0" w:color="auto"/>
        <w:bottom w:val="none" w:sz="0" w:space="0" w:color="auto"/>
        <w:right w:val="none" w:sz="0" w:space="0" w:color="auto"/>
      </w:divBdr>
    </w:div>
    <w:div w:id="676424587">
      <w:bodyDiv w:val="1"/>
      <w:marLeft w:val="0"/>
      <w:marRight w:val="0"/>
      <w:marTop w:val="0"/>
      <w:marBottom w:val="0"/>
      <w:divBdr>
        <w:top w:val="none" w:sz="0" w:space="0" w:color="auto"/>
        <w:left w:val="none" w:sz="0" w:space="0" w:color="auto"/>
        <w:bottom w:val="none" w:sz="0" w:space="0" w:color="auto"/>
        <w:right w:val="none" w:sz="0" w:space="0" w:color="auto"/>
      </w:divBdr>
    </w:div>
    <w:div w:id="678892694">
      <w:bodyDiv w:val="1"/>
      <w:marLeft w:val="0"/>
      <w:marRight w:val="0"/>
      <w:marTop w:val="0"/>
      <w:marBottom w:val="0"/>
      <w:divBdr>
        <w:top w:val="none" w:sz="0" w:space="0" w:color="auto"/>
        <w:left w:val="none" w:sz="0" w:space="0" w:color="auto"/>
        <w:bottom w:val="none" w:sz="0" w:space="0" w:color="auto"/>
        <w:right w:val="none" w:sz="0" w:space="0" w:color="auto"/>
      </w:divBdr>
    </w:div>
    <w:div w:id="680160667">
      <w:bodyDiv w:val="1"/>
      <w:marLeft w:val="0"/>
      <w:marRight w:val="0"/>
      <w:marTop w:val="0"/>
      <w:marBottom w:val="0"/>
      <w:divBdr>
        <w:top w:val="none" w:sz="0" w:space="0" w:color="auto"/>
        <w:left w:val="none" w:sz="0" w:space="0" w:color="auto"/>
        <w:bottom w:val="none" w:sz="0" w:space="0" w:color="auto"/>
        <w:right w:val="none" w:sz="0" w:space="0" w:color="auto"/>
      </w:divBdr>
    </w:div>
    <w:div w:id="681707543">
      <w:bodyDiv w:val="1"/>
      <w:marLeft w:val="0"/>
      <w:marRight w:val="0"/>
      <w:marTop w:val="0"/>
      <w:marBottom w:val="0"/>
      <w:divBdr>
        <w:top w:val="none" w:sz="0" w:space="0" w:color="auto"/>
        <w:left w:val="none" w:sz="0" w:space="0" w:color="auto"/>
        <w:bottom w:val="none" w:sz="0" w:space="0" w:color="auto"/>
        <w:right w:val="none" w:sz="0" w:space="0" w:color="auto"/>
      </w:divBdr>
    </w:div>
    <w:div w:id="681737697">
      <w:bodyDiv w:val="1"/>
      <w:marLeft w:val="0"/>
      <w:marRight w:val="0"/>
      <w:marTop w:val="0"/>
      <w:marBottom w:val="0"/>
      <w:divBdr>
        <w:top w:val="none" w:sz="0" w:space="0" w:color="auto"/>
        <w:left w:val="none" w:sz="0" w:space="0" w:color="auto"/>
        <w:bottom w:val="none" w:sz="0" w:space="0" w:color="auto"/>
        <w:right w:val="none" w:sz="0" w:space="0" w:color="auto"/>
      </w:divBdr>
    </w:div>
    <w:div w:id="684985277">
      <w:bodyDiv w:val="1"/>
      <w:marLeft w:val="0"/>
      <w:marRight w:val="0"/>
      <w:marTop w:val="0"/>
      <w:marBottom w:val="0"/>
      <w:divBdr>
        <w:top w:val="none" w:sz="0" w:space="0" w:color="auto"/>
        <w:left w:val="none" w:sz="0" w:space="0" w:color="auto"/>
        <w:bottom w:val="none" w:sz="0" w:space="0" w:color="auto"/>
        <w:right w:val="none" w:sz="0" w:space="0" w:color="auto"/>
      </w:divBdr>
    </w:div>
    <w:div w:id="685906115">
      <w:bodyDiv w:val="1"/>
      <w:marLeft w:val="0"/>
      <w:marRight w:val="0"/>
      <w:marTop w:val="0"/>
      <w:marBottom w:val="0"/>
      <w:divBdr>
        <w:top w:val="none" w:sz="0" w:space="0" w:color="auto"/>
        <w:left w:val="none" w:sz="0" w:space="0" w:color="auto"/>
        <w:bottom w:val="none" w:sz="0" w:space="0" w:color="auto"/>
        <w:right w:val="none" w:sz="0" w:space="0" w:color="auto"/>
      </w:divBdr>
    </w:div>
    <w:div w:id="687869685">
      <w:bodyDiv w:val="1"/>
      <w:marLeft w:val="0"/>
      <w:marRight w:val="0"/>
      <w:marTop w:val="0"/>
      <w:marBottom w:val="0"/>
      <w:divBdr>
        <w:top w:val="none" w:sz="0" w:space="0" w:color="auto"/>
        <w:left w:val="none" w:sz="0" w:space="0" w:color="auto"/>
        <w:bottom w:val="none" w:sz="0" w:space="0" w:color="auto"/>
        <w:right w:val="none" w:sz="0" w:space="0" w:color="auto"/>
      </w:divBdr>
    </w:div>
    <w:div w:id="687871787">
      <w:bodyDiv w:val="1"/>
      <w:marLeft w:val="0"/>
      <w:marRight w:val="0"/>
      <w:marTop w:val="0"/>
      <w:marBottom w:val="0"/>
      <w:divBdr>
        <w:top w:val="none" w:sz="0" w:space="0" w:color="auto"/>
        <w:left w:val="none" w:sz="0" w:space="0" w:color="auto"/>
        <w:bottom w:val="none" w:sz="0" w:space="0" w:color="auto"/>
        <w:right w:val="none" w:sz="0" w:space="0" w:color="auto"/>
      </w:divBdr>
    </w:div>
    <w:div w:id="689264284">
      <w:bodyDiv w:val="1"/>
      <w:marLeft w:val="0"/>
      <w:marRight w:val="0"/>
      <w:marTop w:val="0"/>
      <w:marBottom w:val="0"/>
      <w:divBdr>
        <w:top w:val="none" w:sz="0" w:space="0" w:color="auto"/>
        <w:left w:val="none" w:sz="0" w:space="0" w:color="auto"/>
        <w:bottom w:val="none" w:sz="0" w:space="0" w:color="auto"/>
        <w:right w:val="none" w:sz="0" w:space="0" w:color="auto"/>
      </w:divBdr>
    </w:div>
    <w:div w:id="692223172">
      <w:bodyDiv w:val="1"/>
      <w:marLeft w:val="0"/>
      <w:marRight w:val="0"/>
      <w:marTop w:val="0"/>
      <w:marBottom w:val="0"/>
      <w:divBdr>
        <w:top w:val="none" w:sz="0" w:space="0" w:color="auto"/>
        <w:left w:val="none" w:sz="0" w:space="0" w:color="auto"/>
        <w:bottom w:val="none" w:sz="0" w:space="0" w:color="auto"/>
        <w:right w:val="none" w:sz="0" w:space="0" w:color="auto"/>
      </w:divBdr>
    </w:div>
    <w:div w:id="692265024">
      <w:bodyDiv w:val="1"/>
      <w:marLeft w:val="0"/>
      <w:marRight w:val="0"/>
      <w:marTop w:val="0"/>
      <w:marBottom w:val="0"/>
      <w:divBdr>
        <w:top w:val="none" w:sz="0" w:space="0" w:color="auto"/>
        <w:left w:val="none" w:sz="0" w:space="0" w:color="auto"/>
        <w:bottom w:val="none" w:sz="0" w:space="0" w:color="auto"/>
        <w:right w:val="none" w:sz="0" w:space="0" w:color="auto"/>
      </w:divBdr>
    </w:div>
    <w:div w:id="693189865">
      <w:bodyDiv w:val="1"/>
      <w:marLeft w:val="0"/>
      <w:marRight w:val="0"/>
      <w:marTop w:val="0"/>
      <w:marBottom w:val="0"/>
      <w:divBdr>
        <w:top w:val="none" w:sz="0" w:space="0" w:color="auto"/>
        <w:left w:val="none" w:sz="0" w:space="0" w:color="auto"/>
        <w:bottom w:val="none" w:sz="0" w:space="0" w:color="auto"/>
        <w:right w:val="none" w:sz="0" w:space="0" w:color="auto"/>
      </w:divBdr>
    </w:div>
    <w:div w:id="695423709">
      <w:bodyDiv w:val="1"/>
      <w:marLeft w:val="0"/>
      <w:marRight w:val="0"/>
      <w:marTop w:val="0"/>
      <w:marBottom w:val="0"/>
      <w:divBdr>
        <w:top w:val="none" w:sz="0" w:space="0" w:color="auto"/>
        <w:left w:val="none" w:sz="0" w:space="0" w:color="auto"/>
        <w:bottom w:val="none" w:sz="0" w:space="0" w:color="auto"/>
        <w:right w:val="none" w:sz="0" w:space="0" w:color="auto"/>
      </w:divBdr>
    </w:div>
    <w:div w:id="695694954">
      <w:bodyDiv w:val="1"/>
      <w:marLeft w:val="0"/>
      <w:marRight w:val="0"/>
      <w:marTop w:val="0"/>
      <w:marBottom w:val="0"/>
      <w:divBdr>
        <w:top w:val="none" w:sz="0" w:space="0" w:color="auto"/>
        <w:left w:val="none" w:sz="0" w:space="0" w:color="auto"/>
        <w:bottom w:val="none" w:sz="0" w:space="0" w:color="auto"/>
        <w:right w:val="none" w:sz="0" w:space="0" w:color="auto"/>
      </w:divBdr>
    </w:div>
    <w:div w:id="696546226">
      <w:bodyDiv w:val="1"/>
      <w:marLeft w:val="0"/>
      <w:marRight w:val="0"/>
      <w:marTop w:val="0"/>
      <w:marBottom w:val="0"/>
      <w:divBdr>
        <w:top w:val="none" w:sz="0" w:space="0" w:color="auto"/>
        <w:left w:val="none" w:sz="0" w:space="0" w:color="auto"/>
        <w:bottom w:val="none" w:sz="0" w:space="0" w:color="auto"/>
        <w:right w:val="none" w:sz="0" w:space="0" w:color="auto"/>
      </w:divBdr>
    </w:div>
    <w:div w:id="698512375">
      <w:bodyDiv w:val="1"/>
      <w:marLeft w:val="0"/>
      <w:marRight w:val="0"/>
      <w:marTop w:val="0"/>
      <w:marBottom w:val="0"/>
      <w:divBdr>
        <w:top w:val="none" w:sz="0" w:space="0" w:color="auto"/>
        <w:left w:val="none" w:sz="0" w:space="0" w:color="auto"/>
        <w:bottom w:val="none" w:sz="0" w:space="0" w:color="auto"/>
        <w:right w:val="none" w:sz="0" w:space="0" w:color="auto"/>
      </w:divBdr>
      <w:divsChild>
        <w:div w:id="59183120">
          <w:marLeft w:val="480"/>
          <w:marRight w:val="0"/>
          <w:marTop w:val="0"/>
          <w:marBottom w:val="0"/>
          <w:divBdr>
            <w:top w:val="none" w:sz="0" w:space="0" w:color="auto"/>
            <w:left w:val="none" w:sz="0" w:space="0" w:color="auto"/>
            <w:bottom w:val="none" w:sz="0" w:space="0" w:color="auto"/>
            <w:right w:val="none" w:sz="0" w:space="0" w:color="auto"/>
          </w:divBdr>
        </w:div>
        <w:div w:id="72823199">
          <w:marLeft w:val="480"/>
          <w:marRight w:val="0"/>
          <w:marTop w:val="0"/>
          <w:marBottom w:val="0"/>
          <w:divBdr>
            <w:top w:val="none" w:sz="0" w:space="0" w:color="auto"/>
            <w:left w:val="none" w:sz="0" w:space="0" w:color="auto"/>
            <w:bottom w:val="none" w:sz="0" w:space="0" w:color="auto"/>
            <w:right w:val="none" w:sz="0" w:space="0" w:color="auto"/>
          </w:divBdr>
        </w:div>
        <w:div w:id="128788759">
          <w:marLeft w:val="480"/>
          <w:marRight w:val="0"/>
          <w:marTop w:val="0"/>
          <w:marBottom w:val="0"/>
          <w:divBdr>
            <w:top w:val="none" w:sz="0" w:space="0" w:color="auto"/>
            <w:left w:val="none" w:sz="0" w:space="0" w:color="auto"/>
            <w:bottom w:val="none" w:sz="0" w:space="0" w:color="auto"/>
            <w:right w:val="none" w:sz="0" w:space="0" w:color="auto"/>
          </w:divBdr>
        </w:div>
        <w:div w:id="160240866">
          <w:marLeft w:val="480"/>
          <w:marRight w:val="0"/>
          <w:marTop w:val="0"/>
          <w:marBottom w:val="0"/>
          <w:divBdr>
            <w:top w:val="none" w:sz="0" w:space="0" w:color="auto"/>
            <w:left w:val="none" w:sz="0" w:space="0" w:color="auto"/>
            <w:bottom w:val="none" w:sz="0" w:space="0" w:color="auto"/>
            <w:right w:val="none" w:sz="0" w:space="0" w:color="auto"/>
          </w:divBdr>
        </w:div>
        <w:div w:id="160971849">
          <w:marLeft w:val="480"/>
          <w:marRight w:val="0"/>
          <w:marTop w:val="0"/>
          <w:marBottom w:val="0"/>
          <w:divBdr>
            <w:top w:val="none" w:sz="0" w:space="0" w:color="auto"/>
            <w:left w:val="none" w:sz="0" w:space="0" w:color="auto"/>
            <w:bottom w:val="none" w:sz="0" w:space="0" w:color="auto"/>
            <w:right w:val="none" w:sz="0" w:space="0" w:color="auto"/>
          </w:divBdr>
        </w:div>
        <w:div w:id="187372685">
          <w:marLeft w:val="480"/>
          <w:marRight w:val="0"/>
          <w:marTop w:val="0"/>
          <w:marBottom w:val="0"/>
          <w:divBdr>
            <w:top w:val="none" w:sz="0" w:space="0" w:color="auto"/>
            <w:left w:val="none" w:sz="0" w:space="0" w:color="auto"/>
            <w:bottom w:val="none" w:sz="0" w:space="0" w:color="auto"/>
            <w:right w:val="none" w:sz="0" w:space="0" w:color="auto"/>
          </w:divBdr>
        </w:div>
        <w:div w:id="188301168">
          <w:marLeft w:val="480"/>
          <w:marRight w:val="0"/>
          <w:marTop w:val="0"/>
          <w:marBottom w:val="0"/>
          <w:divBdr>
            <w:top w:val="none" w:sz="0" w:space="0" w:color="auto"/>
            <w:left w:val="none" w:sz="0" w:space="0" w:color="auto"/>
            <w:bottom w:val="none" w:sz="0" w:space="0" w:color="auto"/>
            <w:right w:val="none" w:sz="0" w:space="0" w:color="auto"/>
          </w:divBdr>
        </w:div>
        <w:div w:id="199901631">
          <w:marLeft w:val="480"/>
          <w:marRight w:val="0"/>
          <w:marTop w:val="0"/>
          <w:marBottom w:val="0"/>
          <w:divBdr>
            <w:top w:val="none" w:sz="0" w:space="0" w:color="auto"/>
            <w:left w:val="none" w:sz="0" w:space="0" w:color="auto"/>
            <w:bottom w:val="none" w:sz="0" w:space="0" w:color="auto"/>
            <w:right w:val="none" w:sz="0" w:space="0" w:color="auto"/>
          </w:divBdr>
        </w:div>
        <w:div w:id="203324960">
          <w:marLeft w:val="480"/>
          <w:marRight w:val="0"/>
          <w:marTop w:val="0"/>
          <w:marBottom w:val="0"/>
          <w:divBdr>
            <w:top w:val="none" w:sz="0" w:space="0" w:color="auto"/>
            <w:left w:val="none" w:sz="0" w:space="0" w:color="auto"/>
            <w:bottom w:val="none" w:sz="0" w:space="0" w:color="auto"/>
            <w:right w:val="none" w:sz="0" w:space="0" w:color="auto"/>
          </w:divBdr>
        </w:div>
        <w:div w:id="245194719">
          <w:marLeft w:val="480"/>
          <w:marRight w:val="0"/>
          <w:marTop w:val="0"/>
          <w:marBottom w:val="0"/>
          <w:divBdr>
            <w:top w:val="none" w:sz="0" w:space="0" w:color="auto"/>
            <w:left w:val="none" w:sz="0" w:space="0" w:color="auto"/>
            <w:bottom w:val="none" w:sz="0" w:space="0" w:color="auto"/>
            <w:right w:val="none" w:sz="0" w:space="0" w:color="auto"/>
          </w:divBdr>
        </w:div>
        <w:div w:id="295184160">
          <w:marLeft w:val="480"/>
          <w:marRight w:val="0"/>
          <w:marTop w:val="0"/>
          <w:marBottom w:val="0"/>
          <w:divBdr>
            <w:top w:val="none" w:sz="0" w:space="0" w:color="auto"/>
            <w:left w:val="none" w:sz="0" w:space="0" w:color="auto"/>
            <w:bottom w:val="none" w:sz="0" w:space="0" w:color="auto"/>
            <w:right w:val="none" w:sz="0" w:space="0" w:color="auto"/>
          </w:divBdr>
        </w:div>
        <w:div w:id="339506379">
          <w:marLeft w:val="480"/>
          <w:marRight w:val="0"/>
          <w:marTop w:val="0"/>
          <w:marBottom w:val="0"/>
          <w:divBdr>
            <w:top w:val="none" w:sz="0" w:space="0" w:color="auto"/>
            <w:left w:val="none" w:sz="0" w:space="0" w:color="auto"/>
            <w:bottom w:val="none" w:sz="0" w:space="0" w:color="auto"/>
            <w:right w:val="none" w:sz="0" w:space="0" w:color="auto"/>
          </w:divBdr>
        </w:div>
        <w:div w:id="340204976">
          <w:marLeft w:val="480"/>
          <w:marRight w:val="0"/>
          <w:marTop w:val="0"/>
          <w:marBottom w:val="0"/>
          <w:divBdr>
            <w:top w:val="none" w:sz="0" w:space="0" w:color="auto"/>
            <w:left w:val="none" w:sz="0" w:space="0" w:color="auto"/>
            <w:bottom w:val="none" w:sz="0" w:space="0" w:color="auto"/>
            <w:right w:val="none" w:sz="0" w:space="0" w:color="auto"/>
          </w:divBdr>
        </w:div>
        <w:div w:id="378171462">
          <w:marLeft w:val="480"/>
          <w:marRight w:val="0"/>
          <w:marTop w:val="0"/>
          <w:marBottom w:val="0"/>
          <w:divBdr>
            <w:top w:val="none" w:sz="0" w:space="0" w:color="auto"/>
            <w:left w:val="none" w:sz="0" w:space="0" w:color="auto"/>
            <w:bottom w:val="none" w:sz="0" w:space="0" w:color="auto"/>
            <w:right w:val="none" w:sz="0" w:space="0" w:color="auto"/>
          </w:divBdr>
        </w:div>
        <w:div w:id="379862854">
          <w:marLeft w:val="480"/>
          <w:marRight w:val="0"/>
          <w:marTop w:val="0"/>
          <w:marBottom w:val="0"/>
          <w:divBdr>
            <w:top w:val="none" w:sz="0" w:space="0" w:color="auto"/>
            <w:left w:val="none" w:sz="0" w:space="0" w:color="auto"/>
            <w:bottom w:val="none" w:sz="0" w:space="0" w:color="auto"/>
            <w:right w:val="none" w:sz="0" w:space="0" w:color="auto"/>
          </w:divBdr>
        </w:div>
        <w:div w:id="435095888">
          <w:marLeft w:val="480"/>
          <w:marRight w:val="0"/>
          <w:marTop w:val="0"/>
          <w:marBottom w:val="0"/>
          <w:divBdr>
            <w:top w:val="none" w:sz="0" w:space="0" w:color="auto"/>
            <w:left w:val="none" w:sz="0" w:space="0" w:color="auto"/>
            <w:bottom w:val="none" w:sz="0" w:space="0" w:color="auto"/>
            <w:right w:val="none" w:sz="0" w:space="0" w:color="auto"/>
          </w:divBdr>
        </w:div>
        <w:div w:id="441607579">
          <w:marLeft w:val="480"/>
          <w:marRight w:val="0"/>
          <w:marTop w:val="0"/>
          <w:marBottom w:val="0"/>
          <w:divBdr>
            <w:top w:val="none" w:sz="0" w:space="0" w:color="auto"/>
            <w:left w:val="none" w:sz="0" w:space="0" w:color="auto"/>
            <w:bottom w:val="none" w:sz="0" w:space="0" w:color="auto"/>
            <w:right w:val="none" w:sz="0" w:space="0" w:color="auto"/>
          </w:divBdr>
        </w:div>
        <w:div w:id="449865223">
          <w:marLeft w:val="480"/>
          <w:marRight w:val="0"/>
          <w:marTop w:val="0"/>
          <w:marBottom w:val="0"/>
          <w:divBdr>
            <w:top w:val="none" w:sz="0" w:space="0" w:color="auto"/>
            <w:left w:val="none" w:sz="0" w:space="0" w:color="auto"/>
            <w:bottom w:val="none" w:sz="0" w:space="0" w:color="auto"/>
            <w:right w:val="none" w:sz="0" w:space="0" w:color="auto"/>
          </w:divBdr>
        </w:div>
        <w:div w:id="494078051">
          <w:marLeft w:val="480"/>
          <w:marRight w:val="0"/>
          <w:marTop w:val="0"/>
          <w:marBottom w:val="0"/>
          <w:divBdr>
            <w:top w:val="none" w:sz="0" w:space="0" w:color="auto"/>
            <w:left w:val="none" w:sz="0" w:space="0" w:color="auto"/>
            <w:bottom w:val="none" w:sz="0" w:space="0" w:color="auto"/>
            <w:right w:val="none" w:sz="0" w:space="0" w:color="auto"/>
          </w:divBdr>
        </w:div>
        <w:div w:id="497312565">
          <w:marLeft w:val="480"/>
          <w:marRight w:val="0"/>
          <w:marTop w:val="0"/>
          <w:marBottom w:val="0"/>
          <w:divBdr>
            <w:top w:val="none" w:sz="0" w:space="0" w:color="auto"/>
            <w:left w:val="none" w:sz="0" w:space="0" w:color="auto"/>
            <w:bottom w:val="none" w:sz="0" w:space="0" w:color="auto"/>
            <w:right w:val="none" w:sz="0" w:space="0" w:color="auto"/>
          </w:divBdr>
        </w:div>
        <w:div w:id="559366822">
          <w:marLeft w:val="480"/>
          <w:marRight w:val="0"/>
          <w:marTop w:val="0"/>
          <w:marBottom w:val="0"/>
          <w:divBdr>
            <w:top w:val="none" w:sz="0" w:space="0" w:color="auto"/>
            <w:left w:val="none" w:sz="0" w:space="0" w:color="auto"/>
            <w:bottom w:val="none" w:sz="0" w:space="0" w:color="auto"/>
            <w:right w:val="none" w:sz="0" w:space="0" w:color="auto"/>
          </w:divBdr>
        </w:div>
        <w:div w:id="609171085">
          <w:marLeft w:val="480"/>
          <w:marRight w:val="0"/>
          <w:marTop w:val="0"/>
          <w:marBottom w:val="0"/>
          <w:divBdr>
            <w:top w:val="none" w:sz="0" w:space="0" w:color="auto"/>
            <w:left w:val="none" w:sz="0" w:space="0" w:color="auto"/>
            <w:bottom w:val="none" w:sz="0" w:space="0" w:color="auto"/>
            <w:right w:val="none" w:sz="0" w:space="0" w:color="auto"/>
          </w:divBdr>
        </w:div>
        <w:div w:id="612245065">
          <w:marLeft w:val="480"/>
          <w:marRight w:val="0"/>
          <w:marTop w:val="0"/>
          <w:marBottom w:val="0"/>
          <w:divBdr>
            <w:top w:val="none" w:sz="0" w:space="0" w:color="auto"/>
            <w:left w:val="none" w:sz="0" w:space="0" w:color="auto"/>
            <w:bottom w:val="none" w:sz="0" w:space="0" w:color="auto"/>
            <w:right w:val="none" w:sz="0" w:space="0" w:color="auto"/>
          </w:divBdr>
        </w:div>
        <w:div w:id="709888999">
          <w:marLeft w:val="480"/>
          <w:marRight w:val="0"/>
          <w:marTop w:val="0"/>
          <w:marBottom w:val="0"/>
          <w:divBdr>
            <w:top w:val="none" w:sz="0" w:space="0" w:color="auto"/>
            <w:left w:val="none" w:sz="0" w:space="0" w:color="auto"/>
            <w:bottom w:val="none" w:sz="0" w:space="0" w:color="auto"/>
            <w:right w:val="none" w:sz="0" w:space="0" w:color="auto"/>
          </w:divBdr>
        </w:div>
        <w:div w:id="725298111">
          <w:marLeft w:val="480"/>
          <w:marRight w:val="0"/>
          <w:marTop w:val="0"/>
          <w:marBottom w:val="0"/>
          <w:divBdr>
            <w:top w:val="none" w:sz="0" w:space="0" w:color="auto"/>
            <w:left w:val="none" w:sz="0" w:space="0" w:color="auto"/>
            <w:bottom w:val="none" w:sz="0" w:space="0" w:color="auto"/>
            <w:right w:val="none" w:sz="0" w:space="0" w:color="auto"/>
          </w:divBdr>
        </w:div>
        <w:div w:id="735782655">
          <w:marLeft w:val="480"/>
          <w:marRight w:val="0"/>
          <w:marTop w:val="0"/>
          <w:marBottom w:val="0"/>
          <w:divBdr>
            <w:top w:val="none" w:sz="0" w:space="0" w:color="auto"/>
            <w:left w:val="none" w:sz="0" w:space="0" w:color="auto"/>
            <w:bottom w:val="none" w:sz="0" w:space="0" w:color="auto"/>
            <w:right w:val="none" w:sz="0" w:space="0" w:color="auto"/>
          </w:divBdr>
        </w:div>
        <w:div w:id="745304098">
          <w:marLeft w:val="480"/>
          <w:marRight w:val="0"/>
          <w:marTop w:val="0"/>
          <w:marBottom w:val="0"/>
          <w:divBdr>
            <w:top w:val="none" w:sz="0" w:space="0" w:color="auto"/>
            <w:left w:val="none" w:sz="0" w:space="0" w:color="auto"/>
            <w:bottom w:val="none" w:sz="0" w:space="0" w:color="auto"/>
            <w:right w:val="none" w:sz="0" w:space="0" w:color="auto"/>
          </w:divBdr>
        </w:div>
        <w:div w:id="789401449">
          <w:marLeft w:val="480"/>
          <w:marRight w:val="0"/>
          <w:marTop w:val="0"/>
          <w:marBottom w:val="0"/>
          <w:divBdr>
            <w:top w:val="none" w:sz="0" w:space="0" w:color="auto"/>
            <w:left w:val="none" w:sz="0" w:space="0" w:color="auto"/>
            <w:bottom w:val="none" w:sz="0" w:space="0" w:color="auto"/>
            <w:right w:val="none" w:sz="0" w:space="0" w:color="auto"/>
          </w:divBdr>
        </w:div>
        <w:div w:id="825828996">
          <w:marLeft w:val="480"/>
          <w:marRight w:val="0"/>
          <w:marTop w:val="0"/>
          <w:marBottom w:val="0"/>
          <w:divBdr>
            <w:top w:val="none" w:sz="0" w:space="0" w:color="auto"/>
            <w:left w:val="none" w:sz="0" w:space="0" w:color="auto"/>
            <w:bottom w:val="none" w:sz="0" w:space="0" w:color="auto"/>
            <w:right w:val="none" w:sz="0" w:space="0" w:color="auto"/>
          </w:divBdr>
        </w:div>
        <w:div w:id="840699553">
          <w:marLeft w:val="480"/>
          <w:marRight w:val="0"/>
          <w:marTop w:val="0"/>
          <w:marBottom w:val="0"/>
          <w:divBdr>
            <w:top w:val="none" w:sz="0" w:space="0" w:color="auto"/>
            <w:left w:val="none" w:sz="0" w:space="0" w:color="auto"/>
            <w:bottom w:val="none" w:sz="0" w:space="0" w:color="auto"/>
            <w:right w:val="none" w:sz="0" w:space="0" w:color="auto"/>
          </w:divBdr>
        </w:div>
        <w:div w:id="928999951">
          <w:marLeft w:val="480"/>
          <w:marRight w:val="0"/>
          <w:marTop w:val="0"/>
          <w:marBottom w:val="0"/>
          <w:divBdr>
            <w:top w:val="none" w:sz="0" w:space="0" w:color="auto"/>
            <w:left w:val="none" w:sz="0" w:space="0" w:color="auto"/>
            <w:bottom w:val="none" w:sz="0" w:space="0" w:color="auto"/>
            <w:right w:val="none" w:sz="0" w:space="0" w:color="auto"/>
          </w:divBdr>
        </w:div>
        <w:div w:id="949124664">
          <w:marLeft w:val="480"/>
          <w:marRight w:val="0"/>
          <w:marTop w:val="0"/>
          <w:marBottom w:val="0"/>
          <w:divBdr>
            <w:top w:val="none" w:sz="0" w:space="0" w:color="auto"/>
            <w:left w:val="none" w:sz="0" w:space="0" w:color="auto"/>
            <w:bottom w:val="none" w:sz="0" w:space="0" w:color="auto"/>
            <w:right w:val="none" w:sz="0" w:space="0" w:color="auto"/>
          </w:divBdr>
        </w:div>
        <w:div w:id="1040010432">
          <w:marLeft w:val="480"/>
          <w:marRight w:val="0"/>
          <w:marTop w:val="0"/>
          <w:marBottom w:val="0"/>
          <w:divBdr>
            <w:top w:val="none" w:sz="0" w:space="0" w:color="auto"/>
            <w:left w:val="none" w:sz="0" w:space="0" w:color="auto"/>
            <w:bottom w:val="none" w:sz="0" w:space="0" w:color="auto"/>
            <w:right w:val="none" w:sz="0" w:space="0" w:color="auto"/>
          </w:divBdr>
        </w:div>
        <w:div w:id="1054281815">
          <w:marLeft w:val="480"/>
          <w:marRight w:val="0"/>
          <w:marTop w:val="0"/>
          <w:marBottom w:val="0"/>
          <w:divBdr>
            <w:top w:val="none" w:sz="0" w:space="0" w:color="auto"/>
            <w:left w:val="none" w:sz="0" w:space="0" w:color="auto"/>
            <w:bottom w:val="none" w:sz="0" w:space="0" w:color="auto"/>
            <w:right w:val="none" w:sz="0" w:space="0" w:color="auto"/>
          </w:divBdr>
        </w:div>
        <w:div w:id="1078283620">
          <w:marLeft w:val="480"/>
          <w:marRight w:val="0"/>
          <w:marTop w:val="0"/>
          <w:marBottom w:val="0"/>
          <w:divBdr>
            <w:top w:val="none" w:sz="0" w:space="0" w:color="auto"/>
            <w:left w:val="none" w:sz="0" w:space="0" w:color="auto"/>
            <w:bottom w:val="none" w:sz="0" w:space="0" w:color="auto"/>
            <w:right w:val="none" w:sz="0" w:space="0" w:color="auto"/>
          </w:divBdr>
        </w:div>
        <w:div w:id="1088427530">
          <w:marLeft w:val="480"/>
          <w:marRight w:val="0"/>
          <w:marTop w:val="0"/>
          <w:marBottom w:val="0"/>
          <w:divBdr>
            <w:top w:val="none" w:sz="0" w:space="0" w:color="auto"/>
            <w:left w:val="none" w:sz="0" w:space="0" w:color="auto"/>
            <w:bottom w:val="none" w:sz="0" w:space="0" w:color="auto"/>
            <w:right w:val="none" w:sz="0" w:space="0" w:color="auto"/>
          </w:divBdr>
        </w:div>
        <w:div w:id="1102528392">
          <w:marLeft w:val="480"/>
          <w:marRight w:val="0"/>
          <w:marTop w:val="0"/>
          <w:marBottom w:val="0"/>
          <w:divBdr>
            <w:top w:val="none" w:sz="0" w:space="0" w:color="auto"/>
            <w:left w:val="none" w:sz="0" w:space="0" w:color="auto"/>
            <w:bottom w:val="none" w:sz="0" w:space="0" w:color="auto"/>
            <w:right w:val="none" w:sz="0" w:space="0" w:color="auto"/>
          </w:divBdr>
        </w:div>
        <w:div w:id="1113550719">
          <w:marLeft w:val="480"/>
          <w:marRight w:val="0"/>
          <w:marTop w:val="0"/>
          <w:marBottom w:val="0"/>
          <w:divBdr>
            <w:top w:val="none" w:sz="0" w:space="0" w:color="auto"/>
            <w:left w:val="none" w:sz="0" w:space="0" w:color="auto"/>
            <w:bottom w:val="none" w:sz="0" w:space="0" w:color="auto"/>
            <w:right w:val="none" w:sz="0" w:space="0" w:color="auto"/>
          </w:divBdr>
        </w:div>
        <w:div w:id="1125659641">
          <w:marLeft w:val="480"/>
          <w:marRight w:val="0"/>
          <w:marTop w:val="0"/>
          <w:marBottom w:val="0"/>
          <w:divBdr>
            <w:top w:val="none" w:sz="0" w:space="0" w:color="auto"/>
            <w:left w:val="none" w:sz="0" w:space="0" w:color="auto"/>
            <w:bottom w:val="none" w:sz="0" w:space="0" w:color="auto"/>
            <w:right w:val="none" w:sz="0" w:space="0" w:color="auto"/>
          </w:divBdr>
        </w:div>
        <w:div w:id="1134329403">
          <w:marLeft w:val="480"/>
          <w:marRight w:val="0"/>
          <w:marTop w:val="0"/>
          <w:marBottom w:val="0"/>
          <w:divBdr>
            <w:top w:val="none" w:sz="0" w:space="0" w:color="auto"/>
            <w:left w:val="none" w:sz="0" w:space="0" w:color="auto"/>
            <w:bottom w:val="none" w:sz="0" w:space="0" w:color="auto"/>
            <w:right w:val="none" w:sz="0" w:space="0" w:color="auto"/>
          </w:divBdr>
        </w:div>
        <w:div w:id="1144154001">
          <w:marLeft w:val="480"/>
          <w:marRight w:val="0"/>
          <w:marTop w:val="0"/>
          <w:marBottom w:val="0"/>
          <w:divBdr>
            <w:top w:val="none" w:sz="0" w:space="0" w:color="auto"/>
            <w:left w:val="none" w:sz="0" w:space="0" w:color="auto"/>
            <w:bottom w:val="none" w:sz="0" w:space="0" w:color="auto"/>
            <w:right w:val="none" w:sz="0" w:space="0" w:color="auto"/>
          </w:divBdr>
        </w:div>
        <w:div w:id="1165128684">
          <w:marLeft w:val="480"/>
          <w:marRight w:val="0"/>
          <w:marTop w:val="0"/>
          <w:marBottom w:val="0"/>
          <w:divBdr>
            <w:top w:val="none" w:sz="0" w:space="0" w:color="auto"/>
            <w:left w:val="none" w:sz="0" w:space="0" w:color="auto"/>
            <w:bottom w:val="none" w:sz="0" w:space="0" w:color="auto"/>
            <w:right w:val="none" w:sz="0" w:space="0" w:color="auto"/>
          </w:divBdr>
        </w:div>
        <w:div w:id="1168446715">
          <w:marLeft w:val="480"/>
          <w:marRight w:val="0"/>
          <w:marTop w:val="0"/>
          <w:marBottom w:val="0"/>
          <w:divBdr>
            <w:top w:val="none" w:sz="0" w:space="0" w:color="auto"/>
            <w:left w:val="none" w:sz="0" w:space="0" w:color="auto"/>
            <w:bottom w:val="none" w:sz="0" w:space="0" w:color="auto"/>
            <w:right w:val="none" w:sz="0" w:space="0" w:color="auto"/>
          </w:divBdr>
        </w:div>
        <w:div w:id="1170636114">
          <w:marLeft w:val="480"/>
          <w:marRight w:val="0"/>
          <w:marTop w:val="0"/>
          <w:marBottom w:val="0"/>
          <w:divBdr>
            <w:top w:val="none" w:sz="0" w:space="0" w:color="auto"/>
            <w:left w:val="none" w:sz="0" w:space="0" w:color="auto"/>
            <w:bottom w:val="none" w:sz="0" w:space="0" w:color="auto"/>
            <w:right w:val="none" w:sz="0" w:space="0" w:color="auto"/>
          </w:divBdr>
        </w:div>
        <w:div w:id="1202673351">
          <w:marLeft w:val="480"/>
          <w:marRight w:val="0"/>
          <w:marTop w:val="0"/>
          <w:marBottom w:val="0"/>
          <w:divBdr>
            <w:top w:val="none" w:sz="0" w:space="0" w:color="auto"/>
            <w:left w:val="none" w:sz="0" w:space="0" w:color="auto"/>
            <w:bottom w:val="none" w:sz="0" w:space="0" w:color="auto"/>
            <w:right w:val="none" w:sz="0" w:space="0" w:color="auto"/>
          </w:divBdr>
        </w:div>
        <w:div w:id="1205093305">
          <w:marLeft w:val="480"/>
          <w:marRight w:val="0"/>
          <w:marTop w:val="0"/>
          <w:marBottom w:val="0"/>
          <w:divBdr>
            <w:top w:val="none" w:sz="0" w:space="0" w:color="auto"/>
            <w:left w:val="none" w:sz="0" w:space="0" w:color="auto"/>
            <w:bottom w:val="none" w:sz="0" w:space="0" w:color="auto"/>
            <w:right w:val="none" w:sz="0" w:space="0" w:color="auto"/>
          </w:divBdr>
        </w:div>
        <w:div w:id="1209101566">
          <w:marLeft w:val="480"/>
          <w:marRight w:val="0"/>
          <w:marTop w:val="0"/>
          <w:marBottom w:val="0"/>
          <w:divBdr>
            <w:top w:val="none" w:sz="0" w:space="0" w:color="auto"/>
            <w:left w:val="none" w:sz="0" w:space="0" w:color="auto"/>
            <w:bottom w:val="none" w:sz="0" w:space="0" w:color="auto"/>
            <w:right w:val="none" w:sz="0" w:space="0" w:color="auto"/>
          </w:divBdr>
        </w:div>
        <w:div w:id="1246915749">
          <w:marLeft w:val="480"/>
          <w:marRight w:val="0"/>
          <w:marTop w:val="0"/>
          <w:marBottom w:val="0"/>
          <w:divBdr>
            <w:top w:val="none" w:sz="0" w:space="0" w:color="auto"/>
            <w:left w:val="none" w:sz="0" w:space="0" w:color="auto"/>
            <w:bottom w:val="none" w:sz="0" w:space="0" w:color="auto"/>
            <w:right w:val="none" w:sz="0" w:space="0" w:color="auto"/>
          </w:divBdr>
        </w:div>
        <w:div w:id="1251935779">
          <w:marLeft w:val="480"/>
          <w:marRight w:val="0"/>
          <w:marTop w:val="0"/>
          <w:marBottom w:val="0"/>
          <w:divBdr>
            <w:top w:val="none" w:sz="0" w:space="0" w:color="auto"/>
            <w:left w:val="none" w:sz="0" w:space="0" w:color="auto"/>
            <w:bottom w:val="none" w:sz="0" w:space="0" w:color="auto"/>
            <w:right w:val="none" w:sz="0" w:space="0" w:color="auto"/>
          </w:divBdr>
        </w:div>
        <w:div w:id="1257324169">
          <w:marLeft w:val="480"/>
          <w:marRight w:val="0"/>
          <w:marTop w:val="0"/>
          <w:marBottom w:val="0"/>
          <w:divBdr>
            <w:top w:val="none" w:sz="0" w:space="0" w:color="auto"/>
            <w:left w:val="none" w:sz="0" w:space="0" w:color="auto"/>
            <w:bottom w:val="none" w:sz="0" w:space="0" w:color="auto"/>
            <w:right w:val="none" w:sz="0" w:space="0" w:color="auto"/>
          </w:divBdr>
        </w:div>
        <w:div w:id="1276524859">
          <w:marLeft w:val="480"/>
          <w:marRight w:val="0"/>
          <w:marTop w:val="0"/>
          <w:marBottom w:val="0"/>
          <w:divBdr>
            <w:top w:val="none" w:sz="0" w:space="0" w:color="auto"/>
            <w:left w:val="none" w:sz="0" w:space="0" w:color="auto"/>
            <w:bottom w:val="none" w:sz="0" w:space="0" w:color="auto"/>
            <w:right w:val="none" w:sz="0" w:space="0" w:color="auto"/>
          </w:divBdr>
        </w:div>
        <w:div w:id="1327897166">
          <w:marLeft w:val="480"/>
          <w:marRight w:val="0"/>
          <w:marTop w:val="0"/>
          <w:marBottom w:val="0"/>
          <w:divBdr>
            <w:top w:val="none" w:sz="0" w:space="0" w:color="auto"/>
            <w:left w:val="none" w:sz="0" w:space="0" w:color="auto"/>
            <w:bottom w:val="none" w:sz="0" w:space="0" w:color="auto"/>
            <w:right w:val="none" w:sz="0" w:space="0" w:color="auto"/>
          </w:divBdr>
        </w:div>
        <w:div w:id="1334147267">
          <w:marLeft w:val="480"/>
          <w:marRight w:val="0"/>
          <w:marTop w:val="0"/>
          <w:marBottom w:val="0"/>
          <w:divBdr>
            <w:top w:val="none" w:sz="0" w:space="0" w:color="auto"/>
            <w:left w:val="none" w:sz="0" w:space="0" w:color="auto"/>
            <w:bottom w:val="none" w:sz="0" w:space="0" w:color="auto"/>
            <w:right w:val="none" w:sz="0" w:space="0" w:color="auto"/>
          </w:divBdr>
        </w:div>
        <w:div w:id="1349257345">
          <w:marLeft w:val="480"/>
          <w:marRight w:val="0"/>
          <w:marTop w:val="0"/>
          <w:marBottom w:val="0"/>
          <w:divBdr>
            <w:top w:val="none" w:sz="0" w:space="0" w:color="auto"/>
            <w:left w:val="none" w:sz="0" w:space="0" w:color="auto"/>
            <w:bottom w:val="none" w:sz="0" w:space="0" w:color="auto"/>
            <w:right w:val="none" w:sz="0" w:space="0" w:color="auto"/>
          </w:divBdr>
        </w:div>
        <w:div w:id="1357150689">
          <w:marLeft w:val="480"/>
          <w:marRight w:val="0"/>
          <w:marTop w:val="0"/>
          <w:marBottom w:val="0"/>
          <w:divBdr>
            <w:top w:val="none" w:sz="0" w:space="0" w:color="auto"/>
            <w:left w:val="none" w:sz="0" w:space="0" w:color="auto"/>
            <w:bottom w:val="none" w:sz="0" w:space="0" w:color="auto"/>
            <w:right w:val="none" w:sz="0" w:space="0" w:color="auto"/>
          </w:divBdr>
        </w:div>
        <w:div w:id="1365210632">
          <w:marLeft w:val="480"/>
          <w:marRight w:val="0"/>
          <w:marTop w:val="0"/>
          <w:marBottom w:val="0"/>
          <w:divBdr>
            <w:top w:val="none" w:sz="0" w:space="0" w:color="auto"/>
            <w:left w:val="none" w:sz="0" w:space="0" w:color="auto"/>
            <w:bottom w:val="none" w:sz="0" w:space="0" w:color="auto"/>
            <w:right w:val="none" w:sz="0" w:space="0" w:color="auto"/>
          </w:divBdr>
        </w:div>
        <w:div w:id="1384669659">
          <w:marLeft w:val="480"/>
          <w:marRight w:val="0"/>
          <w:marTop w:val="0"/>
          <w:marBottom w:val="0"/>
          <w:divBdr>
            <w:top w:val="none" w:sz="0" w:space="0" w:color="auto"/>
            <w:left w:val="none" w:sz="0" w:space="0" w:color="auto"/>
            <w:bottom w:val="none" w:sz="0" w:space="0" w:color="auto"/>
            <w:right w:val="none" w:sz="0" w:space="0" w:color="auto"/>
          </w:divBdr>
        </w:div>
        <w:div w:id="1416434705">
          <w:marLeft w:val="480"/>
          <w:marRight w:val="0"/>
          <w:marTop w:val="0"/>
          <w:marBottom w:val="0"/>
          <w:divBdr>
            <w:top w:val="none" w:sz="0" w:space="0" w:color="auto"/>
            <w:left w:val="none" w:sz="0" w:space="0" w:color="auto"/>
            <w:bottom w:val="none" w:sz="0" w:space="0" w:color="auto"/>
            <w:right w:val="none" w:sz="0" w:space="0" w:color="auto"/>
          </w:divBdr>
        </w:div>
        <w:div w:id="1497572256">
          <w:marLeft w:val="480"/>
          <w:marRight w:val="0"/>
          <w:marTop w:val="0"/>
          <w:marBottom w:val="0"/>
          <w:divBdr>
            <w:top w:val="none" w:sz="0" w:space="0" w:color="auto"/>
            <w:left w:val="none" w:sz="0" w:space="0" w:color="auto"/>
            <w:bottom w:val="none" w:sz="0" w:space="0" w:color="auto"/>
            <w:right w:val="none" w:sz="0" w:space="0" w:color="auto"/>
          </w:divBdr>
        </w:div>
        <w:div w:id="1500779229">
          <w:marLeft w:val="480"/>
          <w:marRight w:val="0"/>
          <w:marTop w:val="0"/>
          <w:marBottom w:val="0"/>
          <w:divBdr>
            <w:top w:val="none" w:sz="0" w:space="0" w:color="auto"/>
            <w:left w:val="none" w:sz="0" w:space="0" w:color="auto"/>
            <w:bottom w:val="none" w:sz="0" w:space="0" w:color="auto"/>
            <w:right w:val="none" w:sz="0" w:space="0" w:color="auto"/>
          </w:divBdr>
        </w:div>
        <w:div w:id="1561482528">
          <w:marLeft w:val="480"/>
          <w:marRight w:val="0"/>
          <w:marTop w:val="0"/>
          <w:marBottom w:val="0"/>
          <w:divBdr>
            <w:top w:val="none" w:sz="0" w:space="0" w:color="auto"/>
            <w:left w:val="none" w:sz="0" w:space="0" w:color="auto"/>
            <w:bottom w:val="none" w:sz="0" w:space="0" w:color="auto"/>
            <w:right w:val="none" w:sz="0" w:space="0" w:color="auto"/>
          </w:divBdr>
        </w:div>
        <w:div w:id="1593511929">
          <w:marLeft w:val="480"/>
          <w:marRight w:val="0"/>
          <w:marTop w:val="0"/>
          <w:marBottom w:val="0"/>
          <w:divBdr>
            <w:top w:val="none" w:sz="0" w:space="0" w:color="auto"/>
            <w:left w:val="none" w:sz="0" w:space="0" w:color="auto"/>
            <w:bottom w:val="none" w:sz="0" w:space="0" w:color="auto"/>
            <w:right w:val="none" w:sz="0" w:space="0" w:color="auto"/>
          </w:divBdr>
        </w:div>
        <w:div w:id="1610163057">
          <w:marLeft w:val="480"/>
          <w:marRight w:val="0"/>
          <w:marTop w:val="0"/>
          <w:marBottom w:val="0"/>
          <w:divBdr>
            <w:top w:val="none" w:sz="0" w:space="0" w:color="auto"/>
            <w:left w:val="none" w:sz="0" w:space="0" w:color="auto"/>
            <w:bottom w:val="none" w:sz="0" w:space="0" w:color="auto"/>
            <w:right w:val="none" w:sz="0" w:space="0" w:color="auto"/>
          </w:divBdr>
        </w:div>
        <w:div w:id="1647278129">
          <w:marLeft w:val="480"/>
          <w:marRight w:val="0"/>
          <w:marTop w:val="0"/>
          <w:marBottom w:val="0"/>
          <w:divBdr>
            <w:top w:val="none" w:sz="0" w:space="0" w:color="auto"/>
            <w:left w:val="none" w:sz="0" w:space="0" w:color="auto"/>
            <w:bottom w:val="none" w:sz="0" w:space="0" w:color="auto"/>
            <w:right w:val="none" w:sz="0" w:space="0" w:color="auto"/>
          </w:divBdr>
        </w:div>
        <w:div w:id="1671638293">
          <w:marLeft w:val="480"/>
          <w:marRight w:val="0"/>
          <w:marTop w:val="0"/>
          <w:marBottom w:val="0"/>
          <w:divBdr>
            <w:top w:val="none" w:sz="0" w:space="0" w:color="auto"/>
            <w:left w:val="none" w:sz="0" w:space="0" w:color="auto"/>
            <w:bottom w:val="none" w:sz="0" w:space="0" w:color="auto"/>
            <w:right w:val="none" w:sz="0" w:space="0" w:color="auto"/>
          </w:divBdr>
        </w:div>
        <w:div w:id="1679113009">
          <w:marLeft w:val="480"/>
          <w:marRight w:val="0"/>
          <w:marTop w:val="0"/>
          <w:marBottom w:val="0"/>
          <w:divBdr>
            <w:top w:val="none" w:sz="0" w:space="0" w:color="auto"/>
            <w:left w:val="none" w:sz="0" w:space="0" w:color="auto"/>
            <w:bottom w:val="none" w:sz="0" w:space="0" w:color="auto"/>
            <w:right w:val="none" w:sz="0" w:space="0" w:color="auto"/>
          </w:divBdr>
        </w:div>
        <w:div w:id="1711147429">
          <w:marLeft w:val="480"/>
          <w:marRight w:val="0"/>
          <w:marTop w:val="0"/>
          <w:marBottom w:val="0"/>
          <w:divBdr>
            <w:top w:val="none" w:sz="0" w:space="0" w:color="auto"/>
            <w:left w:val="none" w:sz="0" w:space="0" w:color="auto"/>
            <w:bottom w:val="none" w:sz="0" w:space="0" w:color="auto"/>
            <w:right w:val="none" w:sz="0" w:space="0" w:color="auto"/>
          </w:divBdr>
        </w:div>
        <w:div w:id="1712261118">
          <w:marLeft w:val="480"/>
          <w:marRight w:val="0"/>
          <w:marTop w:val="0"/>
          <w:marBottom w:val="0"/>
          <w:divBdr>
            <w:top w:val="none" w:sz="0" w:space="0" w:color="auto"/>
            <w:left w:val="none" w:sz="0" w:space="0" w:color="auto"/>
            <w:bottom w:val="none" w:sz="0" w:space="0" w:color="auto"/>
            <w:right w:val="none" w:sz="0" w:space="0" w:color="auto"/>
          </w:divBdr>
        </w:div>
        <w:div w:id="1715738571">
          <w:marLeft w:val="480"/>
          <w:marRight w:val="0"/>
          <w:marTop w:val="0"/>
          <w:marBottom w:val="0"/>
          <w:divBdr>
            <w:top w:val="none" w:sz="0" w:space="0" w:color="auto"/>
            <w:left w:val="none" w:sz="0" w:space="0" w:color="auto"/>
            <w:bottom w:val="none" w:sz="0" w:space="0" w:color="auto"/>
            <w:right w:val="none" w:sz="0" w:space="0" w:color="auto"/>
          </w:divBdr>
        </w:div>
        <w:div w:id="1716270023">
          <w:marLeft w:val="480"/>
          <w:marRight w:val="0"/>
          <w:marTop w:val="0"/>
          <w:marBottom w:val="0"/>
          <w:divBdr>
            <w:top w:val="none" w:sz="0" w:space="0" w:color="auto"/>
            <w:left w:val="none" w:sz="0" w:space="0" w:color="auto"/>
            <w:bottom w:val="none" w:sz="0" w:space="0" w:color="auto"/>
            <w:right w:val="none" w:sz="0" w:space="0" w:color="auto"/>
          </w:divBdr>
        </w:div>
        <w:div w:id="1745255499">
          <w:marLeft w:val="480"/>
          <w:marRight w:val="0"/>
          <w:marTop w:val="0"/>
          <w:marBottom w:val="0"/>
          <w:divBdr>
            <w:top w:val="none" w:sz="0" w:space="0" w:color="auto"/>
            <w:left w:val="none" w:sz="0" w:space="0" w:color="auto"/>
            <w:bottom w:val="none" w:sz="0" w:space="0" w:color="auto"/>
            <w:right w:val="none" w:sz="0" w:space="0" w:color="auto"/>
          </w:divBdr>
        </w:div>
        <w:div w:id="1771126627">
          <w:marLeft w:val="480"/>
          <w:marRight w:val="0"/>
          <w:marTop w:val="0"/>
          <w:marBottom w:val="0"/>
          <w:divBdr>
            <w:top w:val="none" w:sz="0" w:space="0" w:color="auto"/>
            <w:left w:val="none" w:sz="0" w:space="0" w:color="auto"/>
            <w:bottom w:val="none" w:sz="0" w:space="0" w:color="auto"/>
            <w:right w:val="none" w:sz="0" w:space="0" w:color="auto"/>
          </w:divBdr>
        </w:div>
        <w:div w:id="1802572098">
          <w:marLeft w:val="480"/>
          <w:marRight w:val="0"/>
          <w:marTop w:val="0"/>
          <w:marBottom w:val="0"/>
          <w:divBdr>
            <w:top w:val="none" w:sz="0" w:space="0" w:color="auto"/>
            <w:left w:val="none" w:sz="0" w:space="0" w:color="auto"/>
            <w:bottom w:val="none" w:sz="0" w:space="0" w:color="auto"/>
            <w:right w:val="none" w:sz="0" w:space="0" w:color="auto"/>
          </w:divBdr>
        </w:div>
        <w:div w:id="1845969868">
          <w:marLeft w:val="480"/>
          <w:marRight w:val="0"/>
          <w:marTop w:val="0"/>
          <w:marBottom w:val="0"/>
          <w:divBdr>
            <w:top w:val="none" w:sz="0" w:space="0" w:color="auto"/>
            <w:left w:val="none" w:sz="0" w:space="0" w:color="auto"/>
            <w:bottom w:val="none" w:sz="0" w:space="0" w:color="auto"/>
            <w:right w:val="none" w:sz="0" w:space="0" w:color="auto"/>
          </w:divBdr>
        </w:div>
        <w:div w:id="1985500177">
          <w:marLeft w:val="480"/>
          <w:marRight w:val="0"/>
          <w:marTop w:val="0"/>
          <w:marBottom w:val="0"/>
          <w:divBdr>
            <w:top w:val="none" w:sz="0" w:space="0" w:color="auto"/>
            <w:left w:val="none" w:sz="0" w:space="0" w:color="auto"/>
            <w:bottom w:val="none" w:sz="0" w:space="0" w:color="auto"/>
            <w:right w:val="none" w:sz="0" w:space="0" w:color="auto"/>
          </w:divBdr>
        </w:div>
        <w:div w:id="2035955841">
          <w:marLeft w:val="480"/>
          <w:marRight w:val="0"/>
          <w:marTop w:val="0"/>
          <w:marBottom w:val="0"/>
          <w:divBdr>
            <w:top w:val="none" w:sz="0" w:space="0" w:color="auto"/>
            <w:left w:val="none" w:sz="0" w:space="0" w:color="auto"/>
            <w:bottom w:val="none" w:sz="0" w:space="0" w:color="auto"/>
            <w:right w:val="none" w:sz="0" w:space="0" w:color="auto"/>
          </w:divBdr>
        </w:div>
        <w:div w:id="2042431792">
          <w:marLeft w:val="480"/>
          <w:marRight w:val="0"/>
          <w:marTop w:val="0"/>
          <w:marBottom w:val="0"/>
          <w:divBdr>
            <w:top w:val="none" w:sz="0" w:space="0" w:color="auto"/>
            <w:left w:val="none" w:sz="0" w:space="0" w:color="auto"/>
            <w:bottom w:val="none" w:sz="0" w:space="0" w:color="auto"/>
            <w:right w:val="none" w:sz="0" w:space="0" w:color="auto"/>
          </w:divBdr>
        </w:div>
        <w:div w:id="2084258889">
          <w:marLeft w:val="480"/>
          <w:marRight w:val="0"/>
          <w:marTop w:val="0"/>
          <w:marBottom w:val="0"/>
          <w:divBdr>
            <w:top w:val="none" w:sz="0" w:space="0" w:color="auto"/>
            <w:left w:val="none" w:sz="0" w:space="0" w:color="auto"/>
            <w:bottom w:val="none" w:sz="0" w:space="0" w:color="auto"/>
            <w:right w:val="none" w:sz="0" w:space="0" w:color="auto"/>
          </w:divBdr>
        </w:div>
        <w:div w:id="2084376165">
          <w:marLeft w:val="480"/>
          <w:marRight w:val="0"/>
          <w:marTop w:val="0"/>
          <w:marBottom w:val="0"/>
          <w:divBdr>
            <w:top w:val="none" w:sz="0" w:space="0" w:color="auto"/>
            <w:left w:val="none" w:sz="0" w:space="0" w:color="auto"/>
            <w:bottom w:val="none" w:sz="0" w:space="0" w:color="auto"/>
            <w:right w:val="none" w:sz="0" w:space="0" w:color="auto"/>
          </w:divBdr>
        </w:div>
        <w:div w:id="2113235955">
          <w:marLeft w:val="480"/>
          <w:marRight w:val="0"/>
          <w:marTop w:val="0"/>
          <w:marBottom w:val="0"/>
          <w:divBdr>
            <w:top w:val="none" w:sz="0" w:space="0" w:color="auto"/>
            <w:left w:val="none" w:sz="0" w:space="0" w:color="auto"/>
            <w:bottom w:val="none" w:sz="0" w:space="0" w:color="auto"/>
            <w:right w:val="none" w:sz="0" w:space="0" w:color="auto"/>
          </w:divBdr>
        </w:div>
        <w:div w:id="2121755777">
          <w:marLeft w:val="480"/>
          <w:marRight w:val="0"/>
          <w:marTop w:val="0"/>
          <w:marBottom w:val="0"/>
          <w:divBdr>
            <w:top w:val="none" w:sz="0" w:space="0" w:color="auto"/>
            <w:left w:val="none" w:sz="0" w:space="0" w:color="auto"/>
            <w:bottom w:val="none" w:sz="0" w:space="0" w:color="auto"/>
            <w:right w:val="none" w:sz="0" w:space="0" w:color="auto"/>
          </w:divBdr>
        </w:div>
        <w:div w:id="2134250788">
          <w:marLeft w:val="480"/>
          <w:marRight w:val="0"/>
          <w:marTop w:val="0"/>
          <w:marBottom w:val="0"/>
          <w:divBdr>
            <w:top w:val="none" w:sz="0" w:space="0" w:color="auto"/>
            <w:left w:val="none" w:sz="0" w:space="0" w:color="auto"/>
            <w:bottom w:val="none" w:sz="0" w:space="0" w:color="auto"/>
            <w:right w:val="none" w:sz="0" w:space="0" w:color="auto"/>
          </w:divBdr>
        </w:div>
        <w:div w:id="2138647438">
          <w:marLeft w:val="480"/>
          <w:marRight w:val="0"/>
          <w:marTop w:val="0"/>
          <w:marBottom w:val="0"/>
          <w:divBdr>
            <w:top w:val="none" w:sz="0" w:space="0" w:color="auto"/>
            <w:left w:val="none" w:sz="0" w:space="0" w:color="auto"/>
            <w:bottom w:val="none" w:sz="0" w:space="0" w:color="auto"/>
            <w:right w:val="none" w:sz="0" w:space="0" w:color="auto"/>
          </w:divBdr>
        </w:div>
      </w:divsChild>
    </w:div>
    <w:div w:id="701250280">
      <w:bodyDiv w:val="1"/>
      <w:marLeft w:val="0"/>
      <w:marRight w:val="0"/>
      <w:marTop w:val="0"/>
      <w:marBottom w:val="0"/>
      <w:divBdr>
        <w:top w:val="none" w:sz="0" w:space="0" w:color="auto"/>
        <w:left w:val="none" w:sz="0" w:space="0" w:color="auto"/>
        <w:bottom w:val="none" w:sz="0" w:space="0" w:color="auto"/>
        <w:right w:val="none" w:sz="0" w:space="0" w:color="auto"/>
      </w:divBdr>
    </w:div>
    <w:div w:id="704016022">
      <w:bodyDiv w:val="1"/>
      <w:marLeft w:val="0"/>
      <w:marRight w:val="0"/>
      <w:marTop w:val="0"/>
      <w:marBottom w:val="0"/>
      <w:divBdr>
        <w:top w:val="none" w:sz="0" w:space="0" w:color="auto"/>
        <w:left w:val="none" w:sz="0" w:space="0" w:color="auto"/>
        <w:bottom w:val="none" w:sz="0" w:space="0" w:color="auto"/>
        <w:right w:val="none" w:sz="0" w:space="0" w:color="auto"/>
      </w:divBdr>
    </w:div>
    <w:div w:id="705328984">
      <w:bodyDiv w:val="1"/>
      <w:marLeft w:val="0"/>
      <w:marRight w:val="0"/>
      <w:marTop w:val="0"/>
      <w:marBottom w:val="0"/>
      <w:divBdr>
        <w:top w:val="none" w:sz="0" w:space="0" w:color="auto"/>
        <w:left w:val="none" w:sz="0" w:space="0" w:color="auto"/>
        <w:bottom w:val="none" w:sz="0" w:space="0" w:color="auto"/>
        <w:right w:val="none" w:sz="0" w:space="0" w:color="auto"/>
      </w:divBdr>
    </w:div>
    <w:div w:id="705830475">
      <w:bodyDiv w:val="1"/>
      <w:marLeft w:val="0"/>
      <w:marRight w:val="0"/>
      <w:marTop w:val="0"/>
      <w:marBottom w:val="0"/>
      <w:divBdr>
        <w:top w:val="none" w:sz="0" w:space="0" w:color="auto"/>
        <w:left w:val="none" w:sz="0" w:space="0" w:color="auto"/>
        <w:bottom w:val="none" w:sz="0" w:space="0" w:color="auto"/>
        <w:right w:val="none" w:sz="0" w:space="0" w:color="auto"/>
      </w:divBdr>
    </w:div>
    <w:div w:id="705982566">
      <w:bodyDiv w:val="1"/>
      <w:marLeft w:val="0"/>
      <w:marRight w:val="0"/>
      <w:marTop w:val="0"/>
      <w:marBottom w:val="0"/>
      <w:divBdr>
        <w:top w:val="none" w:sz="0" w:space="0" w:color="auto"/>
        <w:left w:val="none" w:sz="0" w:space="0" w:color="auto"/>
        <w:bottom w:val="none" w:sz="0" w:space="0" w:color="auto"/>
        <w:right w:val="none" w:sz="0" w:space="0" w:color="auto"/>
      </w:divBdr>
    </w:div>
    <w:div w:id="707684711">
      <w:bodyDiv w:val="1"/>
      <w:marLeft w:val="0"/>
      <w:marRight w:val="0"/>
      <w:marTop w:val="0"/>
      <w:marBottom w:val="0"/>
      <w:divBdr>
        <w:top w:val="none" w:sz="0" w:space="0" w:color="auto"/>
        <w:left w:val="none" w:sz="0" w:space="0" w:color="auto"/>
        <w:bottom w:val="none" w:sz="0" w:space="0" w:color="auto"/>
        <w:right w:val="none" w:sz="0" w:space="0" w:color="auto"/>
      </w:divBdr>
    </w:div>
    <w:div w:id="708191423">
      <w:bodyDiv w:val="1"/>
      <w:marLeft w:val="0"/>
      <w:marRight w:val="0"/>
      <w:marTop w:val="0"/>
      <w:marBottom w:val="0"/>
      <w:divBdr>
        <w:top w:val="none" w:sz="0" w:space="0" w:color="auto"/>
        <w:left w:val="none" w:sz="0" w:space="0" w:color="auto"/>
        <w:bottom w:val="none" w:sz="0" w:space="0" w:color="auto"/>
        <w:right w:val="none" w:sz="0" w:space="0" w:color="auto"/>
      </w:divBdr>
    </w:div>
    <w:div w:id="710152926">
      <w:bodyDiv w:val="1"/>
      <w:marLeft w:val="0"/>
      <w:marRight w:val="0"/>
      <w:marTop w:val="0"/>
      <w:marBottom w:val="0"/>
      <w:divBdr>
        <w:top w:val="none" w:sz="0" w:space="0" w:color="auto"/>
        <w:left w:val="none" w:sz="0" w:space="0" w:color="auto"/>
        <w:bottom w:val="none" w:sz="0" w:space="0" w:color="auto"/>
        <w:right w:val="none" w:sz="0" w:space="0" w:color="auto"/>
      </w:divBdr>
    </w:div>
    <w:div w:id="710155843">
      <w:bodyDiv w:val="1"/>
      <w:marLeft w:val="0"/>
      <w:marRight w:val="0"/>
      <w:marTop w:val="0"/>
      <w:marBottom w:val="0"/>
      <w:divBdr>
        <w:top w:val="none" w:sz="0" w:space="0" w:color="auto"/>
        <w:left w:val="none" w:sz="0" w:space="0" w:color="auto"/>
        <w:bottom w:val="none" w:sz="0" w:space="0" w:color="auto"/>
        <w:right w:val="none" w:sz="0" w:space="0" w:color="auto"/>
      </w:divBdr>
    </w:div>
    <w:div w:id="714503536">
      <w:bodyDiv w:val="1"/>
      <w:marLeft w:val="0"/>
      <w:marRight w:val="0"/>
      <w:marTop w:val="0"/>
      <w:marBottom w:val="0"/>
      <w:divBdr>
        <w:top w:val="none" w:sz="0" w:space="0" w:color="auto"/>
        <w:left w:val="none" w:sz="0" w:space="0" w:color="auto"/>
        <w:bottom w:val="none" w:sz="0" w:space="0" w:color="auto"/>
        <w:right w:val="none" w:sz="0" w:space="0" w:color="auto"/>
      </w:divBdr>
    </w:div>
    <w:div w:id="714962148">
      <w:bodyDiv w:val="1"/>
      <w:marLeft w:val="0"/>
      <w:marRight w:val="0"/>
      <w:marTop w:val="0"/>
      <w:marBottom w:val="0"/>
      <w:divBdr>
        <w:top w:val="none" w:sz="0" w:space="0" w:color="auto"/>
        <w:left w:val="none" w:sz="0" w:space="0" w:color="auto"/>
        <w:bottom w:val="none" w:sz="0" w:space="0" w:color="auto"/>
        <w:right w:val="none" w:sz="0" w:space="0" w:color="auto"/>
      </w:divBdr>
    </w:div>
    <w:div w:id="723798826">
      <w:bodyDiv w:val="1"/>
      <w:marLeft w:val="0"/>
      <w:marRight w:val="0"/>
      <w:marTop w:val="0"/>
      <w:marBottom w:val="0"/>
      <w:divBdr>
        <w:top w:val="none" w:sz="0" w:space="0" w:color="auto"/>
        <w:left w:val="none" w:sz="0" w:space="0" w:color="auto"/>
        <w:bottom w:val="none" w:sz="0" w:space="0" w:color="auto"/>
        <w:right w:val="none" w:sz="0" w:space="0" w:color="auto"/>
      </w:divBdr>
    </w:div>
    <w:div w:id="723918482">
      <w:bodyDiv w:val="1"/>
      <w:marLeft w:val="0"/>
      <w:marRight w:val="0"/>
      <w:marTop w:val="0"/>
      <w:marBottom w:val="0"/>
      <w:divBdr>
        <w:top w:val="none" w:sz="0" w:space="0" w:color="auto"/>
        <w:left w:val="none" w:sz="0" w:space="0" w:color="auto"/>
        <w:bottom w:val="none" w:sz="0" w:space="0" w:color="auto"/>
        <w:right w:val="none" w:sz="0" w:space="0" w:color="auto"/>
      </w:divBdr>
    </w:div>
    <w:div w:id="724724335">
      <w:bodyDiv w:val="1"/>
      <w:marLeft w:val="0"/>
      <w:marRight w:val="0"/>
      <w:marTop w:val="0"/>
      <w:marBottom w:val="0"/>
      <w:divBdr>
        <w:top w:val="none" w:sz="0" w:space="0" w:color="auto"/>
        <w:left w:val="none" w:sz="0" w:space="0" w:color="auto"/>
        <w:bottom w:val="none" w:sz="0" w:space="0" w:color="auto"/>
        <w:right w:val="none" w:sz="0" w:space="0" w:color="auto"/>
      </w:divBdr>
    </w:div>
    <w:div w:id="726493844">
      <w:bodyDiv w:val="1"/>
      <w:marLeft w:val="0"/>
      <w:marRight w:val="0"/>
      <w:marTop w:val="0"/>
      <w:marBottom w:val="0"/>
      <w:divBdr>
        <w:top w:val="none" w:sz="0" w:space="0" w:color="auto"/>
        <w:left w:val="none" w:sz="0" w:space="0" w:color="auto"/>
        <w:bottom w:val="none" w:sz="0" w:space="0" w:color="auto"/>
        <w:right w:val="none" w:sz="0" w:space="0" w:color="auto"/>
      </w:divBdr>
    </w:div>
    <w:div w:id="731464709">
      <w:bodyDiv w:val="1"/>
      <w:marLeft w:val="0"/>
      <w:marRight w:val="0"/>
      <w:marTop w:val="0"/>
      <w:marBottom w:val="0"/>
      <w:divBdr>
        <w:top w:val="none" w:sz="0" w:space="0" w:color="auto"/>
        <w:left w:val="none" w:sz="0" w:space="0" w:color="auto"/>
        <w:bottom w:val="none" w:sz="0" w:space="0" w:color="auto"/>
        <w:right w:val="none" w:sz="0" w:space="0" w:color="auto"/>
      </w:divBdr>
    </w:div>
    <w:div w:id="731545097">
      <w:bodyDiv w:val="1"/>
      <w:marLeft w:val="0"/>
      <w:marRight w:val="0"/>
      <w:marTop w:val="0"/>
      <w:marBottom w:val="0"/>
      <w:divBdr>
        <w:top w:val="none" w:sz="0" w:space="0" w:color="auto"/>
        <w:left w:val="none" w:sz="0" w:space="0" w:color="auto"/>
        <w:bottom w:val="none" w:sz="0" w:space="0" w:color="auto"/>
        <w:right w:val="none" w:sz="0" w:space="0" w:color="auto"/>
      </w:divBdr>
    </w:div>
    <w:div w:id="731856948">
      <w:bodyDiv w:val="1"/>
      <w:marLeft w:val="0"/>
      <w:marRight w:val="0"/>
      <w:marTop w:val="0"/>
      <w:marBottom w:val="0"/>
      <w:divBdr>
        <w:top w:val="none" w:sz="0" w:space="0" w:color="auto"/>
        <w:left w:val="none" w:sz="0" w:space="0" w:color="auto"/>
        <w:bottom w:val="none" w:sz="0" w:space="0" w:color="auto"/>
        <w:right w:val="none" w:sz="0" w:space="0" w:color="auto"/>
      </w:divBdr>
    </w:div>
    <w:div w:id="733165534">
      <w:bodyDiv w:val="1"/>
      <w:marLeft w:val="0"/>
      <w:marRight w:val="0"/>
      <w:marTop w:val="0"/>
      <w:marBottom w:val="0"/>
      <w:divBdr>
        <w:top w:val="none" w:sz="0" w:space="0" w:color="auto"/>
        <w:left w:val="none" w:sz="0" w:space="0" w:color="auto"/>
        <w:bottom w:val="none" w:sz="0" w:space="0" w:color="auto"/>
        <w:right w:val="none" w:sz="0" w:space="0" w:color="auto"/>
      </w:divBdr>
    </w:div>
    <w:div w:id="734472279">
      <w:bodyDiv w:val="1"/>
      <w:marLeft w:val="0"/>
      <w:marRight w:val="0"/>
      <w:marTop w:val="0"/>
      <w:marBottom w:val="0"/>
      <w:divBdr>
        <w:top w:val="none" w:sz="0" w:space="0" w:color="auto"/>
        <w:left w:val="none" w:sz="0" w:space="0" w:color="auto"/>
        <w:bottom w:val="none" w:sz="0" w:space="0" w:color="auto"/>
        <w:right w:val="none" w:sz="0" w:space="0" w:color="auto"/>
      </w:divBdr>
    </w:div>
    <w:div w:id="735667603">
      <w:bodyDiv w:val="1"/>
      <w:marLeft w:val="0"/>
      <w:marRight w:val="0"/>
      <w:marTop w:val="0"/>
      <w:marBottom w:val="0"/>
      <w:divBdr>
        <w:top w:val="none" w:sz="0" w:space="0" w:color="auto"/>
        <w:left w:val="none" w:sz="0" w:space="0" w:color="auto"/>
        <w:bottom w:val="none" w:sz="0" w:space="0" w:color="auto"/>
        <w:right w:val="none" w:sz="0" w:space="0" w:color="auto"/>
      </w:divBdr>
    </w:div>
    <w:div w:id="735979887">
      <w:bodyDiv w:val="1"/>
      <w:marLeft w:val="0"/>
      <w:marRight w:val="0"/>
      <w:marTop w:val="0"/>
      <w:marBottom w:val="0"/>
      <w:divBdr>
        <w:top w:val="none" w:sz="0" w:space="0" w:color="auto"/>
        <w:left w:val="none" w:sz="0" w:space="0" w:color="auto"/>
        <w:bottom w:val="none" w:sz="0" w:space="0" w:color="auto"/>
        <w:right w:val="none" w:sz="0" w:space="0" w:color="auto"/>
      </w:divBdr>
    </w:div>
    <w:div w:id="736588478">
      <w:bodyDiv w:val="1"/>
      <w:marLeft w:val="0"/>
      <w:marRight w:val="0"/>
      <w:marTop w:val="0"/>
      <w:marBottom w:val="0"/>
      <w:divBdr>
        <w:top w:val="none" w:sz="0" w:space="0" w:color="auto"/>
        <w:left w:val="none" w:sz="0" w:space="0" w:color="auto"/>
        <w:bottom w:val="none" w:sz="0" w:space="0" w:color="auto"/>
        <w:right w:val="none" w:sz="0" w:space="0" w:color="auto"/>
      </w:divBdr>
    </w:div>
    <w:div w:id="740909862">
      <w:bodyDiv w:val="1"/>
      <w:marLeft w:val="0"/>
      <w:marRight w:val="0"/>
      <w:marTop w:val="0"/>
      <w:marBottom w:val="0"/>
      <w:divBdr>
        <w:top w:val="none" w:sz="0" w:space="0" w:color="auto"/>
        <w:left w:val="none" w:sz="0" w:space="0" w:color="auto"/>
        <w:bottom w:val="none" w:sz="0" w:space="0" w:color="auto"/>
        <w:right w:val="none" w:sz="0" w:space="0" w:color="auto"/>
      </w:divBdr>
    </w:div>
    <w:div w:id="743721754">
      <w:bodyDiv w:val="1"/>
      <w:marLeft w:val="0"/>
      <w:marRight w:val="0"/>
      <w:marTop w:val="0"/>
      <w:marBottom w:val="0"/>
      <w:divBdr>
        <w:top w:val="none" w:sz="0" w:space="0" w:color="auto"/>
        <w:left w:val="none" w:sz="0" w:space="0" w:color="auto"/>
        <w:bottom w:val="none" w:sz="0" w:space="0" w:color="auto"/>
        <w:right w:val="none" w:sz="0" w:space="0" w:color="auto"/>
      </w:divBdr>
    </w:div>
    <w:div w:id="746151447">
      <w:bodyDiv w:val="1"/>
      <w:marLeft w:val="0"/>
      <w:marRight w:val="0"/>
      <w:marTop w:val="0"/>
      <w:marBottom w:val="0"/>
      <w:divBdr>
        <w:top w:val="none" w:sz="0" w:space="0" w:color="auto"/>
        <w:left w:val="none" w:sz="0" w:space="0" w:color="auto"/>
        <w:bottom w:val="none" w:sz="0" w:space="0" w:color="auto"/>
        <w:right w:val="none" w:sz="0" w:space="0" w:color="auto"/>
      </w:divBdr>
    </w:div>
    <w:div w:id="746610445">
      <w:bodyDiv w:val="1"/>
      <w:marLeft w:val="0"/>
      <w:marRight w:val="0"/>
      <w:marTop w:val="0"/>
      <w:marBottom w:val="0"/>
      <w:divBdr>
        <w:top w:val="none" w:sz="0" w:space="0" w:color="auto"/>
        <w:left w:val="none" w:sz="0" w:space="0" w:color="auto"/>
        <w:bottom w:val="none" w:sz="0" w:space="0" w:color="auto"/>
        <w:right w:val="none" w:sz="0" w:space="0" w:color="auto"/>
      </w:divBdr>
    </w:div>
    <w:div w:id="747506358">
      <w:bodyDiv w:val="1"/>
      <w:marLeft w:val="0"/>
      <w:marRight w:val="0"/>
      <w:marTop w:val="0"/>
      <w:marBottom w:val="0"/>
      <w:divBdr>
        <w:top w:val="none" w:sz="0" w:space="0" w:color="auto"/>
        <w:left w:val="none" w:sz="0" w:space="0" w:color="auto"/>
        <w:bottom w:val="none" w:sz="0" w:space="0" w:color="auto"/>
        <w:right w:val="none" w:sz="0" w:space="0" w:color="auto"/>
      </w:divBdr>
    </w:div>
    <w:div w:id="747966492">
      <w:bodyDiv w:val="1"/>
      <w:marLeft w:val="0"/>
      <w:marRight w:val="0"/>
      <w:marTop w:val="0"/>
      <w:marBottom w:val="0"/>
      <w:divBdr>
        <w:top w:val="none" w:sz="0" w:space="0" w:color="auto"/>
        <w:left w:val="none" w:sz="0" w:space="0" w:color="auto"/>
        <w:bottom w:val="none" w:sz="0" w:space="0" w:color="auto"/>
        <w:right w:val="none" w:sz="0" w:space="0" w:color="auto"/>
      </w:divBdr>
    </w:div>
    <w:div w:id="748816393">
      <w:bodyDiv w:val="1"/>
      <w:marLeft w:val="0"/>
      <w:marRight w:val="0"/>
      <w:marTop w:val="0"/>
      <w:marBottom w:val="0"/>
      <w:divBdr>
        <w:top w:val="none" w:sz="0" w:space="0" w:color="auto"/>
        <w:left w:val="none" w:sz="0" w:space="0" w:color="auto"/>
        <w:bottom w:val="none" w:sz="0" w:space="0" w:color="auto"/>
        <w:right w:val="none" w:sz="0" w:space="0" w:color="auto"/>
      </w:divBdr>
    </w:div>
    <w:div w:id="749274111">
      <w:bodyDiv w:val="1"/>
      <w:marLeft w:val="0"/>
      <w:marRight w:val="0"/>
      <w:marTop w:val="0"/>
      <w:marBottom w:val="0"/>
      <w:divBdr>
        <w:top w:val="none" w:sz="0" w:space="0" w:color="auto"/>
        <w:left w:val="none" w:sz="0" w:space="0" w:color="auto"/>
        <w:bottom w:val="none" w:sz="0" w:space="0" w:color="auto"/>
        <w:right w:val="none" w:sz="0" w:space="0" w:color="auto"/>
      </w:divBdr>
    </w:div>
    <w:div w:id="751317963">
      <w:bodyDiv w:val="1"/>
      <w:marLeft w:val="0"/>
      <w:marRight w:val="0"/>
      <w:marTop w:val="0"/>
      <w:marBottom w:val="0"/>
      <w:divBdr>
        <w:top w:val="none" w:sz="0" w:space="0" w:color="auto"/>
        <w:left w:val="none" w:sz="0" w:space="0" w:color="auto"/>
        <w:bottom w:val="none" w:sz="0" w:space="0" w:color="auto"/>
        <w:right w:val="none" w:sz="0" w:space="0" w:color="auto"/>
      </w:divBdr>
    </w:div>
    <w:div w:id="755446112">
      <w:bodyDiv w:val="1"/>
      <w:marLeft w:val="0"/>
      <w:marRight w:val="0"/>
      <w:marTop w:val="0"/>
      <w:marBottom w:val="0"/>
      <w:divBdr>
        <w:top w:val="none" w:sz="0" w:space="0" w:color="auto"/>
        <w:left w:val="none" w:sz="0" w:space="0" w:color="auto"/>
        <w:bottom w:val="none" w:sz="0" w:space="0" w:color="auto"/>
        <w:right w:val="none" w:sz="0" w:space="0" w:color="auto"/>
      </w:divBdr>
    </w:div>
    <w:div w:id="756102018">
      <w:bodyDiv w:val="1"/>
      <w:marLeft w:val="0"/>
      <w:marRight w:val="0"/>
      <w:marTop w:val="0"/>
      <w:marBottom w:val="0"/>
      <w:divBdr>
        <w:top w:val="none" w:sz="0" w:space="0" w:color="auto"/>
        <w:left w:val="none" w:sz="0" w:space="0" w:color="auto"/>
        <w:bottom w:val="none" w:sz="0" w:space="0" w:color="auto"/>
        <w:right w:val="none" w:sz="0" w:space="0" w:color="auto"/>
      </w:divBdr>
    </w:div>
    <w:div w:id="757600778">
      <w:bodyDiv w:val="1"/>
      <w:marLeft w:val="0"/>
      <w:marRight w:val="0"/>
      <w:marTop w:val="0"/>
      <w:marBottom w:val="0"/>
      <w:divBdr>
        <w:top w:val="none" w:sz="0" w:space="0" w:color="auto"/>
        <w:left w:val="none" w:sz="0" w:space="0" w:color="auto"/>
        <w:bottom w:val="none" w:sz="0" w:space="0" w:color="auto"/>
        <w:right w:val="none" w:sz="0" w:space="0" w:color="auto"/>
      </w:divBdr>
    </w:div>
    <w:div w:id="759790856">
      <w:bodyDiv w:val="1"/>
      <w:marLeft w:val="0"/>
      <w:marRight w:val="0"/>
      <w:marTop w:val="0"/>
      <w:marBottom w:val="0"/>
      <w:divBdr>
        <w:top w:val="none" w:sz="0" w:space="0" w:color="auto"/>
        <w:left w:val="none" w:sz="0" w:space="0" w:color="auto"/>
        <w:bottom w:val="none" w:sz="0" w:space="0" w:color="auto"/>
        <w:right w:val="none" w:sz="0" w:space="0" w:color="auto"/>
      </w:divBdr>
    </w:div>
    <w:div w:id="760762321">
      <w:bodyDiv w:val="1"/>
      <w:marLeft w:val="0"/>
      <w:marRight w:val="0"/>
      <w:marTop w:val="0"/>
      <w:marBottom w:val="0"/>
      <w:divBdr>
        <w:top w:val="none" w:sz="0" w:space="0" w:color="auto"/>
        <w:left w:val="none" w:sz="0" w:space="0" w:color="auto"/>
        <w:bottom w:val="none" w:sz="0" w:space="0" w:color="auto"/>
        <w:right w:val="none" w:sz="0" w:space="0" w:color="auto"/>
      </w:divBdr>
    </w:div>
    <w:div w:id="761148205">
      <w:bodyDiv w:val="1"/>
      <w:marLeft w:val="0"/>
      <w:marRight w:val="0"/>
      <w:marTop w:val="0"/>
      <w:marBottom w:val="0"/>
      <w:divBdr>
        <w:top w:val="none" w:sz="0" w:space="0" w:color="auto"/>
        <w:left w:val="none" w:sz="0" w:space="0" w:color="auto"/>
        <w:bottom w:val="none" w:sz="0" w:space="0" w:color="auto"/>
        <w:right w:val="none" w:sz="0" w:space="0" w:color="auto"/>
      </w:divBdr>
    </w:div>
    <w:div w:id="762800426">
      <w:bodyDiv w:val="1"/>
      <w:marLeft w:val="0"/>
      <w:marRight w:val="0"/>
      <w:marTop w:val="0"/>
      <w:marBottom w:val="0"/>
      <w:divBdr>
        <w:top w:val="none" w:sz="0" w:space="0" w:color="auto"/>
        <w:left w:val="none" w:sz="0" w:space="0" w:color="auto"/>
        <w:bottom w:val="none" w:sz="0" w:space="0" w:color="auto"/>
        <w:right w:val="none" w:sz="0" w:space="0" w:color="auto"/>
      </w:divBdr>
    </w:div>
    <w:div w:id="769130878">
      <w:bodyDiv w:val="1"/>
      <w:marLeft w:val="0"/>
      <w:marRight w:val="0"/>
      <w:marTop w:val="0"/>
      <w:marBottom w:val="0"/>
      <w:divBdr>
        <w:top w:val="none" w:sz="0" w:space="0" w:color="auto"/>
        <w:left w:val="none" w:sz="0" w:space="0" w:color="auto"/>
        <w:bottom w:val="none" w:sz="0" w:space="0" w:color="auto"/>
        <w:right w:val="none" w:sz="0" w:space="0" w:color="auto"/>
      </w:divBdr>
    </w:div>
    <w:div w:id="769742699">
      <w:bodyDiv w:val="1"/>
      <w:marLeft w:val="0"/>
      <w:marRight w:val="0"/>
      <w:marTop w:val="0"/>
      <w:marBottom w:val="0"/>
      <w:divBdr>
        <w:top w:val="none" w:sz="0" w:space="0" w:color="auto"/>
        <w:left w:val="none" w:sz="0" w:space="0" w:color="auto"/>
        <w:bottom w:val="none" w:sz="0" w:space="0" w:color="auto"/>
        <w:right w:val="none" w:sz="0" w:space="0" w:color="auto"/>
      </w:divBdr>
    </w:div>
    <w:div w:id="774134227">
      <w:bodyDiv w:val="1"/>
      <w:marLeft w:val="0"/>
      <w:marRight w:val="0"/>
      <w:marTop w:val="0"/>
      <w:marBottom w:val="0"/>
      <w:divBdr>
        <w:top w:val="none" w:sz="0" w:space="0" w:color="auto"/>
        <w:left w:val="none" w:sz="0" w:space="0" w:color="auto"/>
        <w:bottom w:val="none" w:sz="0" w:space="0" w:color="auto"/>
        <w:right w:val="none" w:sz="0" w:space="0" w:color="auto"/>
      </w:divBdr>
    </w:div>
    <w:div w:id="774717686">
      <w:bodyDiv w:val="1"/>
      <w:marLeft w:val="0"/>
      <w:marRight w:val="0"/>
      <w:marTop w:val="0"/>
      <w:marBottom w:val="0"/>
      <w:divBdr>
        <w:top w:val="none" w:sz="0" w:space="0" w:color="auto"/>
        <w:left w:val="none" w:sz="0" w:space="0" w:color="auto"/>
        <w:bottom w:val="none" w:sz="0" w:space="0" w:color="auto"/>
        <w:right w:val="none" w:sz="0" w:space="0" w:color="auto"/>
      </w:divBdr>
    </w:div>
    <w:div w:id="775712604">
      <w:bodyDiv w:val="1"/>
      <w:marLeft w:val="0"/>
      <w:marRight w:val="0"/>
      <w:marTop w:val="0"/>
      <w:marBottom w:val="0"/>
      <w:divBdr>
        <w:top w:val="none" w:sz="0" w:space="0" w:color="auto"/>
        <w:left w:val="none" w:sz="0" w:space="0" w:color="auto"/>
        <w:bottom w:val="none" w:sz="0" w:space="0" w:color="auto"/>
        <w:right w:val="none" w:sz="0" w:space="0" w:color="auto"/>
      </w:divBdr>
    </w:div>
    <w:div w:id="776868656">
      <w:bodyDiv w:val="1"/>
      <w:marLeft w:val="0"/>
      <w:marRight w:val="0"/>
      <w:marTop w:val="0"/>
      <w:marBottom w:val="0"/>
      <w:divBdr>
        <w:top w:val="none" w:sz="0" w:space="0" w:color="auto"/>
        <w:left w:val="none" w:sz="0" w:space="0" w:color="auto"/>
        <w:bottom w:val="none" w:sz="0" w:space="0" w:color="auto"/>
        <w:right w:val="none" w:sz="0" w:space="0" w:color="auto"/>
      </w:divBdr>
    </w:div>
    <w:div w:id="777022429">
      <w:bodyDiv w:val="1"/>
      <w:marLeft w:val="0"/>
      <w:marRight w:val="0"/>
      <w:marTop w:val="0"/>
      <w:marBottom w:val="0"/>
      <w:divBdr>
        <w:top w:val="none" w:sz="0" w:space="0" w:color="auto"/>
        <w:left w:val="none" w:sz="0" w:space="0" w:color="auto"/>
        <w:bottom w:val="none" w:sz="0" w:space="0" w:color="auto"/>
        <w:right w:val="none" w:sz="0" w:space="0" w:color="auto"/>
      </w:divBdr>
    </w:div>
    <w:div w:id="777334273">
      <w:bodyDiv w:val="1"/>
      <w:marLeft w:val="0"/>
      <w:marRight w:val="0"/>
      <w:marTop w:val="0"/>
      <w:marBottom w:val="0"/>
      <w:divBdr>
        <w:top w:val="none" w:sz="0" w:space="0" w:color="auto"/>
        <w:left w:val="none" w:sz="0" w:space="0" w:color="auto"/>
        <w:bottom w:val="none" w:sz="0" w:space="0" w:color="auto"/>
        <w:right w:val="none" w:sz="0" w:space="0" w:color="auto"/>
      </w:divBdr>
    </w:div>
    <w:div w:id="778060268">
      <w:bodyDiv w:val="1"/>
      <w:marLeft w:val="0"/>
      <w:marRight w:val="0"/>
      <w:marTop w:val="0"/>
      <w:marBottom w:val="0"/>
      <w:divBdr>
        <w:top w:val="none" w:sz="0" w:space="0" w:color="auto"/>
        <w:left w:val="none" w:sz="0" w:space="0" w:color="auto"/>
        <w:bottom w:val="none" w:sz="0" w:space="0" w:color="auto"/>
        <w:right w:val="none" w:sz="0" w:space="0" w:color="auto"/>
      </w:divBdr>
    </w:div>
    <w:div w:id="782454984">
      <w:bodyDiv w:val="1"/>
      <w:marLeft w:val="0"/>
      <w:marRight w:val="0"/>
      <w:marTop w:val="0"/>
      <w:marBottom w:val="0"/>
      <w:divBdr>
        <w:top w:val="none" w:sz="0" w:space="0" w:color="auto"/>
        <w:left w:val="none" w:sz="0" w:space="0" w:color="auto"/>
        <w:bottom w:val="none" w:sz="0" w:space="0" w:color="auto"/>
        <w:right w:val="none" w:sz="0" w:space="0" w:color="auto"/>
      </w:divBdr>
    </w:div>
    <w:div w:id="782966222">
      <w:bodyDiv w:val="1"/>
      <w:marLeft w:val="0"/>
      <w:marRight w:val="0"/>
      <w:marTop w:val="0"/>
      <w:marBottom w:val="0"/>
      <w:divBdr>
        <w:top w:val="none" w:sz="0" w:space="0" w:color="auto"/>
        <w:left w:val="none" w:sz="0" w:space="0" w:color="auto"/>
        <w:bottom w:val="none" w:sz="0" w:space="0" w:color="auto"/>
        <w:right w:val="none" w:sz="0" w:space="0" w:color="auto"/>
      </w:divBdr>
    </w:div>
    <w:div w:id="783041237">
      <w:bodyDiv w:val="1"/>
      <w:marLeft w:val="0"/>
      <w:marRight w:val="0"/>
      <w:marTop w:val="0"/>
      <w:marBottom w:val="0"/>
      <w:divBdr>
        <w:top w:val="none" w:sz="0" w:space="0" w:color="auto"/>
        <w:left w:val="none" w:sz="0" w:space="0" w:color="auto"/>
        <w:bottom w:val="none" w:sz="0" w:space="0" w:color="auto"/>
        <w:right w:val="none" w:sz="0" w:space="0" w:color="auto"/>
      </w:divBdr>
    </w:div>
    <w:div w:id="783428065">
      <w:bodyDiv w:val="1"/>
      <w:marLeft w:val="0"/>
      <w:marRight w:val="0"/>
      <w:marTop w:val="0"/>
      <w:marBottom w:val="0"/>
      <w:divBdr>
        <w:top w:val="none" w:sz="0" w:space="0" w:color="auto"/>
        <w:left w:val="none" w:sz="0" w:space="0" w:color="auto"/>
        <w:bottom w:val="none" w:sz="0" w:space="0" w:color="auto"/>
        <w:right w:val="none" w:sz="0" w:space="0" w:color="auto"/>
      </w:divBdr>
    </w:div>
    <w:div w:id="784422623">
      <w:bodyDiv w:val="1"/>
      <w:marLeft w:val="0"/>
      <w:marRight w:val="0"/>
      <w:marTop w:val="0"/>
      <w:marBottom w:val="0"/>
      <w:divBdr>
        <w:top w:val="none" w:sz="0" w:space="0" w:color="auto"/>
        <w:left w:val="none" w:sz="0" w:space="0" w:color="auto"/>
        <w:bottom w:val="none" w:sz="0" w:space="0" w:color="auto"/>
        <w:right w:val="none" w:sz="0" w:space="0" w:color="auto"/>
      </w:divBdr>
    </w:div>
    <w:div w:id="784621638">
      <w:bodyDiv w:val="1"/>
      <w:marLeft w:val="0"/>
      <w:marRight w:val="0"/>
      <w:marTop w:val="0"/>
      <w:marBottom w:val="0"/>
      <w:divBdr>
        <w:top w:val="none" w:sz="0" w:space="0" w:color="auto"/>
        <w:left w:val="none" w:sz="0" w:space="0" w:color="auto"/>
        <w:bottom w:val="none" w:sz="0" w:space="0" w:color="auto"/>
        <w:right w:val="none" w:sz="0" w:space="0" w:color="auto"/>
      </w:divBdr>
    </w:div>
    <w:div w:id="785657154">
      <w:bodyDiv w:val="1"/>
      <w:marLeft w:val="0"/>
      <w:marRight w:val="0"/>
      <w:marTop w:val="0"/>
      <w:marBottom w:val="0"/>
      <w:divBdr>
        <w:top w:val="none" w:sz="0" w:space="0" w:color="auto"/>
        <w:left w:val="none" w:sz="0" w:space="0" w:color="auto"/>
        <w:bottom w:val="none" w:sz="0" w:space="0" w:color="auto"/>
        <w:right w:val="none" w:sz="0" w:space="0" w:color="auto"/>
      </w:divBdr>
    </w:div>
    <w:div w:id="793065570">
      <w:bodyDiv w:val="1"/>
      <w:marLeft w:val="0"/>
      <w:marRight w:val="0"/>
      <w:marTop w:val="0"/>
      <w:marBottom w:val="0"/>
      <w:divBdr>
        <w:top w:val="none" w:sz="0" w:space="0" w:color="auto"/>
        <w:left w:val="none" w:sz="0" w:space="0" w:color="auto"/>
        <w:bottom w:val="none" w:sz="0" w:space="0" w:color="auto"/>
        <w:right w:val="none" w:sz="0" w:space="0" w:color="auto"/>
      </w:divBdr>
    </w:div>
    <w:div w:id="793602408">
      <w:bodyDiv w:val="1"/>
      <w:marLeft w:val="0"/>
      <w:marRight w:val="0"/>
      <w:marTop w:val="0"/>
      <w:marBottom w:val="0"/>
      <w:divBdr>
        <w:top w:val="none" w:sz="0" w:space="0" w:color="auto"/>
        <w:left w:val="none" w:sz="0" w:space="0" w:color="auto"/>
        <w:bottom w:val="none" w:sz="0" w:space="0" w:color="auto"/>
        <w:right w:val="none" w:sz="0" w:space="0" w:color="auto"/>
      </w:divBdr>
    </w:div>
    <w:div w:id="793981011">
      <w:bodyDiv w:val="1"/>
      <w:marLeft w:val="0"/>
      <w:marRight w:val="0"/>
      <w:marTop w:val="0"/>
      <w:marBottom w:val="0"/>
      <w:divBdr>
        <w:top w:val="none" w:sz="0" w:space="0" w:color="auto"/>
        <w:left w:val="none" w:sz="0" w:space="0" w:color="auto"/>
        <w:bottom w:val="none" w:sz="0" w:space="0" w:color="auto"/>
        <w:right w:val="none" w:sz="0" w:space="0" w:color="auto"/>
      </w:divBdr>
    </w:div>
    <w:div w:id="798109320">
      <w:bodyDiv w:val="1"/>
      <w:marLeft w:val="0"/>
      <w:marRight w:val="0"/>
      <w:marTop w:val="0"/>
      <w:marBottom w:val="0"/>
      <w:divBdr>
        <w:top w:val="none" w:sz="0" w:space="0" w:color="auto"/>
        <w:left w:val="none" w:sz="0" w:space="0" w:color="auto"/>
        <w:bottom w:val="none" w:sz="0" w:space="0" w:color="auto"/>
        <w:right w:val="none" w:sz="0" w:space="0" w:color="auto"/>
      </w:divBdr>
    </w:div>
    <w:div w:id="800731877">
      <w:bodyDiv w:val="1"/>
      <w:marLeft w:val="0"/>
      <w:marRight w:val="0"/>
      <w:marTop w:val="0"/>
      <w:marBottom w:val="0"/>
      <w:divBdr>
        <w:top w:val="none" w:sz="0" w:space="0" w:color="auto"/>
        <w:left w:val="none" w:sz="0" w:space="0" w:color="auto"/>
        <w:bottom w:val="none" w:sz="0" w:space="0" w:color="auto"/>
        <w:right w:val="none" w:sz="0" w:space="0" w:color="auto"/>
      </w:divBdr>
    </w:div>
    <w:div w:id="801659562">
      <w:bodyDiv w:val="1"/>
      <w:marLeft w:val="0"/>
      <w:marRight w:val="0"/>
      <w:marTop w:val="0"/>
      <w:marBottom w:val="0"/>
      <w:divBdr>
        <w:top w:val="none" w:sz="0" w:space="0" w:color="auto"/>
        <w:left w:val="none" w:sz="0" w:space="0" w:color="auto"/>
        <w:bottom w:val="none" w:sz="0" w:space="0" w:color="auto"/>
        <w:right w:val="none" w:sz="0" w:space="0" w:color="auto"/>
      </w:divBdr>
    </w:div>
    <w:div w:id="805782563">
      <w:bodyDiv w:val="1"/>
      <w:marLeft w:val="0"/>
      <w:marRight w:val="0"/>
      <w:marTop w:val="0"/>
      <w:marBottom w:val="0"/>
      <w:divBdr>
        <w:top w:val="none" w:sz="0" w:space="0" w:color="auto"/>
        <w:left w:val="none" w:sz="0" w:space="0" w:color="auto"/>
        <w:bottom w:val="none" w:sz="0" w:space="0" w:color="auto"/>
        <w:right w:val="none" w:sz="0" w:space="0" w:color="auto"/>
      </w:divBdr>
    </w:div>
    <w:div w:id="805976578">
      <w:bodyDiv w:val="1"/>
      <w:marLeft w:val="0"/>
      <w:marRight w:val="0"/>
      <w:marTop w:val="0"/>
      <w:marBottom w:val="0"/>
      <w:divBdr>
        <w:top w:val="none" w:sz="0" w:space="0" w:color="auto"/>
        <w:left w:val="none" w:sz="0" w:space="0" w:color="auto"/>
        <w:bottom w:val="none" w:sz="0" w:space="0" w:color="auto"/>
        <w:right w:val="none" w:sz="0" w:space="0" w:color="auto"/>
      </w:divBdr>
    </w:div>
    <w:div w:id="806166950">
      <w:bodyDiv w:val="1"/>
      <w:marLeft w:val="0"/>
      <w:marRight w:val="0"/>
      <w:marTop w:val="0"/>
      <w:marBottom w:val="0"/>
      <w:divBdr>
        <w:top w:val="none" w:sz="0" w:space="0" w:color="auto"/>
        <w:left w:val="none" w:sz="0" w:space="0" w:color="auto"/>
        <w:bottom w:val="none" w:sz="0" w:space="0" w:color="auto"/>
        <w:right w:val="none" w:sz="0" w:space="0" w:color="auto"/>
      </w:divBdr>
    </w:div>
    <w:div w:id="808399194">
      <w:bodyDiv w:val="1"/>
      <w:marLeft w:val="0"/>
      <w:marRight w:val="0"/>
      <w:marTop w:val="0"/>
      <w:marBottom w:val="0"/>
      <w:divBdr>
        <w:top w:val="none" w:sz="0" w:space="0" w:color="auto"/>
        <w:left w:val="none" w:sz="0" w:space="0" w:color="auto"/>
        <w:bottom w:val="none" w:sz="0" w:space="0" w:color="auto"/>
        <w:right w:val="none" w:sz="0" w:space="0" w:color="auto"/>
      </w:divBdr>
    </w:div>
    <w:div w:id="812795768">
      <w:bodyDiv w:val="1"/>
      <w:marLeft w:val="0"/>
      <w:marRight w:val="0"/>
      <w:marTop w:val="0"/>
      <w:marBottom w:val="0"/>
      <w:divBdr>
        <w:top w:val="none" w:sz="0" w:space="0" w:color="auto"/>
        <w:left w:val="none" w:sz="0" w:space="0" w:color="auto"/>
        <w:bottom w:val="none" w:sz="0" w:space="0" w:color="auto"/>
        <w:right w:val="none" w:sz="0" w:space="0" w:color="auto"/>
      </w:divBdr>
    </w:div>
    <w:div w:id="814955092">
      <w:bodyDiv w:val="1"/>
      <w:marLeft w:val="0"/>
      <w:marRight w:val="0"/>
      <w:marTop w:val="0"/>
      <w:marBottom w:val="0"/>
      <w:divBdr>
        <w:top w:val="none" w:sz="0" w:space="0" w:color="auto"/>
        <w:left w:val="none" w:sz="0" w:space="0" w:color="auto"/>
        <w:bottom w:val="none" w:sz="0" w:space="0" w:color="auto"/>
        <w:right w:val="none" w:sz="0" w:space="0" w:color="auto"/>
      </w:divBdr>
    </w:div>
    <w:div w:id="815072754">
      <w:bodyDiv w:val="1"/>
      <w:marLeft w:val="0"/>
      <w:marRight w:val="0"/>
      <w:marTop w:val="0"/>
      <w:marBottom w:val="0"/>
      <w:divBdr>
        <w:top w:val="none" w:sz="0" w:space="0" w:color="auto"/>
        <w:left w:val="none" w:sz="0" w:space="0" w:color="auto"/>
        <w:bottom w:val="none" w:sz="0" w:space="0" w:color="auto"/>
        <w:right w:val="none" w:sz="0" w:space="0" w:color="auto"/>
      </w:divBdr>
    </w:div>
    <w:div w:id="815299555">
      <w:bodyDiv w:val="1"/>
      <w:marLeft w:val="0"/>
      <w:marRight w:val="0"/>
      <w:marTop w:val="0"/>
      <w:marBottom w:val="0"/>
      <w:divBdr>
        <w:top w:val="none" w:sz="0" w:space="0" w:color="auto"/>
        <w:left w:val="none" w:sz="0" w:space="0" w:color="auto"/>
        <w:bottom w:val="none" w:sz="0" w:space="0" w:color="auto"/>
        <w:right w:val="none" w:sz="0" w:space="0" w:color="auto"/>
      </w:divBdr>
    </w:div>
    <w:div w:id="815686092">
      <w:bodyDiv w:val="1"/>
      <w:marLeft w:val="0"/>
      <w:marRight w:val="0"/>
      <w:marTop w:val="0"/>
      <w:marBottom w:val="0"/>
      <w:divBdr>
        <w:top w:val="none" w:sz="0" w:space="0" w:color="auto"/>
        <w:left w:val="none" w:sz="0" w:space="0" w:color="auto"/>
        <w:bottom w:val="none" w:sz="0" w:space="0" w:color="auto"/>
        <w:right w:val="none" w:sz="0" w:space="0" w:color="auto"/>
      </w:divBdr>
    </w:div>
    <w:div w:id="815806648">
      <w:bodyDiv w:val="1"/>
      <w:marLeft w:val="0"/>
      <w:marRight w:val="0"/>
      <w:marTop w:val="0"/>
      <w:marBottom w:val="0"/>
      <w:divBdr>
        <w:top w:val="none" w:sz="0" w:space="0" w:color="auto"/>
        <w:left w:val="none" w:sz="0" w:space="0" w:color="auto"/>
        <w:bottom w:val="none" w:sz="0" w:space="0" w:color="auto"/>
        <w:right w:val="none" w:sz="0" w:space="0" w:color="auto"/>
      </w:divBdr>
    </w:div>
    <w:div w:id="816453530">
      <w:bodyDiv w:val="1"/>
      <w:marLeft w:val="0"/>
      <w:marRight w:val="0"/>
      <w:marTop w:val="0"/>
      <w:marBottom w:val="0"/>
      <w:divBdr>
        <w:top w:val="none" w:sz="0" w:space="0" w:color="auto"/>
        <w:left w:val="none" w:sz="0" w:space="0" w:color="auto"/>
        <w:bottom w:val="none" w:sz="0" w:space="0" w:color="auto"/>
        <w:right w:val="none" w:sz="0" w:space="0" w:color="auto"/>
      </w:divBdr>
    </w:div>
    <w:div w:id="819617700">
      <w:bodyDiv w:val="1"/>
      <w:marLeft w:val="0"/>
      <w:marRight w:val="0"/>
      <w:marTop w:val="0"/>
      <w:marBottom w:val="0"/>
      <w:divBdr>
        <w:top w:val="none" w:sz="0" w:space="0" w:color="auto"/>
        <w:left w:val="none" w:sz="0" w:space="0" w:color="auto"/>
        <w:bottom w:val="none" w:sz="0" w:space="0" w:color="auto"/>
        <w:right w:val="none" w:sz="0" w:space="0" w:color="auto"/>
      </w:divBdr>
    </w:div>
    <w:div w:id="820656328">
      <w:bodyDiv w:val="1"/>
      <w:marLeft w:val="0"/>
      <w:marRight w:val="0"/>
      <w:marTop w:val="0"/>
      <w:marBottom w:val="0"/>
      <w:divBdr>
        <w:top w:val="none" w:sz="0" w:space="0" w:color="auto"/>
        <w:left w:val="none" w:sz="0" w:space="0" w:color="auto"/>
        <w:bottom w:val="none" w:sz="0" w:space="0" w:color="auto"/>
        <w:right w:val="none" w:sz="0" w:space="0" w:color="auto"/>
      </w:divBdr>
    </w:div>
    <w:div w:id="821123376">
      <w:bodyDiv w:val="1"/>
      <w:marLeft w:val="0"/>
      <w:marRight w:val="0"/>
      <w:marTop w:val="0"/>
      <w:marBottom w:val="0"/>
      <w:divBdr>
        <w:top w:val="none" w:sz="0" w:space="0" w:color="auto"/>
        <w:left w:val="none" w:sz="0" w:space="0" w:color="auto"/>
        <w:bottom w:val="none" w:sz="0" w:space="0" w:color="auto"/>
        <w:right w:val="none" w:sz="0" w:space="0" w:color="auto"/>
      </w:divBdr>
    </w:div>
    <w:div w:id="822507481">
      <w:bodyDiv w:val="1"/>
      <w:marLeft w:val="0"/>
      <w:marRight w:val="0"/>
      <w:marTop w:val="0"/>
      <w:marBottom w:val="0"/>
      <w:divBdr>
        <w:top w:val="none" w:sz="0" w:space="0" w:color="auto"/>
        <w:left w:val="none" w:sz="0" w:space="0" w:color="auto"/>
        <w:bottom w:val="none" w:sz="0" w:space="0" w:color="auto"/>
        <w:right w:val="none" w:sz="0" w:space="0" w:color="auto"/>
      </w:divBdr>
    </w:div>
    <w:div w:id="824199194">
      <w:bodyDiv w:val="1"/>
      <w:marLeft w:val="0"/>
      <w:marRight w:val="0"/>
      <w:marTop w:val="0"/>
      <w:marBottom w:val="0"/>
      <w:divBdr>
        <w:top w:val="none" w:sz="0" w:space="0" w:color="auto"/>
        <w:left w:val="none" w:sz="0" w:space="0" w:color="auto"/>
        <w:bottom w:val="none" w:sz="0" w:space="0" w:color="auto"/>
        <w:right w:val="none" w:sz="0" w:space="0" w:color="auto"/>
      </w:divBdr>
    </w:div>
    <w:div w:id="824708875">
      <w:bodyDiv w:val="1"/>
      <w:marLeft w:val="0"/>
      <w:marRight w:val="0"/>
      <w:marTop w:val="0"/>
      <w:marBottom w:val="0"/>
      <w:divBdr>
        <w:top w:val="none" w:sz="0" w:space="0" w:color="auto"/>
        <w:left w:val="none" w:sz="0" w:space="0" w:color="auto"/>
        <w:bottom w:val="none" w:sz="0" w:space="0" w:color="auto"/>
        <w:right w:val="none" w:sz="0" w:space="0" w:color="auto"/>
      </w:divBdr>
    </w:div>
    <w:div w:id="825781309">
      <w:bodyDiv w:val="1"/>
      <w:marLeft w:val="0"/>
      <w:marRight w:val="0"/>
      <w:marTop w:val="0"/>
      <w:marBottom w:val="0"/>
      <w:divBdr>
        <w:top w:val="none" w:sz="0" w:space="0" w:color="auto"/>
        <w:left w:val="none" w:sz="0" w:space="0" w:color="auto"/>
        <w:bottom w:val="none" w:sz="0" w:space="0" w:color="auto"/>
        <w:right w:val="none" w:sz="0" w:space="0" w:color="auto"/>
      </w:divBdr>
    </w:div>
    <w:div w:id="826483737">
      <w:bodyDiv w:val="1"/>
      <w:marLeft w:val="0"/>
      <w:marRight w:val="0"/>
      <w:marTop w:val="0"/>
      <w:marBottom w:val="0"/>
      <w:divBdr>
        <w:top w:val="none" w:sz="0" w:space="0" w:color="auto"/>
        <w:left w:val="none" w:sz="0" w:space="0" w:color="auto"/>
        <w:bottom w:val="none" w:sz="0" w:space="0" w:color="auto"/>
        <w:right w:val="none" w:sz="0" w:space="0" w:color="auto"/>
      </w:divBdr>
    </w:div>
    <w:div w:id="827016307">
      <w:bodyDiv w:val="1"/>
      <w:marLeft w:val="0"/>
      <w:marRight w:val="0"/>
      <w:marTop w:val="0"/>
      <w:marBottom w:val="0"/>
      <w:divBdr>
        <w:top w:val="none" w:sz="0" w:space="0" w:color="auto"/>
        <w:left w:val="none" w:sz="0" w:space="0" w:color="auto"/>
        <w:bottom w:val="none" w:sz="0" w:space="0" w:color="auto"/>
        <w:right w:val="none" w:sz="0" w:space="0" w:color="auto"/>
      </w:divBdr>
    </w:div>
    <w:div w:id="827401243">
      <w:bodyDiv w:val="1"/>
      <w:marLeft w:val="0"/>
      <w:marRight w:val="0"/>
      <w:marTop w:val="0"/>
      <w:marBottom w:val="0"/>
      <w:divBdr>
        <w:top w:val="none" w:sz="0" w:space="0" w:color="auto"/>
        <w:left w:val="none" w:sz="0" w:space="0" w:color="auto"/>
        <w:bottom w:val="none" w:sz="0" w:space="0" w:color="auto"/>
        <w:right w:val="none" w:sz="0" w:space="0" w:color="auto"/>
      </w:divBdr>
    </w:div>
    <w:div w:id="827401488">
      <w:bodyDiv w:val="1"/>
      <w:marLeft w:val="0"/>
      <w:marRight w:val="0"/>
      <w:marTop w:val="0"/>
      <w:marBottom w:val="0"/>
      <w:divBdr>
        <w:top w:val="none" w:sz="0" w:space="0" w:color="auto"/>
        <w:left w:val="none" w:sz="0" w:space="0" w:color="auto"/>
        <w:bottom w:val="none" w:sz="0" w:space="0" w:color="auto"/>
        <w:right w:val="none" w:sz="0" w:space="0" w:color="auto"/>
      </w:divBdr>
    </w:div>
    <w:div w:id="830827403">
      <w:bodyDiv w:val="1"/>
      <w:marLeft w:val="0"/>
      <w:marRight w:val="0"/>
      <w:marTop w:val="0"/>
      <w:marBottom w:val="0"/>
      <w:divBdr>
        <w:top w:val="none" w:sz="0" w:space="0" w:color="auto"/>
        <w:left w:val="none" w:sz="0" w:space="0" w:color="auto"/>
        <w:bottom w:val="none" w:sz="0" w:space="0" w:color="auto"/>
        <w:right w:val="none" w:sz="0" w:space="0" w:color="auto"/>
      </w:divBdr>
    </w:div>
    <w:div w:id="832525962">
      <w:bodyDiv w:val="1"/>
      <w:marLeft w:val="0"/>
      <w:marRight w:val="0"/>
      <w:marTop w:val="0"/>
      <w:marBottom w:val="0"/>
      <w:divBdr>
        <w:top w:val="none" w:sz="0" w:space="0" w:color="auto"/>
        <w:left w:val="none" w:sz="0" w:space="0" w:color="auto"/>
        <w:bottom w:val="none" w:sz="0" w:space="0" w:color="auto"/>
        <w:right w:val="none" w:sz="0" w:space="0" w:color="auto"/>
      </w:divBdr>
    </w:div>
    <w:div w:id="835345707">
      <w:bodyDiv w:val="1"/>
      <w:marLeft w:val="0"/>
      <w:marRight w:val="0"/>
      <w:marTop w:val="0"/>
      <w:marBottom w:val="0"/>
      <w:divBdr>
        <w:top w:val="none" w:sz="0" w:space="0" w:color="auto"/>
        <w:left w:val="none" w:sz="0" w:space="0" w:color="auto"/>
        <w:bottom w:val="none" w:sz="0" w:space="0" w:color="auto"/>
        <w:right w:val="none" w:sz="0" w:space="0" w:color="auto"/>
      </w:divBdr>
    </w:div>
    <w:div w:id="835464765">
      <w:bodyDiv w:val="1"/>
      <w:marLeft w:val="0"/>
      <w:marRight w:val="0"/>
      <w:marTop w:val="0"/>
      <w:marBottom w:val="0"/>
      <w:divBdr>
        <w:top w:val="none" w:sz="0" w:space="0" w:color="auto"/>
        <w:left w:val="none" w:sz="0" w:space="0" w:color="auto"/>
        <w:bottom w:val="none" w:sz="0" w:space="0" w:color="auto"/>
        <w:right w:val="none" w:sz="0" w:space="0" w:color="auto"/>
      </w:divBdr>
      <w:divsChild>
        <w:div w:id="20085802">
          <w:marLeft w:val="480"/>
          <w:marRight w:val="0"/>
          <w:marTop w:val="0"/>
          <w:marBottom w:val="0"/>
          <w:divBdr>
            <w:top w:val="none" w:sz="0" w:space="0" w:color="auto"/>
            <w:left w:val="none" w:sz="0" w:space="0" w:color="auto"/>
            <w:bottom w:val="none" w:sz="0" w:space="0" w:color="auto"/>
            <w:right w:val="none" w:sz="0" w:space="0" w:color="auto"/>
          </w:divBdr>
        </w:div>
        <w:div w:id="38432547">
          <w:marLeft w:val="480"/>
          <w:marRight w:val="0"/>
          <w:marTop w:val="0"/>
          <w:marBottom w:val="0"/>
          <w:divBdr>
            <w:top w:val="none" w:sz="0" w:space="0" w:color="auto"/>
            <w:left w:val="none" w:sz="0" w:space="0" w:color="auto"/>
            <w:bottom w:val="none" w:sz="0" w:space="0" w:color="auto"/>
            <w:right w:val="none" w:sz="0" w:space="0" w:color="auto"/>
          </w:divBdr>
        </w:div>
        <w:div w:id="50159876">
          <w:marLeft w:val="480"/>
          <w:marRight w:val="0"/>
          <w:marTop w:val="0"/>
          <w:marBottom w:val="0"/>
          <w:divBdr>
            <w:top w:val="none" w:sz="0" w:space="0" w:color="auto"/>
            <w:left w:val="none" w:sz="0" w:space="0" w:color="auto"/>
            <w:bottom w:val="none" w:sz="0" w:space="0" w:color="auto"/>
            <w:right w:val="none" w:sz="0" w:space="0" w:color="auto"/>
          </w:divBdr>
        </w:div>
        <w:div w:id="63065925">
          <w:marLeft w:val="480"/>
          <w:marRight w:val="0"/>
          <w:marTop w:val="0"/>
          <w:marBottom w:val="0"/>
          <w:divBdr>
            <w:top w:val="none" w:sz="0" w:space="0" w:color="auto"/>
            <w:left w:val="none" w:sz="0" w:space="0" w:color="auto"/>
            <w:bottom w:val="none" w:sz="0" w:space="0" w:color="auto"/>
            <w:right w:val="none" w:sz="0" w:space="0" w:color="auto"/>
          </w:divBdr>
        </w:div>
        <w:div w:id="69888115">
          <w:marLeft w:val="480"/>
          <w:marRight w:val="0"/>
          <w:marTop w:val="0"/>
          <w:marBottom w:val="0"/>
          <w:divBdr>
            <w:top w:val="none" w:sz="0" w:space="0" w:color="auto"/>
            <w:left w:val="none" w:sz="0" w:space="0" w:color="auto"/>
            <w:bottom w:val="none" w:sz="0" w:space="0" w:color="auto"/>
            <w:right w:val="none" w:sz="0" w:space="0" w:color="auto"/>
          </w:divBdr>
        </w:div>
        <w:div w:id="201988427">
          <w:marLeft w:val="480"/>
          <w:marRight w:val="0"/>
          <w:marTop w:val="0"/>
          <w:marBottom w:val="0"/>
          <w:divBdr>
            <w:top w:val="none" w:sz="0" w:space="0" w:color="auto"/>
            <w:left w:val="none" w:sz="0" w:space="0" w:color="auto"/>
            <w:bottom w:val="none" w:sz="0" w:space="0" w:color="auto"/>
            <w:right w:val="none" w:sz="0" w:space="0" w:color="auto"/>
          </w:divBdr>
        </w:div>
        <w:div w:id="214590622">
          <w:marLeft w:val="480"/>
          <w:marRight w:val="0"/>
          <w:marTop w:val="0"/>
          <w:marBottom w:val="0"/>
          <w:divBdr>
            <w:top w:val="none" w:sz="0" w:space="0" w:color="auto"/>
            <w:left w:val="none" w:sz="0" w:space="0" w:color="auto"/>
            <w:bottom w:val="none" w:sz="0" w:space="0" w:color="auto"/>
            <w:right w:val="none" w:sz="0" w:space="0" w:color="auto"/>
          </w:divBdr>
        </w:div>
        <w:div w:id="226571399">
          <w:marLeft w:val="480"/>
          <w:marRight w:val="0"/>
          <w:marTop w:val="0"/>
          <w:marBottom w:val="0"/>
          <w:divBdr>
            <w:top w:val="none" w:sz="0" w:space="0" w:color="auto"/>
            <w:left w:val="none" w:sz="0" w:space="0" w:color="auto"/>
            <w:bottom w:val="none" w:sz="0" w:space="0" w:color="auto"/>
            <w:right w:val="none" w:sz="0" w:space="0" w:color="auto"/>
          </w:divBdr>
        </w:div>
        <w:div w:id="264460418">
          <w:marLeft w:val="480"/>
          <w:marRight w:val="0"/>
          <w:marTop w:val="0"/>
          <w:marBottom w:val="0"/>
          <w:divBdr>
            <w:top w:val="none" w:sz="0" w:space="0" w:color="auto"/>
            <w:left w:val="none" w:sz="0" w:space="0" w:color="auto"/>
            <w:bottom w:val="none" w:sz="0" w:space="0" w:color="auto"/>
            <w:right w:val="none" w:sz="0" w:space="0" w:color="auto"/>
          </w:divBdr>
        </w:div>
        <w:div w:id="277419934">
          <w:marLeft w:val="480"/>
          <w:marRight w:val="0"/>
          <w:marTop w:val="0"/>
          <w:marBottom w:val="0"/>
          <w:divBdr>
            <w:top w:val="none" w:sz="0" w:space="0" w:color="auto"/>
            <w:left w:val="none" w:sz="0" w:space="0" w:color="auto"/>
            <w:bottom w:val="none" w:sz="0" w:space="0" w:color="auto"/>
            <w:right w:val="none" w:sz="0" w:space="0" w:color="auto"/>
          </w:divBdr>
        </w:div>
        <w:div w:id="336008231">
          <w:marLeft w:val="480"/>
          <w:marRight w:val="0"/>
          <w:marTop w:val="0"/>
          <w:marBottom w:val="0"/>
          <w:divBdr>
            <w:top w:val="none" w:sz="0" w:space="0" w:color="auto"/>
            <w:left w:val="none" w:sz="0" w:space="0" w:color="auto"/>
            <w:bottom w:val="none" w:sz="0" w:space="0" w:color="auto"/>
            <w:right w:val="none" w:sz="0" w:space="0" w:color="auto"/>
          </w:divBdr>
        </w:div>
        <w:div w:id="347027489">
          <w:marLeft w:val="480"/>
          <w:marRight w:val="0"/>
          <w:marTop w:val="0"/>
          <w:marBottom w:val="0"/>
          <w:divBdr>
            <w:top w:val="none" w:sz="0" w:space="0" w:color="auto"/>
            <w:left w:val="none" w:sz="0" w:space="0" w:color="auto"/>
            <w:bottom w:val="none" w:sz="0" w:space="0" w:color="auto"/>
            <w:right w:val="none" w:sz="0" w:space="0" w:color="auto"/>
          </w:divBdr>
        </w:div>
        <w:div w:id="354044694">
          <w:marLeft w:val="480"/>
          <w:marRight w:val="0"/>
          <w:marTop w:val="0"/>
          <w:marBottom w:val="0"/>
          <w:divBdr>
            <w:top w:val="none" w:sz="0" w:space="0" w:color="auto"/>
            <w:left w:val="none" w:sz="0" w:space="0" w:color="auto"/>
            <w:bottom w:val="none" w:sz="0" w:space="0" w:color="auto"/>
            <w:right w:val="none" w:sz="0" w:space="0" w:color="auto"/>
          </w:divBdr>
        </w:div>
        <w:div w:id="376903295">
          <w:marLeft w:val="480"/>
          <w:marRight w:val="0"/>
          <w:marTop w:val="0"/>
          <w:marBottom w:val="0"/>
          <w:divBdr>
            <w:top w:val="none" w:sz="0" w:space="0" w:color="auto"/>
            <w:left w:val="none" w:sz="0" w:space="0" w:color="auto"/>
            <w:bottom w:val="none" w:sz="0" w:space="0" w:color="auto"/>
            <w:right w:val="none" w:sz="0" w:space="0" w:color="auto"/>
          </w:divBdr>
        </w:div>
        <w:div w:id="378208571">
          <w:marLeft w:val="480"/>
          <w:marRight w:val="0"/>
          <w:marTop w:val="0"/>
          <w:marBottom w:val="0"/>
          <w:divBdr>
            <w:top w:val="none" w:sz="0" w:space="0" w:color="auto"/>
            <w:left w:val="none" w:sz="0" w:space="0" w:color="auto"/>
            <w:bottom w:val="none" w:sz="0" w:space="0" w:color="auto"/>
            <w:right w:val="none" w:sz="0" w:space="0" w:color="auto"/>
          </w:divBdr>
        </w:div>
        <w:div w:id="421072086">
          <w:marLeft w:val="480"/>
          <w:marRight w:val="0"/>
          <w:marTop w:val="0"/>
          <w:marBottom w:val="0"/>
          <w:divBdr>
            <w:top w:val="none" w:sz="0" w:space="0" w:color="auto"/>
            <w:left w:val="none" w:sz="0" w:space="0" w:color="auto"/>
            <w:bottom w:val="none" w:sz="0" w:space="0" w:color="auto"/>
            <w:right w:val="none" w:sz="0" w:space="0" w:color="auto"/>
          </w:divBdr>
        </w:div>
        <w:div w:id="429199375">
          <w:marLeft w:val="480"/>
          <w:marRight w:val="0"/>
          <w:marTop w:val="0"/>
          <w:marBottom w:val="0"/>
          <w:divBdr>
            <w:top w:val="none" w:sz="0" w:space="0" w:color="auto"/>
            <w:left w:val="none" w:sz="0" w:space="0" w:color="auto"/>
            <w:bottom w:val="none" w:sz="0" w:space="0" w:color="auto"/>
            <w:right w:val="none" w:sz="0" w:space="0" w:color="auto"/>
          </w:divBdr>
        </w:div>
        <w:div w:id="449134045">
          <w:marLeft w:val="480"/>
          <w:marRight w:val="0"/>
          <w:marTop w:val="0"/>
          <w:marBottom w:val="0"/>
          <w:divBdr>
            <w:top w:val="none" w:sz="0" w:space="0" w:color="auto"/>
            <w:left w:val="none" w:sz="0" w:space="0" w:color="auto"/>
            <w:bottom w:val="none" w:sz="0" w:space="0" w:color="auto"/>
            <w:right w:val="none" w:sz="0" w:space="0" w:color="auto"/>
          </w:divBdr>
        </w:div>
        <w:div w:id="464323442">
          <w:marLeft w:val="480"/>
          <w:marRight w:val="0"/>
          <w:marTop w:val="0"/>
          <w:marBottom w:val="0"/>
          <w:divBdr>
            <w:top w:val="none" w:sz="0" w:space="0" w:color="auto"/>
            <w:left w:val="none" w:sz="0" w:space="0" w:color="auto"/>
            <w:bottom w:val="none" w:sz="0" w:space="0" w:color="auto"/>
            <w:right w:val="none" w:sz="0" w:space="0" w:color="auto"/>
          </w:divBdr>
        </w:div>
        <w:div w:id="469521524">
          <w:marLeft w:val="480"/>
          <w:marRight w:val="0"/>
          <w:marTop w:val="0"/>
          <w:marBottom w:val="0"/>
          <w:divBdr>
            <w:top w:val="none" w:sz="0" w:space="0" w:color="auto"/>
            <w:left w:val="none" w:sz="0" w:space="0" w:color="auto"/>
            <w:bottom w:val="none" w:sz="0" w:space="0" w:color="auto"/>
            <w:right w:val="none" w:sz="0" w:space="0" w:color="auto"/>
          </w:divBdr>
        </w:div>
        <w:div w:id="481777741">
          <w:marLeft w:val="480"/>
          <w:marRight w:val="0"/>
          <w:marTop w:val="0"/>
          <w:marBottom w:val="0"/>
          <w:divBdr>
            <w:top w:val="none" w:sz="0" w:space="0" w:color="auto"/>
            <w:left w:val="none" w:sz="0" w:space="0" w:color="auto"/>
            <w:bottom w:val="none" w:sz="0" w:space="0" w:color="auto"/>
            <w:right w:val="none" w:sz="0" w:space="0" w:color="auto"/>
          </w:divBdr>
        </w:div>
        <w:div w:id="484473304">
          <w:marLeft w:val="480"/>
          <w:marRight w:val="0"/>
          <w:marTop w:val="0"/>
          <w:marBottom w:val="0"/>
          <w:divBdr>
            <w:top w:val="none" w:sz="0" w:space="0" w:color="auto"/>
            <w:left w:val="none" w:sz="0" w:space="0" w:color="auto"/>
            <w:bottom w:val="none" w:sz="0" w:space="0" w:color="auto"/>
            <w:right w:val="none" w:sz="0" w:space="0" w:color="auto"/>
          </w:divBdr>
        </w:div>
        <w:div w:id="503398726">
          <w:marLeft w:val="480"/>
          <w:marRight w:val="0"/>
          <w:marTop w:val="0"/>
          <w:marBottom w:val="0"/>
          <w:divBdr>
            <w:top w:val="none" w:sz="0" w:space="0" w:color="auto"/>
            <w:left w:val="none" w:sz="0" w:space="0" w:color="auto"/>
            <w:bottom w:val="none" w:sz="0" w:space="0" w:color="auto"/>
            <w:right w:val="none" w:sz="0" w:space="0" w:color="auto"/>
          </w:divBdr>
        </w:div>
        <w:div w:id="550044405">
          <w:marLeft w:val="480"/>
          <w:marRight w:val="0"/>
          <w:marTop w:val="0"/>
          <w:marBottom w:val="0"/>
          <w:divBdr>
            <w:top w:val="none" w:sz="0" w:space="0" w:color="auto"/>
            <w:left w:val="none" w:sz="0" w:space="0" w:color="auto"/>
            <w:bottom w:val="none" w:sz="0" w:space="0" w:color="auto"/>
            <w:right w:val="none" w:sz="0" w:space="0" w:color="auto"/>
          </w:divBdr>
        </w:div>
        <w:div w:id="560480934">
          <w:marLeft w:val="480"/>
          <w:marRight w:val="0"/>
          <w:marTop w:val="0"/>
          <w:marBottom w:val="0"/>
          <w:divBdr>
            <w:top w:val="none" w:sz="0" w:space="0" w:color="auto"/>
            <w:left w:val="none" w:sz="0" w:space="0" w:color="auto"/>
            <w:bottom w:val="none" w:sz="0" w:space="0" w:color="auto"/>
            <w:right w:val="none" w:sz="0" w:space="0" w:color="auto"/>
          </w:divBdr>
        </w:div>
        <w:div w:id="575668785">
          <w:marLeft w:val="480"/>
          <w:marRight w:val="0"/>
          <w:marTop w:val="0"/>
          <w:marBottom w:val="0"/>
          <w:divBdr>
            <w:top w:val="none" w:sz="0" w:space="0" w:color="auto"/>
            <w:left w:val="none" w:sz="0" w:space="0" w:color="auto"/>
            <w:bottom w:val="none" w:sz="0" w:space="0" w:color="auto"/>
            <w:right w:val="none" w:sz="0" w:space="0" w:color="auto"/>
          </w:divBdr>
        </w:div>
        <w:div w:id="581448606">
          <w:marLeft w:val="480"/>
          <w:marRight w:val="0"/>
          <w:marTop w:val="0"/>
          <w:marBottom w:val="0"/>
          <w:divBdr>
            <w:top w:val="none" w:sz="0" w:space="0" w:color="auto"/>
            <w:left w:val="none" w:sz="0" w:space="0" w:color="auto"/>
            <w:bottom w:val="none" w:sz="0" w:space="0" w:color="auto"/>
            <w:right w:val="none" w:sz="0" w:space="0" w:color="auto"/>
          </w:divBdr>
        </w:div>
        <w:div w:id="590309783">
          <w:marLeft w:val="480"/>
          <w:marRight w:val="0"/>
          <w:marTop w:val="0"/>
          <w:marBottom w:val="0"/>
          <w:divBdr>
            <w:top w:val="none" w:sz="0" w:space="0" w:color="auto"/>
            <w:left w:val="none" w:sz="0" w:space="0" w:color="auto"/>
            <w:bottom w:val="none" w:sz="0" w:space="0" w:color="auto"/>
            <w:right w:val="none" w:sz="0" w:space="0" w:color="auto"/>
          </w:divBdr>
        </w:div>
        <w:div w:id="612328098">
          <w:marLeft w:val="480"/>
          <w:marRight w:val="0"/>
          <w:marTop w:val="0"/>
          <w:marBottom w:val="0"/>
          <w:divBdr>
            <w:top w:val="none" w:sz="0" w:space="0" w:color="auto"/>
            <w:left w:val="none" w:sz="0" w:space="0" w:color="auto"/>
            <w:bottom w:val="none" w:sz="0" w:space="0" w:color="auto"/>
            <w:right w:val="none" w:sz="0" w:space="0" w:color="auto"/>
          </w:divBdr>
        </w:div>
        <w:div w:id="684404531">
          <w:marLeft w:val="480"/>
          <w:marRight w:val="0"/>
          <w:marTop w:val="0"/>
          <w:marBottom w:val="0"/>
          <w:divBdr>
            <w:top w:val="none" w:sz="0" w:space="0" w:color="auto"/>
            <w:left w:val="none" w:sz="0" w:space="0" w:color="auto"/>
            <w:bottom w:val="none" w:sz="0" w:space="0" w:color="auto"/>
            <w:right w:val="none" w:sz="0" w:space="0" w:color="auto"/>
          </w:divBdr>
        </w:div>
        <w:div w:id="734276301">
          <w:marLeft w:val="480"/>
          <w:marRight w:val="0"/>
          <w:marTop w:val="0"/>
          <w:marBottom w:val="0"/>
          <w:divBdr>
            <w:top w:val="none" w:sz="0" w:space="0" w:color="auto"/>
            <w:left w:val="none" w:sz="0" w:space="0" w:color="auto"/>
            <w:bottom w:val="none" w:sz="0" w:space="0" w:color="auto"/>
            <w:right w:val="none" w:sz="0" w:space="0" w:color="auto"/>
          </w:divBdr>
        </w:div>
        <w:div w:id="751778657">
          <w:marLeft w:val="480"/>
          <w:marRight w:val="0"/>
          <w:marTop w:val="0"/>
          <w:marBottom w:val="0"/>
          <w:divBdr>
            <w:top w:val="none" w:sz="0" w:space="0" w:color="auto"/>
            <w:left w:val="none" w:sz="0" w:space="0" w:color="auto"/>
            <w:bottom w:val="none" w:sz="0" w:space="0" w:color="auto"/>
            <w:right w:val="none" w:sz="0" w:space="0" w:color="auto"/>
          </w:divBdr>
        </w:div>
        <w:div w:id="756707632">
          <w:marLeft w:val="480"/>
          <w:marRight w:val="0"/>
          <w:marTop w:val="0"/>
          <w:marBottom w:val="0"/>
          <w:divBdr>
            <w:top w:val="none" w:sz="0" w:space="0" w:color="auto"/>
            <w:left w:val="none" w:sz="0" w:space="0" w:color="auto"/>
            <w:bottom w:val="none" w:sz="0" w:space="0" w:color="auto"/>
            <w:right w:val="none" w:sz="0" w:space="0" w:color="auto"/>
          </w:divBdr>
        </w:div>
        <w:div w:id="770245142">
          <w:marLeft w:val="480"/>
          <w:marRight w:val="0"/>
          <w:marTop w:val="0"/>
          <w:marBottom w:val="0"/>
          <w:divBdr>
            <w:top w:val="none" w:sz="0" w:space="0" w:color="auto"/>
            <w:left w:val="none" w:sz="0" w:space="0" w:color="auto"/>
            <w:bottom w:val="none" w:sz="0" w:space="0" w:color="auto"/>
            <w:right w:val="none" w:sz="0" w:space="0" w:color="auto"/>
          </w:divBdr>
        </w:div>
        <w:div w:id="771127480">
          <w:marLeft w:val="480"/>
          <w:marRight w:val="0"/>
          <w:marTop w:val="0"/>
          <w:marBottom w:val="0"/>
          <w:divBdr>
            <w:top w:val="none" w:sz="0" w:space="0" w:color="auto"/>
            <w:left w:val="none" w:sz="0" w:space="0" w:color="auto"/>
            <w:bottom w:val="none" w:sz="0" w:space="0" w:color="auto"/>
            <w:right w:val="none" w:sz="0" w:space="0" w:color="auto"/>
          </w:divBdr>
        </w:div>
        <w:div w:id="787700637">
          <w:marLeft w:val="480"/>
          <w:marRight w:val="0"/>
          <w:marTop w:val="0"/>
          <w:marBottom w:val="0"/>
          <w:divBdr>
            <w:top w:val="none" w:sz="0" w:space="0" w:color="auto"/>
            <w:left w:val="none" w:sz="0" w:space="0" w:color="auto"/>
            <w:bottom w:val="none" w:sz="0" w:space="0" w:color="auto"/>
            <w:right w:val="none" w:sz="0" w:space="0" w:color="auto"/>
          </w:divBdr>
        </w:div>
        <w:div w:id="803430110">
          <w:marLeft w:val="480"/>
          <w:marRight w:val="0"/>
          <w:marTop w:val="0"/>
          <w:marBottom w:val="0"/>
          <w:divBdr>
            <w:top w:val="none" w:sz="0" w:space="0" w:color="auto"/>
            <w:left w:val="none" w:sz="0" w:space="0" w:color="auto"/>
            <w:bottom w:val="none" w:sz="0" w:space="0" w:color="auto"/>
            <w:right w:val="none" w:sz="0" w:space="0" w:color="auto"/>
          </w:divBdr>
        </w:div>
        <w:div w:id="830603496">
          <w:marLeft w:val="480"/>
          <w:marRight w:val="0"/>
          <w:marTop w:val="0"/>
          <w:marBottom w:val="0"/>
          <w:divBdr>
            <w:top w:val="none" w:sz="0" w:space="0" w:color="auto"/>
            <w:left w:val="none" w:sz="0" w:space="0" w:color="auto"/>
            <w:bottom w:val="none" w:sz="0" w:space="0" w:color="auto"/>
            <w:right w:val="none" w:sz="0" w:space="0" w:color="auto"/>
          </w:divBdr>
        </w:div>
        <w:div w:id="848761072">
          <w:marLeft w:val="480"/>
          <w:marRight w:val="0"/>
          <w:marTop w:val="0"/>
          <w:marBottom w:val="0"/>
          <w:divBdr>
            <w:top w:val="none" w:sz="0" w:space="0" w:color="auto"/>
            <w:left w:val="none" w:sz="0" w:space="0" w:color="auto"/>
            <w:bottom w:val="none" w:sz="0" w:space="0" w:color="auto"/>
            <w:right w:val="none" w:sz="0" w:space="0" w:color="auto"/>
          </w:divBdr>
        </w:div>
        <w:div w:id="985933677">
          <w:marLeft w:val="480"/>
          <w:marRight w:val="0"/>
          <w:marTop w:val="0"/>
          <w:marBottom w:val="0"/>
          <w:divBdr>
            <w:top w:val="none" w:sz="0" w:space="0" w:color="auto"/>
            <w:left w:val="none" w:sz="0" w:space="0" w:color="auto"/>
            <w:bottom w:val="none" w:sz="0" w:space="0" w:color="auto"/>
            <w:right w:val="none" w:sz="0" w:space="0" w:color="auto"/>
          </w:divBdr>
        </w:div>
        <w:div w:id="992640418">
          <w:marLeft w:val="480"/>
          <w:marRight w:val="0"/>
          <w:marTop w:val="0"/>
          <w:marBottom w:val="0"/>
          <w:divBdr>
            <w:top w:val="none" w:sz="0" w:space="0" w:color="auto"/>
            <w:left w:val="none" w:sz="0" w:space="0" w:color="auto"/>
            <w:bottom w:val="none" w:sz="0" w:space="0" w:color="auto"/>
            <w:right w:val="none" w:sz="0" w:space="0" w:color="auto"/>
          </w:divBdr>
        </w:div>
        <w:div w:id="996763346">
          <w:marLeft w:val="480"/>
          <w:marRight w:val="0"/>
          <w:marTop w:val="0"/>
          <w:marBottom w:val="0"/>
          <w:divBdr>
            <w:top w:val="none" w:sz="0" w:space="0" w:color="auto"/>
            <w:left w:val="none" w:sz="0" w:space="0" w:color="auto"/>
            <w:bottom w:val="none" w:sz="0" w:space="0" w:color="auto"/>
            <w:right w:val="none" w:sz="0" w:space="0" w:color="auto"/>
          </w:divBdr>
        </w:div>
        <w:div w:id="1046487598">
          <w:marLeft w:val="480"/>
          <w:marRight w:val="0"/>
          <w:marTop w:val="0"/>
          <w:marBottom w:val="0"/>
          <w:divBdr>
            <w:top w:val="none" w:sz="0" w:space="0" w:color="auto"/>
            <w:left w:val="none" w:sz="0" w:space="0" w:color="auto"/>
            <w:bottom w:val="none" w:sz="0" w:space="0" w:color="auto"/>
            <w:right w:val="none" w:sz="0" w:space="0" w:color="auto"/>
          </w:divBdr>
        </w:div>
        <w:div w:id="1059090562">
          <w:marLeft w:val="480"/>
          <w:marRight w:val="0"/>
          <w:marTop w:val="0"/>
          <w:marBottom w:val="0"/>
          <w:divBdr>
            <w:top w:val="none" w:sz="0" w:space="0" w:color="auto"/>
            <w:left w:val="none" w:sz="0" w:space="0" w:color="auto"/>
            <w:bottom w:val="none" w:sz="0" w:space="0" w:color="auto"/>
            <w:right w:val="none" w:sz="0" w:space="0" w:color="auto"/>
          </w:divBdr>
        </w:div>
        <w:div w:id="1064452138">
          <w:marLeft w:val="480"/>
          <w:marRight w:val="0"/>
          <w:marTop w:val="0"/>
          <w:marBottom w:val="0"/>
          <w:divBdr>
            <w:top w:val="none" w:sz="0" w:space="0" w:color="auto"/>
            <w:left w:val="none" w:sz="0" w:space="0" w:color="auto"/>
            <w:bottom w:val="none" w:sz="0" w:space="0" w:color="auto"/>
            <w:right w:val="none" w:sz="0" w:space="0" w:color="auto"/>
          </w:divBdr>
        </w:div>
        <w:div w:id="1104107901">
          <w:marLeft w:val="480"/>
          <w:marRight w:val="0"/>
          <w:marTop w:val="0"/>
          <w:marBottom w:val="0"/>
          <w:divBdr>
            <w:top w:val="none" w:sz="0" w:space="0" w:color="auto"/>
            <w:left w:val="none" w:sz="0" w:space="0" w:color="auto"/>
            <w:bottom w:val="none" w:sz="0" w:space="0" w:color="auto"/>
            <w:right w:val="none" w:sz="0" w:space="0" w:color="auto"/>
          </w:divBdr>
        </w:div>
        <w:div w:id="1106651740">
          <w:marLeft w:val="480"/>
          <w:marRight w:val="0"/>
          <w:marTop w:val="0"/>
          <w:marBottom w:val="0"/>
          <w:divBdr>
            <w:top w:val="none" w:sz="0" w:space="0" w:color="auto"/>
            <w:left w:val="none" w:sz="0" w:space="0" w:color="auto"/>
            <w:bottom w:val="none" w:sz="0" w:space="0" w:color="auto"/>
            <w:right w:val="none" w:sz="0" w:space="0" w:color="auto"/>
          </w:divBdr>
        </w:div>
        <w:div w:id="1127234032">
          <w:marLeft w:val="480"/>
          <w:marRight w:val="0"/>
          <w:marTop w:val="0"/>
          <w:marBottom w:val="0"/>
          <w:divBdr>
            <w:top w:val="none" w:sz="0" w:space="0" w:color="auto"/>
            <w:left w:val="none" w:sz="0" w:space="0" w:color="auto"/>
            <w:bottom w:val="none" w:sz="0" w:space="0" w:color="auto"/>
            <w:right w:val="none" w:sz="0" w:space="0" w:color="auto"/>
          </w:divBdr>
        </w:div>
        <w:div w:id="1150055583">
          <w:marLeft w:val="480"/>
          <w:marRight w:val="0"/>
          <w:marTop w:val="0"/>
          <w:marBottom w:val="0"/>
          <w:divBdr>
            <w:top w:val="none" w:sz="0" w:space="0" w:color="auto"/>
            <w:left w:val="none" w:sz="0" w:space="0" w:color="auto"/>
            <w:bottom w:val="none" w:sz="0" w:space="0" w:color="auto"/>
            <w:right w:val="none" w:sz="0" w:space="0" w:color="auto"/>
          </w:divBdr>
        </w:div>
        <w:div w:id="1159225731">
          <w:marLeft w:val="480"/>
          <w:marRight w:val="0"/>
          <w:marTop w:val="0"/>
          <w:marBottom w:val="0"/>
          <w:divBdr>
            <w:top w:val="none" w:sz="0" w:space="0" w:color="auto"/>
            <w:left w:val="none" w:sz="0" w:space="0" w:color="auto"/>
            <w:bottom w:val="none" w:sz="0" w:space="0" w:color="auto"/>
            <w:right w:val="none" w:sz="0" w:space="0" w:color="auto"/>
          </w:divBdr>
        </w:div>
        <w:div w:id="1190024733">
          <w:marLeft w:val="480"/>
          <w:marRight w:val="0"/>
          <w:marTop w:val="0"/>
          <w:marBottom w:val="0"/>
          <w:divBdr>
            <w:top w:val="none" w:sz="0" w:space="0" w:color="auto"/>
            <w:left w:val="none" w:sz="0" w:space="0" w:color="auto"/>
            <w:bottom w:val="none" w:sz="0" w:space="0" w:color="auto"/>
            <w:right w:val="none" w:sz="0" w:space="0" w:color="auto"/>
          </w:divBdr>
        </w:div>
        <w:div w:id="1218518761">
          <w:marLeft w:val="480"/>
          <w:marRight w:val="0"/>
          <w:marTop w:val="0"/>
          <w:marBottom w:val="0"/>
          <w:divBdr>
            <w:top w:val="none" w:sz="0" w:space="0" w:color="auto"/>
            <w:left w:val="none" w:sz="0" w:space="0" w:color="auto"/>
            <w:bottom w:val="none" w:sz="0" w:space="0" w:color="auto"/>
            <w:right w:val="none" w:sz="0" w:space="0" w:color="auto"/>
          </w:divBdr>
        </w:div>
        <w:div w:id="1288465922">
          <w:marLeft w:val="480"/>
          <w:marRight w:val="0"/>
          <w:marTop w:val="0"/>
          <w:marBottom w:val="0"/>
          <w:divBdr>
            <w:top w:val="none" w:sz="0" w:space="0" w:color="auto"/>
            <w:left w:val="none" w:sz="0" w:space="0" w:color="auto"/>
            <w:bottom w:val="none" w:sz="0" w:space="0" w:color="auto"/>
            <w:right w:val="none" w:sz="0" w:space="0" w:color="auto"/>
          </w:divBdr>
        </w:div>
        <w:div w:id="1288706998">
          <w:marLeft w:val="480"/>
          <w:marRight w:val="0"/>
          <w:marTop w:val="0"/>
          <w:marBottom w:val="0"/>
          <w:divBdr>
            <w:top w:val="none" w:sz="0" w:space="0" w:color="auto"/>
            <w:left w:val="none" w:sz="0" w:space="0" w:color="auto"/>
            <w:bottom w:val="none" w:sz="0" w:space="0" w:color="auto"/>
            <w:right w:val="none" w:sz="0" w:space="0" w:color="auto"/>
          </w:divBdr>
        </w:div>
        <w:div w:id="1290745627">
          <w:marLeft w:val="480"/>
          <w:marRight w:val="0"/>
          <w:marTop w:val="0"/>
          <w:marBottom w:val="0"/>
          <w:divBdr>
            <w:top w:val="none" w:sz="0" w:space="0" w:color="auto"/>
            <w:left w:val="none" w:sz="0" w:space="0" w:color="auto"/>
            <w:bottom w:val="none" w:sz="0" w:space="0" w:color="auto"/>
            <w:right w:val="none" w:sz="0" w:space="0" w:color="auto"/>
          </w:divBdr>
        </w:div>
        <w:div w:id="1315336283">
          <w:marLeft w:val="480"/>
          <w:marRight w:val="0"/>
          <w:marTop w:val="0"/>
          <w:marBottom w:val="0"/>
          <w:divBdr>
            <w:top w:val="none" w:sz="0" w:space="0" w:color="auto"/>
            <w:left w:val="none" w:sz="0" w:space="0" w:color="auto"/>
            <w:bottom w:val="none" w:sz="0" w:space="0" w:color="auto"/>
            <w:right w:val="none" w:sz="0" w:space="0" w:color="auto"/>
          </w:divBdr>
        </w:div>
        <w:div w:id="1371032316">
          <w:marLeft w:val="480"/>
          <w:marRight w:val="0"/>
          <w:marTop w:val="0"/>
          <w:marBottom w:val="0"/>
          <w:divBdr>
            <w:top w:val="none" w:sz="0" w:space="0" w:color="auto"/>
            <w:left w:val="none" w:sz="0" w:space="0" w:color="auto"/>
            <w:bottom w:val="none" w:sz="0" w:space="0" w:color="auto"/>
            <w:right w:val="none" w:sz="0" w:space="0" w:color="auto"/>
          </w:divBdr>
        </w:div>
        <w:div w:id="1421490039">
          <w:marLeft w:val="480"/>
          <w:marRight w:val="0"/>
          <w:marTop w:val="0"/>
          <w:marBottom w:val="0"/>
          <w:divBdr>
            <w:top w:val="none" w:sz="0" w:space="0" w:color="auto"/>
            <w:left w:val="none" w:sz="0" w:space="0" w:color="auto"/>
            <w:bottom w:val="none" w:sz="0" w:space="0" w:color="auto"/>
            <w:right w:val="none" w:sz="0" w:space="0" w:color="auto"/>
          </w:divBdr>
        </w:div>
        <w:div w:id="1451170057">
          <w:marLeft w:val="480"/>
          <w:marRight w:val="0"/>
          <w:marTop w:val="0"/>
          <w:marBottom w:val="0"/>
          <w:divBdr>
            <w:top w:val="none" w:sz="0" w:space="0" w:color="auto"/>
            <w:left w:val="none" w:sz="0" w:space="0" w:color="auto"/>
            <w:bottom w:val="none" w:sz="0" w:space="0" w:color="auto"/>
            <w:right w:val="none" w:sz="0" w:space="0" w:color="auto"/>
          </w:divBdr>
        </w:div>
        <w:div w:id="1457531370">
          <w:marLeft w:val="480"/>
          <w:marRight w:val="0"/>
          <w:marTop w:val="0"/>
          <w:marBottom w:val="0"/>
          <w:divBdr>
            <w:top w:val="none" w:sz="0" w:space="0" w:color="auto"/>
            <w:left w:val="none" w:sz="0" w:space="0" w:color="auto"/>
            <w:bottom w:val="none" w:sz="0" w:space="0" w:color="auto"/>
            <w:right w:val="none" w:sz="0" w:space="0" w:color="auto"/>
          </w:divBdr>
        </w:div>
        <w:div w:id="1466775409">
          <w:marLeft w:val="480"/>
          <w:marRight w:val="0"/>
          <w:marTop w:val="0"/>
          <w:marBottom w:val="0"/>
          <w:divBdr>
            <w:top w:val="none" w:sz="0" w:space="0" w:color="auto"/>
            <w:left w:val="none" w:sz="0" w:space="0" w:color="auto"/>
            <w:bottom w:val="none" w:sz="0" w:space="0" w:color="auto"/>
            <w:right w:val="none" w:sz="0" w:space="0" w:color="auto"/>
          </w:divBdr>
        </w:div>
        <w:div w:id="1468545949">
          <w:marLeft w:val="480"/>
          <w:marRight w:val="0"/>
          <w:marTop w:val="0"/>
          <w:marBottom w:val="0"/>
          <w:divBdr>
            <w:top w:val="none" w:sz="0" w:space="0" w:color="auto"/>
            <w:left w:val="none" w:sz="0" w:space="0" w:color="auto"/>
            <w:bottom w:val="none" w:sz="0" w:space="0" w:color="auto"/>
            <w:right w:val="none" w:sz="0" w:space="0" w:color="auto"/>
          </w:divBdr>
        </w:div>
        <w:div w:id="1504934705">
          <w:marLeft w:val="480"/>
          <w:marRight w:val="0"/>
          <w:marTop w:val="0"/>
          <w:marBottom w:val="0"/>
          <w:divBdr>
            <w:top w:val="none" w:sz="0" w:space="0" w:color="auto"/>
            <w:left w:val="none" w:sz="0" w:space="0" w:color="auto"/>
            <w:bottom w:val="none" w:sz="0" w:space="0" w:color="auto"/>
            <w:right w:val="none" w:sz="0" w:space="0" w:color="auto"/>
          </w:divBdr>
        </w:div>
        <w:div w:id="1519853566">
          <w:marLeft w:val="480"/>
          <w:marRight w:val="0"/>
          <w:marTop w:val="0"/>
          <w:marBottom w:val="0"/>
          <w:divBdr>
            <w:top w:val="none" w:sz="0" w:space="0" w:color="auto"/>
            <w:left w:val="none" w:sz="0" w:space="0" w:color="auto"/>
            <w:bottom w:val="none" w:sz="0" w:space="0" w:color="auto"/>
            <w:right w:val="none" w:sz="0" w:space="0" w:color="auto"/>
          </w:divBdr>
        </w:div>
        <w:div w:id="1562017040">
          <w:marLeft w:val="480"/>
          <w:marRight w:val="0"/>
          <w:marTop w:val="0"/>
          <w:marBottom w:val="0"/>
          <w:divBdr>
            <w:top w:val="none" w:sz="0" w:space="0" w:color="auto"/>
            <w:left w:val="none" w:sz="0" w:space="0" w:color="auto"/>
            <w:bottom w:val="none" w:sz="0" w:space="0" w:color="auto"/>
            <w:right w:val="none" w:sz="0" w:space="0" w:color="auto"/>
          </w:divBdr>
        </w:div>
        <w:div w:id="1588231352">
          <w:marLeft w:val="480"/>
          <w:marRight w:val="0"/>
          <w:marTop w:val="0"/>
          <w:marBottom w:val="0"/>
          <w:divBdr>
            <w:top w:val="none" w:sz="0" w:space="0" w:color="auto"/>
            <w:left w:val="none" w:sz="0" w:space="0" w:color="auto"/>
            <w:bottom w:val="none" w:sz="0" w:space="0" w:color="auto"/>
            <w:right w:val="none" w:sz="0" w:space="0" w:color="auto"/>
          </w:divBdr>
        </w:div>
        <w:div w:id="1598055578">
          <w:marLeft w:val="480"/>
          <w:marRight w:val="0"/>
          <w:marTop w:val="0"/>
          <w:marBottom w:val="0"/>
          <w:divBdr>
            <w:top w:val="none" w:sz="0" w:space="0" w:color="auto"/>
            <w:left w:val="none" w:sz="0" w:space="0" w:color="auto"/>
            <w:bottom w:val="none" w:sz="0" w:space="0" w:color="auto"/>
            <w:right w:val="none" w:sz="0" w:space="0" w:color="auto"/>
          </w:divBdr>
        </w:div>
        <w:div w:id="1683776970">
          <w:marLeft w:val="480"/>
          <w:marRight w:val="0"/>
          <w:marTop w:val="0"/>
          <w:marBottom w:val="0"/>
          <w:divBdr>
            <w:top w:val="none" w:sz="0" w:space="0" w:color="auto"/>
            <w:left w:val="none" w:sz="0" w:space="0" w:color="auto"/>
            <w:bottom w:val="none" w:sz="0" w:space="0" w:color="auto"/>
            <w:right w:val="none" w:sz="0" w:space="0" w:color="auto"/>
          </w:divBdr>
        </w:div>
        <w:div w:id="1772777291">
          <w:marLeft w:val="480"/>
          <w:marRight w:val="0"/>
          <w:marTop w:val="0"/>
          <w:marBottom w:val="0"/>
          <w:divBdr>
            <w:top w:val="none" w:sz="0" w:space="0" w:color="auto"/>
            <w:left w:val="none" w:sz="0" w:space="0" w:color="auto"/>
            <w:bottom w:val="none" w:sz="0" w:space="0" w:color="auto"/>
            <w:right w:val="none" w:sz="0" w:space="0" w:color="auto"/>
          </w:divBdr>
        </w:div>
        <w:div w:id="1784570209">
          <w:marLeft w:val="480"/>
          <w:marRight w:val="0"/>
          <w:marTop w:val="0"/>
          <w:marBottom w:val="0"/>
          <w:divBdr>
            <w:top w:val="none" w:sz="0" w:space="0" w:color="auto"/>
            <w:left w:val="none" w:sz="0" w:space="0" w:color="auto"/>
            <w:bottom w:val="none" w:sz="0" w:space="0" w:color="auto"/>
            <w:right w:val="none" w:sz="0" w:space="0" w:color="auto"/>
          </w:divBdr>
        </w:div>
        <w:div w:id="1844658850">
          <w:marLeft w:val="480"/>
          <w:marRight w:val="0"/>
          <w:marTop w:val="0"/>
          <w:marBottom w:val="0"/>
          <w:divBdr>
            <w:top w:val="none" w:sz="0" w:space="0" w:color="auto"/>
            <w:left w:val="none" w:sz="0" w:space="0" w:color="auto"/>
            <w:bottom w:val="none" w:sz="0" w:space="0" w:color="auto"/>
            <w:right w:val="none" w:sz="0" w:space="0" w:color="auto"/>
          </w:divBdr>
        </w:div>
        <w:div w:id="1860436672">
          <w:marLeft w:val="480"/>
          <w:marRight w:val="0"/>
          <w:marTop w:val="0"/>
          <w:marBottom w:val="0"/>
          <w:divBdr>
            <w:top w:val="none" w:sz="0" w:space="0" w:color="auto"/>
            <w:left w:val="none" w:sz="0" w:space="0" w:color="auto"/>
            <w:bottom w:val="none" w:sz="0" w:space="0" w:color="auto"/>
            <w:right w:val="none" w:sz="0" w:space="0" w:color="auto"/>
          </w:divBdr>
        </w:div>
        <w:div w:id="1903367178">
          <w:marLeft w:val="480"/>
          <w:marRight w:val="0"/>
          <w:marTop w:val="0"/>
          <w:marBottom w:val="0"/>
          <w:divBdr>
            <w:top w:val="none" w:sz="0" w:space="0" w:color="auto"/>
            <w:left w:val="none" w:sz="0" w:space="0" w:color="auto"/>
            <w:bottom w:val="none" w:sz="0" w:space="0" w:color="auto"/>
            <w:right w:val="none" w:sz="0" w:space="0" w:color="auto"/>
          </w:divBdr>
        </w:div>
        <w:div w:id="1926987063">
          <w:marLeft w:val="480"/>
          <w:marRight w:val="0"/>
          <w:marTop w:val="0"/>
          <w:marBottom w:val="0"/>
          <w:divBdr>
            <w:top w:val="none" w:sz="0" w:space="0" w:color="auto"/>
            <w:left w:val="none" w:sz="0" w:space="0" w:color="auto"/>
            <w:bottom w:val="none" w:sz="0" w:space="0" w:color="auto"/>
            <w:right w:val="none" w:sz="0" w:space="0" w:color="auto"/>
          </w:divBdr>
        </w:div>
        <w:div w:id="1941790300">
          <w:marLeft w:val="480"/>
          <w:marRight w:val="0"/>
          <w:marTop w:val="0"/>
          <w:marBottom w:val="0"/>
          <w:divBdr>
            <w:top w:val="none" w:sz="0" w:space="0" w:color="auto"/>
            <w:left w:val="none" w:sz="0" w:space="0" w:color="auto"/>
            <w:bottom w:val="none" w:sz="0" w:space="0" w:color="auto"/>
            <w:right w:val="none" w:sz="0" w:space="0" w:color="auto"/>
          </w:divBdr>
        </w:div>
        <w:div w:id="1951426586">
          <w:marLeft w:val="480"/>
          <w:marRight w:val="0"/>
          <w:marTop w:val="0"/>
          <w:marBottom w:val="0"/>
          <w:divBdr>
            <w:top w:val="none" w:sz="0" w:space="0" w:color="auto"/>
            <w:left w:val="none" w:sz="0" w:space="0" w:color="auto"/>
            <w:bottom w:val="none" w:sz="0" w:space="0" w:color="auto"/>
            <w:right w:val="none" w:sz="0" w:space="0" w:color="auto"/>
          </w:divBdr>
        </w:div>
        <w:div w:id="1960649898">
          <w:marLeft w:val="480"/>
          <w:marRight w:val="0"/>
          <w:marTop w:val="0"/>
          <w:marBottom w:val="0"/>
          <w:divBdr>
            <w:top w:val="none" w:sz="0" w:space="0" w:color="auto"/>
            <w:left w:val="none" w:sz="0" w:space="0" w:color="auto"/>
            <w:bottom w:val="none" w:sz="0" w:space="0" w:color="auto"/>
            <w:right w:val="none" w:sz="0" w:space="0" w:color="auto"/>
          </w:divBdr>
        </w:div>
        <w:div w:id="1971590443">
          <w:marLeft w:val="480"/>
          <w:marRight w:val="0"/>
          <w:marTop w:val="0"/>
          <w:marBottom w:val="0"/>
          <w:divBdr>
            <w:top w:val="none" w:sz="0" w:space="0" w:color="auto"/>
            <w:left w:val="none" w:sz="0" w:space="0" w:color="auto"/>
            <w:bottom w:val="none" w:sz="0" w:space="0" w:color="auto"/>
            <w:right w:val="none" w:sz="0" w:space="0" w:color="auto"/>
          </w:divBdr>
        </w:div>
        <w:div w:id="2035693074">
          <w:marLeft w:val="480"/>
          <w:marRight w:val="0"/>
          <w:marTop w:val="0"/>
          <w:marBottom w:val="0"/>
          <w:divBdr>
            <w:top w:val="none" w:sz="0" w:space="0" w:color="auto"/>
            <w:left w:val="none" w:sz="0" w:space="0" w:color="auto"/>
            <w:bottom w:val="none" w:sz="0" w:space="0" w:color="auto"/>
            <w:right w:val="none" w:sz="0" w:space="0" w:color="auto"/>
          </w:divBdr>
        </w:div>
        <w:div w:id="2080594941">
          <w:marLeft w:val="480"/>
          <w:marRight w:val="0"/>
          <w:marTop w:val="0"/>
          <w:marBottom w:val="0"/>
          <w:divBdr>
            <w:top w:val="none" w:sz="0" w:space="0" w:color="auto"/>
            <w:left w:val="none" w:sz="0" w:space="0" w:color="auto"/>
            <w:bottom w:val="none" w:sz="0" w:space="0" w:color="auto"/>
            <w:right w:val="none" w:sz="0" w:space="0" w:color="auto"/>
          </w:divBdr>
        </w:div>
        <w:div w:id="2101828760">
          <w:marLeft w:val="480"/>
          <w:marRight w:val="0"/>
          <w:marTop w:val="0"/>
          <w:marBottom w:val="0"/>
          <w:divBdr>
            <w:top w:val="none" w:sz="0" w:space="0" w:color="auto"/>
            <w:left w:val="none" w:sz="0" w:space="0" w:color="auto"/>
            <w:bottom w:val="none" w:sz="0" w:space="0" w:color="auto"/>
            <w:right w:val="none" w:sz="0" w:space="0" w:color="auto"/>
          </w:divBdr>
        </w:div>
        <w:div w:id="2123723854">
          <w:marLeft w:val="480"/>
          <w:marRight w:val="0"/>
          <w:marTop w:val="0"/>
          <w:marBottom w:val="0"/>
          <w:divBdr>
            <w:top w:val="none" w:sz="0" w:space="0" w:color="auto"/>
            <w:left w:val="none" w:sz="0" w:space="0" w:color="auto"/>
            <w:bottom w:val="none" w:sz="0" w:space="0" w:color="auto"/>
            <w:right w:val="none" w:sz="0" w:space="0" w:color="auto"/>
          </w:divBdr>
        </w:div>
        <w:div w:id="2127695214">
          <w:marLeft w:val="480"/>
          <w:marRight w:val="0"/>
          <w:marTop w:val="0"/>
          <w:marBottom w:val="0"/>
          <w:divBdr>
            <w:top w:val="none" w:sz="0" w:space="0" w:color="auto"/>
            <w:left w:val="none" w:sz="0" w:space="0" w:color="auto"/>
            <w:bottom w:val="none" w:sz="0" w:space="0" w:color="auto"/>
            <w:right w:val="none" w:sz="0" w:space="0" w:color="auto"/>
          </w:divBdr>
        </w:div>
      </w:divsChild>
    </w:div>
    <w:div w:id="836191062">
      <w:bodyDiv w:val="1"/>
      <w:marLeft w:val="0"/>
      <w:marRight w:val="0"/>
      <w:marTop w:val="0"/>
      <w:marBottom w:val="0"/>
      <w:divBdr>
        <w:top w:val="none" w:sz="0" w:space="0" w:color="auto"/>
        <w:left w:val="none" w:sz="0" w:space="0" w:color="auto"/>
        <w:bottom w:val="none" w:sz="0" w:space="0" w:color="auto"/>
        <w:right w:val="none" w:sz="0" w:space="0" w:color="auto"/>
      </w:divBdr>
    </w:div>
    <w:div w:id="842862916">
      <w:bodyDiv w:val="1"/>
      <w:marLeft w:val="0"/>
      <w:marRight w:val="0"/>
      <w:marTop w:val="0"/>
      <w:marBottom w:val="0"/>
      <w:divBdr>
        <w:top w:val="none" w:sz="0" w:space="0" w:color="auto"/>
        <w:left w:val="none" w:sz="0" w:space="0" w:color="auto"/>
        <w:bottom w:val="none" w:sz="0" w:space="0" w:color="auto"/>
        <w:right w:val="none" w:sz="0" w:space="0" w:color="auto"/>
      </w:divBdr>
      <w:divsChild>
        <w:div w:id="121651246">
          <w:marLeft w:val="480"/>
          <w:marRight w:val="0"/>
          <w:marTop w:val="0"/>
          <w:marBottom w:val="0"/>
          <w:divBdr>
            <w:top w:val="none" w:sz="0" w:space="0" w:color="auto"/>
            <w:left w:val="none" w:sz="0" w:space="0" w:color="auto"/>
            <w:bottom w:val="none" w:sz="0" w:space="0" w:color="auto"/>
            <w:right w:val="none" w:sz="0" w:space="0" w:color="auto"/>
          </w:divBdr>
        </w:div>
        <w:div w:id="254479967">
          <w:marLeft w:val="480"/>
          <w:marRight w:val="0"/>
          <w:marTop w:val="0"/>
          <w:marBottom w:val="0"/>
          <w:divBdr>
            <w:top w:val="none" w:sz="0" w:space="0" w:color="auto"/>
            <w:left w:val="none" w:sz="0" w:space="0" w:color="auto"/>
            <w:bottom w:val="none" w:sz="0" w:space="0" w:color="auto"/>
            <w:right w:val="none" w:sz="0" w:space="0" w:color="auto"/>
          </w:divBdr>
        </w:div>
        <w:div w:id="313147592">
          <w:marLeft w:val="480"/>
          <w:marRight w:val="0"/>
          <w:marTop w:val="0"/>
          <w:marBottom w:val="0"/>
          <w:divBdr>
            <w:top w:val="none" w:sz="0" w:space="0" w:color="auto"/>
            <w:left w:val="none" w:sz="0" w:space="0" w:color="auto"/>
            <w:bottom w:val="none" w:sz="0" w:space="0" w:color="auto"/>
            <w:right w:val="none" w:sz="0" w:space="0" w:color="auto"/>
          </w:divBdr>
        </w:div>
        <w:div w:id="375350346">
          <w:marLeft w:val="480"/>
          <w:marRight w:val="0"/>
          <w:marTop w:val="0"/>
          <w:marBottom w:val="0"/>
          <w:divBdr>
            <w:top w:val="none" w:sz="0" w:space="0" w:color="auto"/>
            <w:left w:val="none" w:sz="0" w:space="0" w:color="auto"/>
            <w:bottom w:val="none" w:sz="0" w:space="0" w:color="auto"/>
            <w:right w:val="none" w:sz="0" w:space="0" w:color="auto"/>
          </w:divBdr>
        </w:div>
        <w:div w:id="384255048">
          <w:marLeft w:val="480"/>
          <w:marRight w:val="0"/>
          <w:marTop w:val="0"/>
          <w:marBottom w:val="0"/>
          <w:divBdr>
            <w:top w:val="none" w:sz="0" w:space="0" w:color="auto"/>
            <w:left w:val="none" w:sz="0" w:space="0" w:color="auto"/>
            <w:bottom w:val="none" w:sz="0" w:space="0" w:color="auto"/>
            <w:right w:val="none" w:sz="0" w:space="0" w:color="auto"/>
          </w:divBdr>
        </w:div>
        <w:div w:id="394934744">
          <w:marLeft w:val="480"/>
          <w:marRight w:val="0"/>
          <w:marTop w:val="0"/>
          <w:marBottom w:val="0"/>
          <w:divBdr>
            <w:top w:val="none" w:sz="0" w:space="0" w:color="auto"/>
            <w:left w:val="none" w:sz="0" w:space="0" w:color="auto"/>
            <w:bottom w:val="none" w:sz="0" w:space="0" w:color="auto"/>
            <w:right w:val="none" w:sz="0" w:space="0" w:color="auto"/>
          </w:divBdr>
        </w:div>
        <w:div w:id="690109698">
          <w:marLeft w:val="480"/>
          <w:marRight w:val="0"/>
          <w:marTop w:val="0"/>
          <w:marBottom w:val="0"/>
          <w:divBdr>
            <w:top w:val="none" w:sz="0" w:space="0" w:color="auto"/>
            <w:left w:val="none" w:sz="0" w:space="0" w:color="auto"/>
            <w:bottom w:val="none" w:sz="0" w:space="0" w:color="auto"/>
            <w:right w:val="none" w:sz="0" w:space="0" w:color="auto"/>
          </w:divBdr>
        </w:div>
        <w:div w:id="700789775">
          <w:marLeft w:val="480"/>
          <w:marRight w:val="0"/>
          <w:marTop w:val="0"/>
          <w:marBottom w:val="0"/>
          <w:divBdr>
            <w:top w:val="none" w:sz="0" w:space="0" w:color="auto"/>
            <w:left w:val="none" w:sz="0" w:space="0" w:color="auto"/>
            <w:bottom w:val="none" w:sz="0" w:space="0" w:color="auto"/>
            <w:right w:val="none" w:sz="0" w:space="0" w:color="auto"/>
          </w:divBdr>
        </w:div>
        <w:div w:id="945037842">
          <w:marLeft w:val="480"/>
          <w:marRight w:val="0"/>
          <w:marTop w:val="0"/>
          <w:marBottom w:val="0"/>
          <w:divBdr>
            <w:top w:val="none" w:sz="0" w:space="0" w:color="auto"/>
            <w:left w:val="none" w:sz="0" w:space="0" w:color="auto"/>
            <w:bottom w:val="none" w:sz="0" w:space="0" w:color="auto"/>
            <w:right w:val="none" w:sz="0" w:space="0" w:color="auto"/>
          </w:divBdr>
        </w:div>
        <w:div w:id="1006907664">
          <w:marLeft w:val="480"/>
          <w:marRight w:val="0"/>
          <w:marTop w:val="0"/>
          <w:marBottom w:val="0"/>
          <w:divBdr>
            <w:top w:val="none" w:sz="0" w:space="0" w:color="auto"/>
            <w:left w:val="none" w:sz="0" w:space="0" w:color="auto"/>
            <w:bottom w:val="none" w:sz="0" w:space="0" w:color="auto"/>
            <w:right w:val="none" w:sz="0" w:space="0" w:color="auto"/>
          </w:divBdr>
        </w:div>
        <w:div w:id="1059329731">
          <w:marLeft w:val="480"/>
          <w:marRight w:val="0"/>
          <w:marTop w:val="0"/>
          <w:marBottom w:val="0"/>
          <w:divBdr>
            <w:top w:val="none" w:sz="0" w:space="0" w:color="auto"/>
            <w:left w:val="none" w:sz="0" w:space="0" w:color="auto"/>
            <w:bottom w:val="none" w:sz="0" w:space="0" w:color="auto"/>
            <w:right w:val="none" w:sz="0" w:space="0" w:color="auto"/>
          </w:divBdr>
        </w:div>
        <w:div w:id="1080523438">
          <w:marLeft w:val="480"/>
          <w:marRight w:val="0"/>
          <w:marTop w:val="0"/>
          <w:marBottom w:val="0"/>
          <w:divBdr>
            <w:top w:val="none" w:sz="0" w:space="0" w:color="auto"/>
            <w:left w:val="none" w:sz="0" w:space="0" w:color="auto"/>
            <w:bottom w:val="none" w:sz="0" w:space="0" w:color="auto"/>
            <w:right w:val="none" w:sz="0" w:space="0" w:color="auto"/>
          </w:divBdr>
        </w:div>
        <w:div w:id="1206025230">
          <w:marLeft w:val="480"/>
          <w:marRight w:val="0"/>
          <w:marTop w:val="0"/>
          <w:marBottom w:val="0"/>
          <w:divBdr>
            <w:top w:val="none" w:sz="0" w:space="0" w:color="auto"/>
            <w:left w:val="none" w:sz="0" w:space="0" w:color="auto"/>
            <w:bottom w:val="none" w:sz="0" w:space="0" w:color="auto"/>
            <w:right w:val="none" w:sz="0" w:space="0" w:color="auto"/>
          </w:divBdr>
        </w:div>
        <w:div w:id="1307515411">
          <w:marLeft w:val="480"/>
          <w:marRight w:val="0"/>
          <w:marTop w:val="0"/>
          <w:marBottom w:val="0"/>
          <w:divBdr>
            <w:top w:val="none" w:sz="0" w:space="0" w:color="auto"/>
            <w:left w:val="none" w:sz="0" w:space="0" w:color="auto"/>
            <w:bottom w:val="none" w:sz="0" w:space="0" w:color="auto"/>
            <w:right w:val="none" w:sz="0" w:space="0" w:color="auto"/>
          </w:divBdr>
        </w:div>
        <w:div w:id="1310405531">
          <w:marLeft w:val="480"/>
          <w:marRight w:val="0"/>
          <w:marTop w:val="0"/>
          <w:marBottom w:val="0"/>
          <w:divBdr>
            <w:top w:val="none" w:sz="0" w:space="0" w:color="auto"/>
            <w:left w:val="none" w:sz="0" w:space="0" w:color="auto"/>
            <w:bottom w:val="none" w:sz="0" w:space="0" w:color="auto"/>
            <w:right w:val="none" w:sz="0" w:space="0" w:color="auto"/>
          </w:divBdr>
        </w:div>
        <w:div w:id="1516269362">
          <w:marLeft w:val="480"/>
          <w:marRight w:val="0"/>
          <w:marTop w:val="0"/>
          <w:marBottom w:val="0"/>
          <w:divBdr>
            <w:top w:val="none" w:sz="0" w:space="0" w:color="auto"/>
            <w:left w:val="none" w:sz="0" w:space="0" w:color="auto"/>
            <w:bottom w:val="none" w:sz="0" w:space="0" w:color="auto"/>
            <w:right w:val="none" w:sz="0" w:space="0" w:color="auto"/>
          </w:divBdr>
        </w:div>
        <w:div w:id="1636445160">
          <w:marLeft w:val="480"/>
          <w:marRight w:val="0"/>
          <w:marTop w:val="0"/>
          <w:marBottom w:val="0"/>
          <w:divBdr>
            <w:top w:val="none" w:sz="0" w:space="0" w:color="auto"/>
            <w:left w:val="none" w:sz="0" w:space="0" w:color="auto"/>
            <w:bottom w:val="none" w:sz="0" w:space="0" w:color="auto"/>
            <w:right w:val="none" w:sz="0" w:space="0" w:color="auto"/>
          </w:divBdr>
        </w:div>
        <w:div w:id="1640068120">
          <w:marLeft w:val="480"/>
          <w:marRight w:val="0"/>
          <w:marTop w:val="0"/>
          <w:marBottom w:val="0"/>
          <w:divBdr>
            <w:top w:val="none" w:sz="0" w:space="0" w:color="auto"/>
            <w:left w:val="none" w:sz="0" w:space="0" w:color="auto"/>
            <w:bottom w:val="none" w:sz="0" w:space="0" w:color="auto"/>
            <w:right w:val="none" w:sz="0" w:space="0" w:color="auto"/>
          </w:divBdr>
        </w:div>
        <w:div w:id="1647078601">
          <w:marLeft w:val="480"/>
          <w:marRight w:val="0"/>
          <w:marTop w:val="0"/>
          <w:marBottom w:val="0"/>
          <w:divBdr>
            <w:top w:val="none" w:sz="0" w:space="0" w:color="auto"/>
            <w:left w:val="none" w:sz="0" w:space="0" w:color="auto"/>
            <w:bottom w:val="none" w:sz="0" w:space="0" w:color="auto"/>
            <w:right w:val="none" w:sz="0" w:space="0" w:color="auto"/>
          </w:divBdr>
        </w:div>
        <w:div w:id="1725178011">
          <w:marLeft w:val="480"/>
          <w:marRight w:val="0"/>
          <w:marTop w:val="0"/>
          <w:marBottom w:val="0"/>
          <w:divBdr>
            <w:top w:val="none" w:sz="0" w:space="0" w:color="auto"/>
            <w:left w:val="none" w:sz="0" w:space="0" w:color="auto"/>
            <w:bottom w:val="none" w:sz="0" w:space="0" w:color="auto"/>
            <w:right w:val="none" w:sz="0" w:space="0" w:color="auto"/>
          </w:divBdr>
        </w:div>
        <w:div w:id="1892230288">
          <w:marLeft w:val="480"/>
          <w:marRight w:val="0"/>
          <w:marTop w:val="0"/>
          <w:marBottom w:val="0"/>
          <w:divBdr>
            <w:top w:val="none" w:sz="0" w:space="0" w:color="auto"/>
            <w:left w:val="none" w:sz="0" w:space="0" w:color="auto"/>
            <w:bottom w:val="none" w:sz="0" w:space="0" w:color="auto"/>
            <w:right w:val="none" w:sz="0" w:space="0" w:color="auto"/>
          </w:divBdr>
        </w:div>
        <w:div w:id="2019428183">
          <w:marLeft w:val="480"/>
          <w:marRight w:val="0"/>
          <w:marTop w:val="0"/>
          <w:marBottom w:val="0"/>
          <w:divBdr>
            <w:top w:val="none" w:sz="0" w:space="0" w:color="auto"/>
            <w:left w:val="none" w:sz="0" w:space="0" w:color="auto"/>
            <w:bottom w:val="none" w:sz="0" w:space="0" w:color="auto"/>
            <w:right w:val="none" w:sz="0" w:space="0" w:color="auto"/>
          </w:divBdr>
        </w:div>
        <w:div w:id="2057850249">
          <w:marLeft w:val="480"/>
          <w:marRight w:val="0"/>
          <w:marTop w:val="0"/>
          <w:marBottom w:val="0"/>
          <w:divBdr>
            <w:top w:val="none" w:sz="0" w:space="0" w:color="auto"/>
            <w:left w:val="none" w:sz="0" w:space="0" w:color="auto"/>
            <w:bottom w:val="none" w:sz="0" w:space="0" w:color="auto"/>
            <w:right w:val="none" w:sz="0" w:space="0" w:color="auto"/>
          </w:divBdr>
        </w:div>
      </w:divsChild>
    </w:div>
    <w:div w:id="843545234">
      <w:bodyDiv w:val="1"/>
      <w:marLeft w:val="0"/>
      <w:marRight w:val="0"/>
      <w:marTop w:val="0"/>
      <w:marBottom w:val="0"/>
      <w:divBdr>
        <w:top w:val="none" w:sz="0" w:space="0" w:color="auto"/>
        <w:left w:val="none" w:sz="0" w:space="0" w:color="auto"/>
        <w:bottom w:val="none" w:sz="0" w:space="0" w:color="auto"/>
        <w:right w:val="none" w:sz="0" w:space="0" w:color="auto"/>
      </w:divBdr>
    </w:div>
    <w:div w:id="843594607">
      <w:bodyDiv w:val="1"/>
      <w:marLeft w:val="0"/>
      <w:marRight w:val="0"/>
      <w:marTop w:val="0"/>
      <w:marBottom w:val="0"/>
      <w:divBdr>
        <w:top w:val="none" w:sz="0" w:space="0" w:color="auto"/>
        <w:left w:val="none" w:sz="0" w:space="0" w:color="auto"/>
        <w:bottom w:val="none" w:sz="0" w:space="0" w:color="auto"/>
        <w:right w:val="none" w:sz="0" w:space="0" w:color="auto"/>
      </w:divBdr>
    </w:div>
    <w:div w:id="844592675">
      <w:bodyDiv w:val="1"/>
      <w:marLeft w:val="0"/>
      <w:marRight w:val="0"/>
      <w:marTop w:val="0"/>
      <w:marBottom w:val="0"/>
      <w:divBdr>
        <w:top w:val="none" w:sz="0" w:space="0" w:color="auto"/>
        <w:left w:val="none" w:sz="0" w:space="0" w:color="auto"/>
        <w:bottom w:val="none" w:sz="0" w:space="0" w:color="auto"/>
        <w:right w:val="none" w:sz="0" w:space="0" w:color="auto"/>
      </w:divBdr>
    </w:div>
    <w:div w:id="848567608">
      <w:bodyDiv w:val="1"/>
      <w:marLeft w:val="0"/>
      <w:marRight w:val="0"/>
      <w:marTop w:val="0"/>
      <w:marBottom w:val="0"/>
      <w:divBdr>
        <w:top w:val="none" w:sz="0" w:space="0" w:color="auto"/>
        <w:left w:val="none" w:sz="0" w:space="0" w:color="auto"/>
        <w:bottom w:val="none" w:sz="0" w:space="0" w:color="auto"/>
        <w:right w:val="none" w:sz="0" w:space="0" w:color="auto"/>
      </w:divBdr>
    </w:div>
    <w:div w:id="850410278">
      <w:bodyDiv w:val="1"/>
      <w:marLeft w:val="0"/>
      <w:marRight w:val="0"/>
      <w:marTop w:val="0"/>
      <w:marBottom w:val="0"/>
      <w:divBdr>
        <w:top w:val="none" w:sz="0" w:space="0" w:color="auto"/>
        <w:left w:val="none" w:sz="0" w:space="0" w:color="auto"/>
        <w:bottom w:val="none" w:sz="0" w:space="0" w:color="auto"/>
        <w:right w:val="none" w:sz="0" w:space="0" w:color="auto"/>
      </w:divBdr>
    </w:div>
    <w:div w:id="851648843">
      <w:bodyDiv w:val="1"/>
      <w:marLeft w:val="0"/>
      <w:marRight w:val="0"/>
      <w:marTop w:val="0"/>
      <w:marBottom w:val="0"/>
      <w:divBdr>
        <w:top w:val="none" w:sz="0" w:space="0" w:color="auto"/>
        <w:left w:val="none" w:sz="0" w:space="0" w:color="auto"/>
        <w:bottom w:val="none" w:sz="0" w:space="0" w:color="auto"/>
        <w:right w:val="none" w:sz="0" w:space="0" w:color="auto"/>
      </w:divBdr>
    </w:div>
    <w:div w:id="851724934">
      <w:bodyDiv w:val="1"/>
      <w:marLeft w:val="0"/>
      <w:marRight w:val="0"/>
      <w:marTop w:val="0"/>
      <w:marBottom w:val="0"/>
      <w:divBdr>
        <w:top w:val="none" w:sz="0" w:space="0" w:color="auto"/>
        <w:left w:val="none" w:sz="0" w:space="0" w:color="auto"/>
        <w:bottom w:val="none" w:sz="0" w:space="0" w:color="auto"/>
        <w:right w:val="none" w:sz="0" w:space="0" w:color="auto"/>
      </w:divBdr>
    </w:div>
    <w:div w:id="852376865">
      <w:bodyDiv w:val="1"/>
      <w:marLeft w:val="0"/>
      <w:marRight w:val="0"/>
      <w:marTop w:val="0"/>
      <w:marBottom w:val="0"/>
      <w:divBdr>
        <w:top w:val="none" w:sz="0" w:space="0" w:color="auto"/>
        <w:left w:val="none" w:sz="0" w:space="0" w:color="auto"/>
        <w:bottom w:val="none" w:sz="0" w:space="0" w:color="auto"/>
        <w:right w:val="none" w:sz="0" w:space="0" w:color="auto"/>
      </w:divBdr>
    </w:div>
    <w:div w:id="853613742">
      <w:bodyDiv w:val="1"/>
      <w:marLeft w:val="0"/>
      <w:marRight w:val="0"/>
      <w:marTop w:val="0"/>
      <w:marBottom w:val="0"/>
      <w:divBdr>
        <w:top w:val="none" w:sz="0" w:space="0" w:color="auto"/>
        <w:left w:val="none" w:sz="0" w:space="0" w:color="auto"/>
        <w:bottom w:val="none" w:sz="0" w:space="0" w:color="auto"/>
        <w:right w:val="none" w:sz="0" w:space="0" w:color="auto"/>
      </w:divBdr>
    </w:div>
    <w:div w:id="856191006">
      <w:bodyDiv w:val="1"/>
      <w:marLeft w:val="0"/>
      <w:marRight w:val="0"/>
      <w:marTop w:val="0"/>
      <w:marBottom w:val="0"/>
      <w:divBdr>
        <w:top w:val="none" w:sz="0" w:space="0" w:color="auto"/>
        <w:left w:val="none" w:sz="0" w:space="0" w:color="auto"/>
        <w:bottom w:val="none" w:sz="0" w:space="0" w:color="auto"/>
        <w:right w:val="none" w:sz="0" w:space="0" w:color="auto"/>
      </w:divBdr>
    </w:div>
    <w:div w:id="857962973">
      <w:bodyDiv w:val="1"/>
      <w:marLeft w:val="0"/>
      <w:marRight w:val="0"/>
      <w:marTop w:val="0"/>
      <w:marBottom w:val="0"/>
      <w:divBdr>
        <w:top w:val="none" w:sz="0" w:space="0" w:color="auto"/>
        <w:left w:val="none" w:sz="0" w:space="0" w:color="auto"/>
        <w:bottom w:val="none" w:sz="0" w:space="0" w:color="auto"/>
        <w:right w:val="none" w:sz="0" w:space="0" w:color="auto"/>
      </w:divBdr>
    </w:div>
    <w:div w:id="858008423">
      <w:bodyDiv w:val="1"/>
      <w:marLeft w:val="0"/>
      <w:marRight w:val="0"/>
      <w:marTop w:val="0"/>
      <w:marBottom w:val="0"/>
      <w:divBdr>
        <w:top w:val="none" w:sz="0" w:space="0" w:color="auto"/>
        <w:left w:val="none" w:sz="0" w:space="0" w:color="auto"/>
        <w:bottom w:val="none" w:sz="0" w:space="0" w:color="auto"/>
        <w:right w:val="none" w:sz="0" w:space="0" w:color="auto"/>
      </w:divBdr>
    </w:div>
    <w:div w:id="858472271">
      <w:bodyDiv w:val="1"/>
      <w:marLeft w:val="0"/>
      <w:marRight w:val="0"/>
      <w:marTop w:val="0"/>
      <w:marBottom w:val="0"/>
      <w:divBdr>
        <w:top w:val="none" w:sz="0" w:space="0" w:color="auto"/>
        <w:left w:val="none" w:sz="0" w:space="0" w:color="auto"/>
        <w:bottom w:val="none" w:sz="0" w:space="0" w:color="auto"/>
        <w:right w:val="none" w:sz="0" w:space="0" w:color="auto"/>
      </w:divBdr>
    </w:div>
    <w:div w:id="859120519">
      <w:bodyDiv w:val="1"/>
      <w:marLeft w:val="0"/>
      <w:marRight w:val="0"/>
      <w:marTop w:val="0"/>
      <w:marBottom w:val="0"/>
      <w:divBdr>
        <w:top w:val="none" w:sz="0" w:space="0" w:color="auto"/>
        <w:left w:val="none" w:sz="0" w:space="0" w:color="auto"/>
        <w:bottom w:val="none" w:sz="0" w:space="0" w:color="auto"/>
        <w:right w:val="none" w:sz="0" w:space="0" w:color="auto"/>
      </w:divBdr>
    </w:div>
    <w:div w:id="859854344">
      <w:bodyDiv w:val="1"/>
      <w:marLeft w:val="0"/>
      <w:marRight w:val="0"/>
      <w:marTop w:val="0"/>
      <w:marBottom w:val="0"/>
      <w:divBdr>
        <w:top w:val="none" w:sz="0" w:space="0" w:color="auto"/>
        <w:left w:val="none" w:sz="0" w:space="0" w:color="auto"/>
        <w:bottom w:val="none" w:sz="0" w:space="0" w:color="auto"/>
        <w:right w:val="none" w:sz="0" w:space="0" w:color="auto"/>
      </w:divBdr>
    </w:div>
    <w:div w:id="861742543">
      <w:bodyDiv w:val="1"/>
      <w:marLeft w:val="0"/>
      <w:marRight w:val="0"/>
      <w:marTop w:val="0"/>
      <w:marBottom w:val="0"/>
      <w:divBdr>
        <w:top w:val="none" w:sz="0" w:space="0" w:color="auto"/>
        <w:left w:val="none" w:sz="0" w:space="0" w:color="auto"/>
        <w:bottom w:val="none" w:sz="0" w:space="0" w:color="auto"/>
        <w:right w:val="none" w:sz="0" w:space="0" w:color="auto"/>
      </w:divBdr>
    </w:div>
    <w:div w:id="861818368">
      <w:bodyDiv w:val="1"/>
      <w:marLeft w:val="0"/>
      <w:marRight w:val="0"/>
      <w:marTop w:val="0"/>
      <w:marBottom w:val="0"/>
      <w:divBdr>
        <w:top w:val="none" w:sz="0" w:space="0" w:color="auto"/>
        <w:left w:val="none" w:sz="0" w:space="0" w:color="auto"/>
        <w:bottom w:val="none" w:sz="0" w:space="0" w:color="auto"/>
        <w:right w:val="none" w:sz="0" w:space="0" w:color="auto"/>
      </w:divBdr>
    </w:div>
    <w:div w:id="862203882">
      <w:bodyDiv w:val="1"/>
      <w:marLeft w:val="0"/>
      <w:marRight w:val="0"/>
      <w:marTop w:val="0"/>
      <w:marBottom w:val="0"/>
      <w:divBdr>
        <w:top w:val="none" w:sz="0" w:space="0" w:color="auto"/>
        <w:left w:val="none" w:sz="0" w:space="0" w:color="auto"/>
        <w:bottom w:val="none" w:sz="0" w:space="0" w:color="auto"/>
        <w:right w:val="none" w:sz="0" w:space="0" w:color="auto"/>
      </w:divBdr>
    </w:div>
    <w:div w:id="865025410">
      <w:bodyDiv w:val="1"/>
      <w:marLeft w:val="0"/>
      <w:marRight w:val="0"/>
      <w:marTop w:val="0"/>
      <w:marBottom w:val="0"/>
      <w:divBdr>
        <w:top w:val="none" w:sz="0" w:space="0" w:color="auto"/>
        <w:left w:val="none" w:sz="0" w:space="0" w:color="auto"/>
        <w:bottom w:val="none" w:sz="0" w:space="0" w:color="auto"/>
        <w:right w:val="none" w:sz="0" w:space="0" w:color="auto"/>
      </w:divBdr>
    </w:div>
    <w:div w:id="867644660">
      <w:bodyDiv w:val="1"/>
      <w:marLeft w:val="0"/>
      <w:marRight w:val="0"/>
      <w:marTop w:val="0"/>
      <w:marBottom w:val="0"/>
      <w:divBdr>
        <w:top w:val="none" w:sz="0" w:space="0" w:color="auto"/>
        <w:left w:val="none" w:sz="0" w:space="0" w:color="auto"/>
        <w:bottom w:val="none" w:sz="0" w:space="0" w:color="auto"/>
        <w:right w:val="none" w:sz="0" w:space="0" w:color="auto"/>
      </w:divBdr>
    </w:div>
    <w:div w:id="868764999">
      <w:bodyDiv w:val="1"/>
      <w:marLeft w:val="0"/>
      <w:marRight w:val="0"/>
      <w:marTop w:val="0"/>
      <w:marBottom w:val="0"/>
      <w:divBdr>
        <w:top w:val="none" w:sz="0" w:space="0" w:color="auto"/>
        <w:left w:val="none" w:sz="0" w:space="0" w:color="auto"/>
        <w:bottom w:val="none" w:sz="0" w:space="0" w:color="auto"/>
        <w:right w:val="none" w:sz="0" w:space="0" w:color="auto"/>
      </w:divBdr>
    </w:div>
    <w:div w:id="871763761">
      <w:bodyDiv w:val="1"/>
      <w:marLeft w:val="0"/>
      <w:marRight w:val="0"/>
      <w:marTop w:val="0"/>
      <w:marBottom w:val="0"/>
      <w:divBdr>
        <w:top w:val="none" w:sz="0" w:space="0" w:color="auto"/>
        <w:left w:val="none" w:sz="0" w:space="0" w:color="auto"/>
        <w:bottom w:val="none" w:sz="0" w:space="0" w:color="auto"/>
        <w:right w:val="none" w:sz="0" w:space="0" w:color="auto"/>
      </w:divBdr>
    </w:div>
    <w:div w:id="872040272">
      <w:bodyDiv w:val="1"/>
      <w:marLeft w:val="0"/>
      <w:marRight w:val="0"/>
      <w:marTop w:val="0"/>
      <w:marBottom w:val="0"/>
      <w:divBdr>
        <w:top w:val="none" w:sz="0" w:space="0" w:color="auto"/>
        <w:left w:val="none" w:sz="0" w:space="0" w:color="auto"/>
        <w:bottom w:val="none" w:sz="0" w:space="0" w:color="auto"/>
        <w:right w:val="none" w:sz="0" w:space="0" w:color="auto"/>
      </w:divBdr>
    </w:div>
    <w:div w:id="873691059">
      <w:bodyDiv w:val="1"/>
      <w:marLeft w:val="0"/>
      <w:marRight w:val="0"/>
      <w:marTop w:val="0"/>
      <w:marBottom w:val="0"/>
      <w:divBdr>
        <w:top w:val="none" w:sz="0" w:space="0" w:color="auto"/>
        <w:left w:val="none" w:sz="0" w:space="0" w:color="auto"/>
        <w:bottom w:val="none" w:sz="0" w:space="0" w:color="auto"/>
        <w:right w:val="none" w:sz="0" w:space="0" w:color="auto"/>
      </w:divBdr>
    </w:div>
    <w:div w:id="874344820">
      <w:bodyDiv w:val="1"/>
      <w:marLeft w:val="0"/>
      <w:marRight w:val="0"/>
      <w:marTop w:val="0"/>
      <w:marBottom w:val="0"/>
      <w:divBdr>
        <w:top w:val="none" w:sz="0" w:space="0" w:color="auto"/>
        <w:left w:val="none" w:sz="0" w:space="0" w:color="auto"/>
        <w:bottom w:val="none" w:sz="0" w:space="0" w:color="auto"/>
        <w:right w:val="none" w:sz="0" w:space="0" w:color="auto"/>
      </w:divBdr>
    </w:div>
    <w:div w:id="874346869">
      <w:bodyDiv w:val="1"/>
      <w:marLeft w:val="0"/>
      <w:marRight w:val="0"/>
      <w:marTop w:val="0"/>
      <w:marBottom w:val="0"/>
      <w:divBdr>
        <w:top w:val="none" w:sz="0" w:space="0" w:color="auto"/>
        <w:left w:val="none" w:sz="0" w:space="0" w:color="auto"/>
        <w:bottom w:val="none" w:sz="0" w:space="0" w:color="auto"/>
        <w:right w:val="none" w:sz="0" w:space="0" w:color="auto"/>
      </w:divBdr>
    </w:div>
    <w:div w:id="875699449">
      <w:bodyDiv w:val="1"/>
      <w:marLeft w:val="0"/>
      <w:marRight w:val="0"/>
      <w:marTop w:val="0"/>
      <w:marBottom w:val="0"/>
      <w:divBdr>
        <w:top w:val="none" w:sz="0" w:space="0" w:color="auto"/>
        <w:left w:val="none" w:sz="0" w:space="0" w:color="auto"/>
        <w:bottom w:val="none" w:sz="0" w:space="0" w:color="auto"/>
        <w:right w:val="none" w:sz="0" w:space="0" w:color="auto"/>
      </w:divBdr>
    </w:div>
    <w:div w:id="878737547">
      <w:bodyDiv w:val="1"/>
      <w:marLeft w:val="0"/>
      <w:marRight w:val="0"/>
      <w:marTop w:val="0"/>
      <w:marBottom w:val="0"/>
      <w:divBdr>
        <w:top w:val="none" w:sz="0" w:space="0" w:color="auto"/>
        <w:left w:val="none" w:sz="0" w:space="0" w:color="auto"/>
        <w:bottom w:val="none" w:sz="0" w:space="0" w:color="auto"/>
        <w:right w:val="none" w:sz="0" w:space="0" w:color="auto"/>
      </w:divBdr>
    </w:div>
    <w:div w:id="883100070">
      <w:bodyDiv w:val="1"/>
      <w:marLeft w:val="0"/>
      <w:marRight w:val="0"/>
      <w:marTop w:val="0"/>
      <w:marBottom w:val="0"/>
      <w:divBdr>
        <w:top w:val="none" w:sz="0" w:space="0" w:color="auto"/>
        <w:left w:val="none" w:sz="0" w:space="0" w:color="auto"/>
        <w:bottom w:val="none" w:sz="0" w:space="0" w:color="auto"/>
        <w:right w:val="none" w:sz="0" w:space="0" w:color="auto"/>
      </w:divBdr>
    </w:div>
    <w:div w:id="883716620">
      <w:bodyDiv w:val="1"/>
      <w:marLeft w:val="0"/>
      <w:marRight w:val="0"/>
      <w:marTop w:val="0"/>
      <w:marBottom w:val="0"/>
      <w:divBdr>
        <w:top w:val="none" w:sz="0" w:space="0" w:color="auto"/>
        <w:left w:val="none" w:sz="0" w:space="0" w:color="auto"/>
        <w:bottom w:val="none" w:sz="0" w:space="0" w:color="auto"/>
        <w:right w:val="none" w:sz="0" w:space="0" w:color="auto"/>
      </w:divBdr>
    </w:div>
    <w:div w:id="883978256">
      <w:bodyDiv w:val="1"/>
      <w:marLeft w:val="0"/>
      <w:marRight w:val="0"/>
      <w:marTop w:val="0"/>
      <w:marBottom w:val="0"/>
      <w:divBdr>
        <w:top w:val="none" w:sz="0" w:space="0" w:color="auto"/>
        <w:left w:val="none" w:sz="0" w:space="0" w:color="auto"/>
        <w:bottom w:val="none" w:sz="0" w:space="0" w:color="auto"/>
        <w:right w:val="none" w:sz="0" w:space="0" w:color="auto"/>
      </w:divBdr>
    </w:div>
    <w:div w:id="884104773">
      <w:bodyDiv w:val="1"/>
      <w:marLeft w:val="0"/>
      <w:marRight w:val="0"/>
      <w:marTop w:val="0"/>
      <w:marBottom w:val="0"/>
      <w:divBdr>
        <w:top w:val="none" w:sz="0" w:space="0" w:color="auto"/>
        <w:left w:val="none" w:sz="0" w:space="0" w:color="auto"/>
        <w:bottom w:val="none" w:sz="0" w:space="0" w:color="auto"/>
        <w:right w:val="none" w:sz="0" w:space="0" w:color="auto"/>
      </w:divBdr>
    </w:div>
    <w:div w:id="886718982">
      <w:bodyDiv w:val="1"/>
      <w:marLeft w:val="0"/>
      <w:marRight w:val="0"/>
      <w:marTop w:val="0"/>
      <w:marBottom w:val="0"/>
      <w:divBdr>
        <w:top w:val="none" w:sz="0" w:space="0" w:color="auto"/>
        <w:left w:val="none" w:sz="0" w:space="0" w:color="auto"/>
        <w:bottom w:val="none" w:sz="0" w:space="0" w:color="auto"/>
        <w:right w:val="none" w:sz="0" w:space="0" w:color="auto"/>
      </w:divBdr>
    </w:div>
    <w:div w:id="887910800">
      <w:bodyDiv w:val="1"/>
      <w:marLeft w:val="0"/>
      <w:marRight w:val="0"/>
      <w:marTop w:val="0"/>
      <w:marBottom w:val="0"/>
      <w:divBdr>
        <w:top w:val="none" w:sz="0" w:space="0" w:color="auto"/>
        <w:left w:val="none" w:sz="0" w:space="0" w:color="auto"/>
        <w:bottom w:val="none" w:sz="0" w:space="0" w:color="auto"/>
        <w:right w:val="none" w:sz="0" w:space="0" w:color="auto"/>
      </w:divBdr>
    </w:div>
    <w:div w:id="888109547">
      <w:bodyDiv w:val="1"/>
      <w:marLeft w:val="0"/>
      <w:marRight w:val="0"/>
      <w:marTop w:val="0"/>
      <w:marBottom w:val="0"/>
      <w:divBdr>
        <w:top w:val="none" w:sz="0" w:space="0" w:color="auto"/>
        <w:left w:val="none" w:sz="0" w:space="0" w:color="auto"/>
        <w:bottom w:val="none" w:sz="0" w:space="0" w:color="auto"/>
        <w:right w:val="none" w:sz="0" w:space="0" w:color="auto"/>
      </w:divBdr>
      <w:divsChild>
        <w:div w:id="1012842">
          <w:marLeft w:val="480"/>
          <w:marRight w:val="0"/>
          <w:marTop w:val="0"/>
          <w:marBottom w:val="0"/>
          <w:divBdr>
            <w:top w:val="none" w:sz="0" w:space="0" w:color="auto"/>
            <w:left w:val="none" w:sz="0" w:space="0" w:color="auto"/>
            <w:bottom w:val="none" w:sz="0" w:space="0" w:color="auto"/>
            <w:right w:val="none" w:sz="0" w:space="0" w:color="auto"/>
          </w:divBdr>
        </w:div>
        <w:div w:id="12000573">
          <w:marLeft w:val="480"/>
          <w:marRight w:val="0"/>
          <w:marTop w:val="0"/>
          <w:marBottom w:val="0"/>
          <w:divBdr>
            <w:top w:val="none" w:sz="0" w:space="0" w:color="auto"/>
            <w:left w:val="none" w:sz="0" w:space="0" w:color="auto"/>
            <w:bottom w:val="none" w:sz="0" w:space="0" w:color="auto"/>
            <w:right w:val="none" w:sz="0" w:space="0" w:color="auto"/>
          </w:divBdr>
        </w:div>
        <w:div w:id="24913006">
          <w:marLeft w:val="480"/>
          <w:marRight w:val="0"/>
          <w:marTop w:val="0"/>
          <w:marBottom w:val="0"/>
          <w:divBdr>
            <w:top w:val="none" w:sz="0" w:space="0" w:color="auto"/>
            <w:left w:val="none" w:sz="0" w:space="0" w:color="auto"/>
            <w:bottom w:val="none" w:sz="0" w:space="0" w:color="auto"/>
            <w:right w:val="none" w:sz="0" w:space="0" w:color="auto"/>
          </w:divBdr>
        </w:div>
        <w:div w:id="33116791">
          <w:marLeft w:val="480"/>
          <w:marRight w:val="0"/>
          <w:marTop w:val="0"/>
          <w:marBottom w:val="0"/>
          <w:divBdr>
            <w:top w:val="none" w:sz="0" w:space="0" w:color="auto"/>
            <w:left w:val="none" w:sz="0" w:space="0" w:color="auto"/>
            <w:bottom w:val="none" w:sz="0" w:space="0" w:color="auto"/>
            <w:right w:val="none" w:sz="0" w:space="0" w:color="auto"/>
          </w:divBdr>
        </w:div>
        <w:div w:id="68815599">
          <w:marLeft w:val="480"/>
          <w:marRight w:val="0"/>
          <w:marTop w:val="0"/>
          <w:marBottom w:val="0"/>
          <w:divBdr>
            <w:top w:val="none" w:sz="0" w:space="0" w:color="auto"/>
            <w:left w:val="none" w:sz="0" w:space="0" w:color="auto"/>
            <w:bottom w:val="none" w:sz="0" w:space="0" w:color="auto"/>
            <w:right w:val="none" w:sz="0" w:space="0" w:color="auto"/>
          </w:divBdr>
        </w:div>
        <w:div w:id="78065626">
          <w:marLeft w:val="480"/>
          <w:marRight w:val="0"/>
          <w:marTop w:val="0"/>
          <w:marBottom w:val="0"/>
          <w:divBdr>
            <w:top w:val="none" w:sz="0" w:space="0" w:color="auto"/>
            <w:left w:val="none" w:sz="0" w:space="0" w:color="auto"/>
            <w:bottom w:val="none" w:sz="0" w:space="0" w:color="auto"/>
            <w:right w:val="none" w:sz="0" w:space="0" w:color="auto"/>
          </w:divBdr>
        </w:div>
        <w:div w:id="122045137">
          <w:marLeft w:val="480"/>
          <w:marRight w:val="0"/>
          <w:marTop w:val="0"/>
          <w:marBottom w:val="0"/>
          <w:divBdr>
            <w:top w:val="none" w:sz="0" w:space="0" w:color="auto"/>
            <w:left w:val="none" w:sz="0" w:space="0" w:color="auto"/>
            <w:bottom w:val="none" w:sz="0" w:space="0" w:color="auto"/>
            <w:right w:val="none" w:sz="0" w:space="0" w:color="auto"/>
          </w:divBdr>
        </w:div>
        <w:div w:id="126971025">
          <w:marLeft w:val="480"/>
          <w:marRight w:val="0"/>
          <w:marTop w:val="0"/>
          <w:marBottom w:val="0"/>
          <w:divBdr>
            <w:top w:val="none" w:sz="0" w:space="0" w:color="auto"/>
            <w:left w:val="none" w:sz="0" w:space="0" w:color="auto"/>
            <w:bottom w:val="none" w:sz="0" w:space="0" w:color="auto"/>
            <w:right w:val="none" w:sz="0" w:space="0" w:color="auto"/>
          </w:divBdr>
        </w:div>
        <w:div w:id="137575026">
          <w:marLeft w:val="480"/>
          <w:marRight w:val="0"/>
          <w:marTop w:val="0"/>
          <w:marBottom w:val="0"/>
          <w:divBdr>
            <w:top w:val="none" w:sz="0" w:space="0" w:color="auto"/>
            <w:left w:val="none" w:sz="0" w:space="0" w:color="auto"/>
            <w:bottom w:val="none" w:sz="0" w:space="0" w:color="auto"/>
            <w:right w:val="none" w:sz="0" w:space="0" w:color="auto"/>
          </w:divBdr>
        </w:div>
        <w:div w:id="158158718">
          <w:marLeft w:val="480"/>
          <w:marRight w:val="0"/>
          <w:marTop w:val="0"/>
          <w:marBottom w:val="0"/>
          <w:divBdr>
            <w:top w:val="none" w:sz="0" w:space="0" w:color="auto"/>
            <w:left w:val="none" w:sz="0" w:space="0" w:color="auto"/>
            <w:bottom w:val="none" w:sz="0" w:space="0" w:color="auto"/>
            <w:right w:val="none" w:sz="0" w:space="0" w:color="auto"/>
          </w:divBdr>
        </w:div>
        <w:div w:id="178855063">
          <w:marLeft w:val="480"/>
          <w:marRight w:val="0"/>
          <w:marTop w:val="0"/>
          <w:marBottom w:val="0"/>
          <w:divBdr>
            <w:top w:val="none" w:sz="0" w:space="0" w:color="auto"/>
            <w:left w:val="none" w:sz="0" w:space="0" w:color="auto"/>
            <w:bottom w:val="none" w:sz="0" w:space="0" w:color="auto"/>
            <w:right w:val="none" w:sz="0" w:space="0" w:color="auto"/>
          </w:divBdr>
        </w:div>
        <w:div w:id="203567232">
          <w:marLeft w:val="480"/>
          <w:marRight w:val="0"/>
          <w:marTop w:val="0"/>
          <w:marBottom w:val="0"/>
          <w:divBdr>
            <w:top w:val="none" w:sz="0" w:space="0" w:color="auto"/>
            <w:left w:val="none" w:sz="0" w:space="0" w:color="auto"/>
            <w:bottom w:val="none" w:sz="0" w:space="0" w:color="auto"/>
            <w:right w:val="none" w:sz="0" w:space="0" w:color="auto"/>
          </w:divBdr>
        </w:div>
        <w:div w:id="208298298">
          <w:marLeft w:val="480"/>
          <w:marRight w:val="0"/>
          <w:marTop w:val="0"/>
          <w:marBottom w:val="0"/>
          <w:divBdr>
            <w:top w:val="none" w:sz="0" w:space="0" w:color="auto"/>
            <w:left w:val="none" w:sz="0" w:space="0" w:color="auto"/>
            <w:bottom w:val="none" w:sz="0" w:space="0" w:color="auto"/>
            <w:right w:val="none" w:sz="0" w:space="0" w:color="auto"/>
          </w:divBdr>
        </w:div>
        <w:div w:id="272900966">
          <w:marLeft w:val="480"/>
          <w:marRight w:val="0"/>
          <w:marTop w:val="0"/>
          <w:marBottom w:val="0"/>
          <w:divBdr>
            <w:top w:val="none" w:sz="0" w:space="0" w:color="auto"/>
            <w:left w:val="none" w:sz="0" w:space="0" w:color="auto"/>
            <w:bottom w:val="none" w:sz="0" w:space="0" w:color="auto"/>
            <w:right w:val="none" w:sz="0" w:space="0" w:color="auto"/>
          </w:divBdr>
        </w:div>
        <w:div w:id="333729782">
          <w:marLeft w:val="480"/>
          <w:marRight w:val="0"/>
          <w:marTop w:val="0"/>
          <w:marBottom w:val="0"/>
          <w:divBdr>
            <w:top w:val="none" w:sz="0" w:space="0" w:color="auto"/>
            <w:left w:val="none" w:sz="0" w:space="0" w:color="auto"/>
            <w:bottom w:val="none" w:sz="0" w:space="0" w:color="auto"/>
            <w:right w:val="none" w:sz="0" w:space="0" w:color="auto"/>
          </w:divBdr>
        </w:div>
        <w:div w:id="409040007">
          <w:marLeft w:val="480"/>
          <w:marRight w:val="0"/>
          <w:marTop w:val="0"/>
          <w:marBottom w:val="0"/>
          <w:divBdr>
            <w:top w:val="none" w:sz="0" w:space="0" w:color="auto"/>
            <w:left w:val="none" w:sz="0" w:space="0" w:color="auto"/>
            <w:bottom w:val="none" w:sz="0" w:space="0" w:color="auto"/>
            <w:right w:val="none" w:sz="0" w:space="0" w:color="auto"/>
          </w:divBdr>
        </w:div>
        <w:div w:id="439689461">
          <w:marLeft w:val="480"/>
          <w:marRight w:val="0"/>
          <w:marTop w:val="0"/>
          <w:marBottom w:val="0"/>
          <w:divBdr>
            <w:top w:val="none" w:sz="0" w:space="0" w:color="auto"/>
            <w:left w:val="none" w:sz="0" w:space="0" w:color="auto"/>
            <w:bottom w:val="none" w:sz="0" w:space="0" w:color="auto"/>
            <w:right w:val="none" w:sz="0" w:space="0" w:color="auto"/>
          </w:divBdr>
        </w:div>
        <w:div w:id="452794505">
          <w:marLeft w:val="480"/>
          <w:marRight w:val="0"/>
          <w:marTop w:val="0"/>
          <w:marBottom w:val="0"/>
          <w:divBdr>
            <w:top w:val="none" w:sz="0" w:space="0" w:color="auto"/>
            <w:left w:val="none" w:sz="0" w:space="0" w:color="auto"/>
            <w:bottom w:val="none" w:sz="0" w:space="0" w:color="auto"/>
            <w:right w:val="none" w:sz="0" w:space="0" w:color="auto"/>
          </w:divBdr>
        </w:div>
        <w:div w:id="460803957">
          <w:marLeft w:val="480"/>
          <w:marRight w:val="0"/>
          <w:marTop w:val="0"/>
          <w:marBottom w:val="0"/>
          <w:divBdr>
            <w:top w:val="none" w:sz="0" w:space="0" w:color="auto"/>
            <w:left w:val="none" w:sz="0" w:space="0" w:color="auto"/>
            <w:bottom w:val="none" w:sz="0" w:space="0" w:color="auto"/>
            <w:right w:val="none" w:sz="0" w:space="0" w:color="auto"/>
          </w:divBdr>
        </w:div>
        <w:div w:id="510994748">
          <w:marLeft w:val="480"/>
          <w:marRight w:val="0"/>
          <w:marTop w:val="0"/>
          <w:marBottom w:val="0"/>
          <w:divBdr>
            <w:top w:val="none" w:sz="0" w:space="0" w:color="auto"/>
            <w:left w:val="none" w:sz="0" w:space="0" w:color="auto"/>
            <w:bottom w:val="none" w:sz="0" w:space="0" w:color="auto"/>
            <w:right w:val="none" w:sz="0" w:space="0" w:color="auto"/>
          </w:divBdr>
        </w:div>
        <w:div w:id="532571279">
          <w:marLeft w:val="480"/>
          <w:marRight w:val="0"/>
          <w:marTop w:val="0"/>
          <w:marBottom w:val="0"/>
          <w:divBdr>
            <w:top w:val="none" w:sz="0" w:space="0" w:color="auto"/>
            <w:left w:val="none" w:sz="0" w:space="0" w:color="auto"/>
            <w:bottom w:val="none" w:sz="0" w:space="0" w:color="auto"/>
            <w:right w:val="none" w:sz="0" w:space="0" w:color="auto"/>
          </w:divBdr>
        </w:div>
        <w:div w:id="571702623">
          <w:marLeft w:val="480"/>
          <w:marRight w:val="0"/>
          <w:marTop w:val="0"/>
          <w:marBottom w:val="0"/>
          <w:divBdr>
            <w:top w:val="none" w:sz="0" w:space="0" w:color="auto"/>
            <w:left w:val="none" w:sz="0" w:space="0" w:color="auto"/>
            <w:bottom w:val="none" w:sz="0" w:space="0" w:color="auto"/>
            <w:right w:val="none" w:sz="0" w:space="0" w:color="auto"/>
          </w:divBdr>
        </w:div>
        <w:div w:id="595285970">
          <w:marLeft w:val="480"/>
          <w:marRight w:val="0"/>
          <w:marTop w:val="0"/>
          <w:marBottom w:val="0"/>
          <w:divBdr>
            <w:top w:val="none" w:sz="0" w:space="0" w:color="auto"/>
            <w:left w:val="none" w:sz="0" w:space="0" w:color="auto"/>
            <w:bottom w:val="none" w:sz="0" w:space="0" w:color="auto"/>
            <w:right w:val="none" w:sz="0" w:space="0" w:color="auto"/>
          </w:divBdr>
        </w:div>
        <w:div w:id="640112523">
          <w:marLeft w:val="480"/>
          <w:marRight w:val="0"/>
          <w:marTop w:val="0"/>
          <w:marBottom w:val="0"/>
          <w:divBdr>
            <w:top w:val="none" w:sz="0" w:space="0" w:color="auto"/>
            <w:left w:val="none" w:sz="0" w:space="0" w:color="auto"/>
            <w:bottom w:val="none" w:sz="0" w:space="0" w:color="auto"/>
            <w:right w:val="none" w:sz="0" w:space="0" w:color="auto"/>
          </w:divBdr>
        </w:div>
        <w:div w:id="641422097">
          <w:marLeft w:val="480"/>
          <w:marRight w:val="0"/>
          <w:marTop w:val="0"/>
          <w:marBottom w:val="0"/>
          <w:divBdr>
            <w:top w:val="none" w:sz="0" w:space="0" w:color="auto"/>
            <w:left w:val="none" w:sz="0" w:space="0" w:color="auto"/>
            <w:bottom w:val="none" w:sz="0" w:space="0" w:color="auto"/>
            <w:right w:val="none" w:sz="0" w:space="0" w:color="auto"/>
          </w:divBdr>
        </w:div>
        <w:div w:id="670989421">
          <w:marLeft w:val="480"/>
          <w:marRight w:val="0"/>
          <w:marTop w:val="0"/>
          <w:marBottom w:val="0"/>
          <w:divBdr>
            <w:top w:val="none" w:sz="0" w:space="0" w:color="auto"/>
            <w:left w:val="none" w:sz="0" w:space="0" w:color="auto"/>
            <w:bottom w:val="none" w:sz="0" w:space="0" w:color="auto"/>
            <w:right w:val="none" w:sz="0" w:space="0" w:color="auto"/>
          </w:divBdr>
        </w:div>
        <w:div w:id="711343369">
          <w:marLeft w:val="480"/>
          <w:marRight w:val="0"/>
          <w:marTop w:val="0"/>
          <w:marBottom w:val="0"/>
          <w:divBdr>
            <w:top w:val="none" w:sz="0" w:space="0" w:color="auto"/>
            <w:left w:val="none" w:sz="0" w:space="0" w:color="auto"/>
            <w:bottom w:val="none" w:sz="0" w:space="0" w:color="auto"/>
            <w:right w:val="none" w:sz="0" w:space="0" w:color="auto"/>
          </w:divBdr>
        </w:div>
        <w:div w:id="739401740">
          <w:marLeft w:val="480"/>
          <w:marRight w:val="0"/>
          <w:marTop w:val="0"/>
          <w:marBottom w:val="0"/>
          <w:divBdr>
            <w:top w:val="none" w:sz="0" w:space="0" w:color="auto"/>
            <w:left w:val="none" w:sz="0" w:space="0" w:color="auto"/>
            <w:bottom w:val="none" w:sz="0" w:space="0" w:color="auto"/>
            <w:right w:val="none" w:sz="0" w:space="0" w:color="auto"/>
          </w:divBdr>
        </w:div>
        <w:div w:id="768426988">
          <w:marLeft w:val="480"/>
          <w:marRight w:val="0"/>
          <w:marTop w:val="0"/>
          <w:marBottom w:val="0"/>
          <w:divBdr>
            <w:top w:val="none" w:sz="0" w:space="0" w:color="auto"/>
            <w:left w:val="none" w:sz="0" w:space="0" w:color="auto"/>
            <w:bottom w:val="none" w:sz="0" w:space="0" w:color="auto"/>
            <w:right w:val="none" w:sz="0" w:space="0" w:color="auto"/>
          </w:divBdr>
        </w:div>
        <w:div w:id="789401065">
          <w:marLeft w:val="480"/>
          <w:marRight w:val="0"/>
          <w:marTop w:val="0"/>
          <w:marBottom w:val="0"/>
          <w:divBdr>
            <w:top w:val="none" w:sz="0" w:space="0" w:color="auto"/>
            <w:left w:val="none" w:sz="0" w:space="0" w:color="auto"/>
            <w:bottom w:val="none" w:sz="0" w:space="0" w:color="auto"/>
            <w:right w:val="none" w:sz="0" w:space="0" w:color="auto"/>
          </w:divBdr>
        </w:div>
        <w:div w:id="855849894">
          <w:marLeft w:val="480"/>
          <w:marRight w:val="0"/>
          <w:marTop w:val="0"/>
          <w:marBottom w:val="0"/>
          <w:divBdr>
            <w:top w:val="none" w:sz="0" w:space="0" w:color="auto"/>
            <w:left w:val="none" w:sz="0" w:space="0" w:color="auto"/>
            <w:bottom w:val="none" w:sz="0" w:space="0" w:color="auto"/>
            <w:right w:val="none" w:sz="0" w:space="0" w:color="auto"/>
          </w:divBdr>
        </w:div>
        <w:div w:id="857736643">
          <w:marLeft w:val="480"/>
          <w:marRight w:val="0"/>
          <w:marTop w:val="0"/>
          <w:marBottom w:val="0"/>
          <w:divBdr>
            <w:top w:val="none" w:sz="0" w:space="0" w:color="auto"/>
            <w:left w:val="none" w:sz="0" w:space="0" w:color="auto"/>
            <w:bottom w:val="none" w:sz="0" w:space="0" w:color="auto"/>
            <w:right w:val="none" w:sz="0" w:space="0" w:color="auto"/>
          </w:divBdr>
        </w:div>
        <w:div w:id="892888580">
          <w:marLeft w:val="480"/>
          <w:marRight w:val="0"/>
          <w:marTop w:val="0"/>
          <w:marBottom w:val="0"/>
          <w:divBdr>
            <w:top w:val="none" w:sz="0" w:space="0" w:color="auto"/>
            <w:left w:val="none" w:sz="0" w:space="0" w:color="auto"/>
            <w:bottom w:val="none" w:sz="0" w:space="0" w:color="auto"/>
            <w:right w:val="none" w:sz="0" w:space="0" w:color="auto"/>
          </w:divBdr>
        </w:div>
        <w:div w:id="898515216">
          <w:marLeft w:val="480"/>
          <w:marRight w:val="0"/>
          <w:marTop w:val="0"/>
          <w:marBottom w:val="0"/>
          <w:divBdr>
            <w:top w:val="none" w:sz="0" w:space="0" w:color="auto"/>
            <w:left w:val="none" w:sz="0" w:space="0" w:color="auto"/>
            <w:bottom w:val="none" w:sz="0" w:space="0" w:color="auto"/>
            <w:right w:val="none" w:sz="0" w:space="0" w:color="auto"/>
          </w:divBdr>
        </w:div>
        <w:div w:id="911811448">
          <w:marLeft w:val="480"/>
          <w:marRight w:val="0"/>
          <w:marTop w:val="0"/>
          <w:marBottom w:val="0"/>
          <w:divBdr>
            <w:top w:val="none" w:sz="0" w:space="0" w:color="auto"/>
            <w:left w:val="none" w:sz="0" w:space="0" w:color="auto"/>
            <w:bottom w:val="none" w:sz="0" w:space="0" w:color="auto"/>
            <w:right w:val="none" w:sz="0" w:space="0" w:color="auto"/>
          </w:divBdr>
        </w:div>
        <w:div w:id="918057685">
          <w:marLeft w:val="480"/>
          <w:marRight w:val="0"/>
          <w:marTop w:val="0"/>
          <w:marBottom w:val="0"/>
          <w:divBdr>
            <w:top w:val="none" w:sz="0" w:space="0" w:color="auto"/>
            <w:left w:val="none" w:sz="0" w:space="0" w:color="auto"/>
            <w:bottom w:val="none" w:sz="0" w:space="0" w:color="auto"/>
            <w:right w:val="none" w:sz="0" w:space="0" w:color="auto"/>
          </w:divBdr>
        </w:div>
        <w:div w:id="936140173">
          <w:marLeft w:val="480"/>
          <w:marRight w:val="0"/>
          <w:marTop w:val="0"/>
          <w:marBottom w:val="0"/>
          <w:divBdr>
            <w:top w:val="none" w:sz="0" w:space="0" w:color="auto"/>
            <w:left w:val="none" w:sz="0" w:space="0" w:color="auto"/>
            <w:bottom w:val="none" w:sz="0" w:space="0" w:color="auto"/>
            <w:right w:val="none" w:sz="0" w:space="0" w:color="auto"/>
          </w:divBdr>
        </w:div>
        <w:div w:id="970132347">
          <w:marLeft w:val="480"/>
          <w:marRight w:val="0"/>
          <w:marTop w:val="0"/>
          <w:marBottom w:val="0"/>
          <w:divBdr>
            <w:top w:val="none" w:sz="0" w:space="0" w:color="auto"/>
            <w:left w:val="none" w:sz="0" w:space="0" w:color="auto"/>
            <w:bottom w:val="none" w:sz="0" w:space="0" w:color="auto"/>
            <w:right w:val="none" w:sz="0" w:space="0" w:color="auto"/>
          </w:divBdr>
        </w:div>
        <w:div w:id="976645572">
          <w:marLeft w:val="480"/>
          <w:marRight w:val="0"/>
          <w:marTop w:val="0"/>
          <w:marBottom w:val="0"/>
          <w:divBdr>
            <w:top w:val="none" w:sz="0" w:space="0" w:color="auto"/>
            <w:left w:val="none" w:sz="0" w:space="0" w:color="auto"/>
            <w:bottom w:val="none" w:sz="0" w:space="0" w:color="auto"/>
            <w:right w:val="none" w:sz="0" w:space="0" w:color="auto"/>
          </w:divBdr>
        </w:div>
        <w:div w:id="991103343">
          <w:marLeft w:val="480"/>
          <w:marRight w:val="0"/>
          <w:marTop w:val="0"/>
          <w:marBottom w:val="0"/>
          <w:divBdr>
            <w:top w:val="none" w:sz="0" w:space="0" w:color="auto"/>
            <w:left w:val="none" w:sz="0" w:space="0" w:color="auto"/>
            <w:bottom w:val="none" w:sz="0" w:space="0" w:color="auto"/>
            <w:right w:val="none" w:sz="0" w:space="0" w:color="auto"/>
          </w:divBdr>
        </w:div>
        <w:div w:id="1013188098">
          <w:marLeft w:val="480"/>
          <w:marRight w:val="0"/>
          <w:marTop w:val="0"/>
          <w:marBottom w:val="0"/>
          <w:divBdr>
            <w:top w:val="none" w:sz="0" w:space="0" w:color="auto"/>
            <w:left w:val="none" w:sz="0" w:space="0" w:color="auto"/>
            <w:bottom w:val="none" w:sz="0" w:space="0" w:color="auto"/>
            <w:right w:val="none" w:sz="0" w:space="0" w:color="auto"/>
          </w:divBdr>
        </w:div>
        <w:div w:id="1017191214">
          <w:marLeft w:val="480"/>
          <w:marRight w:val="0"/>
          <w:marTop w:val="0"/>
          <w:marBottom w:val="0"/>
          <w:divBdr>
            <w:top w:val="none" w:sz="0" w:space="0" w:color="auto"/>
            <w:left w:val="none" w:sz="0" w:space="0" w:color="auto"/>
            <w:bottom w:val="none" w:sz="0" w:space="0" w:color="auto"/>
            <w:right w:val="none" w:sz="0" w:space="0" w:color="auto"/>
          </w:divBdr>
        </w:div>
        <w:div w:id="1069688738">
          <w:marLeft w:val="480"/>
          <w:marRight w:val="0"/>
          <w:marTop w:val="0"/>
          <w:marBottom w:val="0"/>
          <w:divBdr>
            <w:top w:val="none" w:sz="0" w:space="0" w:color="auto"/>
            <w:left w:val="none" w:sz="0" w:space="0" w:color="auto"/>
            <w:bottom w:val="none" w:sz="0" w:space="0" w:color="auto"/>
            <w:right w:val="none" w:sz="0" w:space="0" w:color="auto"/>
          </w:divBdr>
        </w:div>
        <w:div w:id="1108039338">
          <w:marLeft w:val="480"/>
          <w:marRight w:val="0"/>
          <w:marTop w:val="0"/>
          <w:marBottom w:val="0"/>
          <w:divBdr>
            <w:top w:val="none" w:sz="0" w:space="0" w:color="auto"/>
            <w:left w:val="none" w:sz="0" w:space="0" w:color="auto"/>
            <w:bottom w:val="none" w:sz="0" w:space="0" w:color="auto"/>
            <w:right w:val="none" w:sz="0" w:space="0" w:color="auto"/>
          </w:divBdr>
        </w:div>
        <w:div w:id="1130784475">
          <w:marLeft w:val="480"/>
          <w:marRight w:val="0"/>
          <w:marTop w:val="0"/>
          <w:marBottom w:val="0"/>
          <w:divBdr>
            <w:top w:val="none" w:sz="0" w:space="0" w:color="auto"/>
            <w:left w:val="none" w:sz="0" w:space="0" w:color="auto"/>
            <w:bottom w:val="none" w:sz="0" w:space="0" w:color="auto"/>
            <w:right w:val="none" w:sz="0" w:space="0" w:color="auto"/>
          </w:divBdr>
        </w:div>
        <w:div w:id="1161703455">
          <w:marLeft w:val="480"/>
          <w:marRight w:val="0"/>
          <w:marTop w:val="0"/>
          <w:marBottom w:val="0"/>
          <w:divBdr>
            <w:top w:val="none" w:sz="0" w:space="0" w:color="auto"/>
            <w:left w:val="none" w:sz="0" w:space="0" w:color="auto"/>
            <w:bottom w:val="none" w:sz="0" w:space="0" w:color="auto"/>
            <w:right w:val="none" w:sz="0" w:space="0" w:color="auto"/>
          </w:divBdr>
        </w:div>
        <w:div w:id="1179546440">
          <w:marLeft w:val="480"/>
          <w:marRight w:val="0"/>
          <w:marTop w:val="0"/>
          <w:marBottom w:val="0"/>
          <w:divBdr>
            <w:top w:val="none" w:sz="0" w:space="0" w:color="auto"/>
            <w:left w:val="none" w:sz="0" w:space="0" w:color="auto"/>
            <w:bottom w:val="none" w:sz="0" w:space="0" w:color="auto"/>
            <w:right w:val="none" w:sz="0" w:space="0" w:color="auto"/>
          </w:divBdr>
        </w:div>
        <w:div w:id="1194611913">
          <w:marLeft w:val="480"/>
          <w:marRight w:val="0"/>
          <w:marTop w:val="0"/>
          <w:marBottom w:val="0"/>
          <w:divBdr>
            <w:top w:val="none" w:sz="0" w:space="0" w:color="auto"/>
            <w:left w:val="none" w:sz="0" w:space="0" w:color="auto"/>
            <w:bottom w:val="none" w:sz="0" w:space="0" w:color="auto"/>
            <w:right w:val="none" w:sz="0" w:space="0" w:color="auto"/>
          </w:divBdr>
        </w:div>
        <w:div w:id="1283265341">
          <w:marLeft w:val="480"/>
          <w:marRight w:val="0"/>
          <w:marTop w:val="0"/>
          <w:marBottom w:val="0"/>
          <w:divBdr>
            <w:top w:val="none" w:sz="0" w:space="0" w:color="auto"/>
            <w:left w:val="none" w:sz="0" w:space="0" w:color="auto"/>
            <w:bottom w:val="none" w:sz="0" w:space="0" w:color="auto"/>
            <w:right w:val="none" w:sz="0" w:space="0" w:color="auto"/>
          </w:divBdr>
        </w:div>
        <w:div w:id="1297878116">
          <w:marLeft w:val="480"/>
          <w:marRight w:val="0"/>
          <w:marTop w:val="0"/>
          <w:marBottom w:val="0"/>
          <w:divBdr>
            <w:top w:val="none" w:sz="0" w:space="0" w:color="auto"/>
            <w:left w:val="none" w:sz="0" w:space="0" w:color="auto"/>
            <w:bottom w:val="none" w:sz="0" w:space="0" w:color="auto"/>
            <w:right w:val="none" w:sz="0" w:space="0" w:color="auto"/>
          </w:divBdr>
        </w:div>
        <w:div w:id="1332105661">
          <w:marLeft w:val="480"/>
          <w:marRight w:val="0"/>
          <w:marTop w:val="0"/>
          <w:marBottom w:val="0"/>
          <w:divBdr>
            <w:top w:val="none" w:sz="0" w:space="0" w:color="auto"/>
            <w:left w:val="none" w:sz="0" w:space="0" w:color="auto"/>
            <w:bottom w:val="none" w:sz="0" w:space="0" w:color="auto"/>
            <w:right w:val="none" w:sz="0" w:space="0" w:color="auto"/>
          </w:divBdr>
        </w:div>
        <w:div w:id="1379016618">
          <w:marLeft w:val="480"/>
          <w:marRight w:val="0"/>
          <w:marTop w:val="0"/>
          <w:marBottom w:val="0"/>
          <w:divBdr>
            <w:top w:val="none" w:sz="0" w:space="0" w:color="auto"/>
            <w:left w:val="none" w:sz="0" w:space="0" w:color="auto"/>
            <w:bottom w:val="none" w:sz="0" w:space="0" w:color="auto"/>
            <w:right w:val="none" w:sz="0" w:space="0" w:color="auto"/>
          </w:divBdr>
        </w:div>
        <w:div w:id="1383865640">
          <w:marLeft w:val="480"/>
          <w:marRight w:val="0"/>
          <w:marTop w:val="0"/>
          <w:marBottom w:val="0"/>
          <w:divBdr>
            <w:top w:val="none" w:sz="0" w:space="0" w:color="auto"/>
            <w:left w:val="none" w:sz="0" w:space="0" w:color="auto"/>
            <w:bottom w:val="none" w:sz="0" w:space="0" w:color="auto"/>
            <w:right w:val="none" w:sz="0" w:space="0" w:color="auto"/>
          </w:divBdr>
        </w:div>
        <w:div w:id="1388607206">
          <w:marLeft w:val="480"/>
          <w:marRight w:val="0"/>
          <w:marTop w:val="0"/>
          <w:marBottom w:val="0"/>
          <w:divBdr>
            <w:top w:val="none" w:sz="0" w:space="0" w:color="auto"/>
            <w:left w:val="none" w:sz="0" w:space="0" w:color="auto"/>
            <w:bottom w:val="none" w:sz="0" w:space="0" w:color="auto"/>
            <w:right w:val="none" w:sz="0" w:space="0" w:color="auto"/>
          </w:divBdr>
        </w:div>
        <w:div w:id="1402942909">
          <w:marLeft w:val="480"/>
          <w:marRight w:val="0"/>
          <w:marTop w:val="0"/>
          <w:marBottom w:val="0"/>
          <w:divBdr>
            <w:top w:val="none" w:sz="0" w:space="0" w:color="auto"/>
            <w:left w:val="none" w:sz="0" w:space="0" w:color="auto"/>
            <w:bottom w:val="none" w:sz="0" w:space="0" w:color="auto"/>
            <w:right w:val="none" w:sz="0" w:space="0" w:color="auto"/>
          </w:divBdr>
        </w:div>
        <w:div w:id="1428042965">
          <w:marLeft w:val="480"/>
          <w:marRight w:val="0"/>
          <w:marTop w:val="0"/>
          <w:marBottom w:val="0"/>
          <w:divBdr>
            <w:top w:val="none" w:sz="0" w:space="0" w:color="auto"/>
            <w:left w:val="none" w:sz="0" w:space="0" w:color="auto"/>
            <w:bottom w:val="none" w:sz="0" w:space="0" w:color="auto"/>
            <w:right w:val="none" w:sz="0" w:space="0" w:color="auto"/>
          </w:divBdr>
        </w:div>
        <w:div w:id="1438016497">
          <w:marLeft w:val="480"/>
          <w:marRight w:val="0"/>
          <w:marTop w:val="0"/>
          <w:marBottom w:val="0"/>
          <w:divBdr>
            <w:top w:val="none" w:sz="0" w:space="0" w:color="auto"/>
            <w:left w:val="none" w:sz="0" w:space="0" w:color="auto"/>
            <w:bottom w:val="none" w:sz="0" w:space="0" w:color="auto"/>
            <w:right w:val="none" w:sz="0" w:space="0" w:color="auto"/>
          </w:divBdr>
        </w:div>
        <w:div w:id="1438141344">
          <w:marLeft w:val="480"/>
          <w:marRight w:val="0"/>
          <w:marTop w:val="0"/>
          <w:marBottom w:val="0"/>
          <w:divBdr>
            <w:top w:val="none" w:sz="0" w:space="0" w:color="auto"/>
            <w:left w:val="none" w:sz="0" w:space="0" w:color="auto"/>
            <w:bottom w:val="none" w:sz="0" w:space="0" w:color="auto"/>
            <w:right w:val="none" w:sz="0" w:space="0" w:color="auto"/>
          </w:divBdr>
        </w:div>
        <w:div w:id="1457066527">
          <w:marLeft w:val="480"/>
          <w:marRight w:val="0"/>
          <w:marTop w:val="0"/>
          <w:marBottom w:val="0"/>
          <w:divBdr>
            <w:top w:val="none" w:sz="0" w:space="0" w:color="auto"/>
            <w:left w:val="none" w:sz="0" w:space="0" w:color="auto"/>
            <w:bottom w:val="none" w:sz="0" w:space="0" w:color="auto"/>
            <w:right w:val="none" w:sz="0" w:space="0" w:color="auto"/>
          </w:divBdr>
        </w:div>
        <w:div w:id="1479803440">
          <w:marLeft w:val="480"/>
          <w:marRight w:val="0"/>
          <w:marTop w:val="0"/>
          <w:marBottom w:val="0"/>
          <w:divBdr>
            <w:top w:val="none" w:sz="0" w:space="0" w:color="auto"/>
            <w:left w:val="none" w:sz="0" w:space="0" w:color="auto"/>
            <w:bottom w:val="none" w:sz="0" w:space="0" w:color="auto"/>
            <w:right w:val="none" w:sz="0" w:space="0" w:color="auto"/>
          </w:divBdr>
        </w:div>
        <w:div w:id="1489518543">
          <w:marLeft w:val="480"/>
          <w:marRight w:val="0"/>
          <w:marTop w:val="0"/>
          <w:marBottom w:val="0"/>
          <w:divBdr>
            <w:top w:val="none" w:sz="0" w:space="0" w:color="auto"/>
            <w:left w:val="none" w:sz="0" w:space="0" w:color="auto"/>
            <w:bottom w:val="none" w:sz="0" w:space="0" w:color="auto"/>
            <w:right w:val="none" w:sz="0" w:space="0" w:color="auto"/>
          </w:divBdr>
        </w:div>
        <w:div w:id="1515457953">
          <w:marLeft w:val="480"/>
          <w:marRight w:val="0"/>
          <w:marTop w:val="0"/>
          <w:marBottom w:val="0"/>
          <w:divBdr>
            <w:top w:val="none" w:sz="0" w:space="0" w:color="auto"/>
            <w:left w:val="none" w:sz="0" w:space="0" w:color="auto"/>
            <w:bottom w:val="none" w:sz="0" w:space="0" w:color="auto"/>
            <w:right w:val="none" w:sz="0" w:space="0" w:color="auto"/>
          </w:divBdr>
        </w:div>
        <w:div w:id="1626696915">
          <w:marLeft w:val="480"/>
          <w:marRight w:val="0"/>
          <w:marTop w:val="0"/>
          <w:marBottom w:val="0"/>
          <w:divBdr>
            <w:top w:val="none" w:sz="0" w:space="0" w:color="auto"/>
            <w:left w:val="none" w:sz="0" w:space="0" w:color="auto"/>
            <w:bottom w:val="none" w:sz="0" w:space="0" w:color="auto"/>
            <w:right w:val="none" w:sz="0" w:space="0" w:color="auto"/>
          </w:divBdr>
        </w:div>
        <w:div w:id="1635868259">
          <w:marLeft w:val="480"/>
          <w:marRight w:val="0"/>
          <w:marTop w:val="0"/>
          <w:marBottom w:val="0"/>
          <w:divBdr>
            <w:top w:val="none" w:sz="0" w:space="0" w:color="auto"/>
            <w:left w:val="none" w:sz="0" w:space="0" w:color="auto"/>
            <w:bottom w:val="none" w:sz="0" w:space="0" w:color="auto"/>
            <w:right w:val="none" w:sz="0" w:space="0" w:color="auto"/>
          </w:divBdr>
        </w:div>
        <w:div w:id="1648126340">
          <w:marLeft w:val="480"/>
          <w:marRight w:val="0"/>
          <w:marTop w:val="0"/>
          <w:marBottom w:val="0"/>
          <w:divBdr>
            <w:top w:val="none" w:sz="0" w:space="0" w:color="auto"/>
            <w:left w:val="none" w:sz="0" w:space="0" w:color="auto"/>
            <w:bottom w:val="none" w:sz="0" w:space="0" w:color="auto"/>
            <w:right w:val="none" w:sz="0" w:space="0" w:color="auto"/>
          </w:divBdr>
        </w:div>
        <w:div w:id="1653287125">
          <w:marLeft w:val="480"/>
          <w:marRight w:val="0"/>
          <w:marTop w:val="0"/>
          <w:marBottom w:val="0"/>
          <w:divBdr>
            <w:top w:val="none" w:sz="0" w:space="0" w:color="auto"/>
            <w:left w:val="none" w:sz="0" w:space="0" w:color="auto"/>
            <w:bottom w:val="none" w:sz="0" w:space="0" w:color="auto"/>
            <w:right w:val="none" w:sz="0" w:space="0" w:color="auto"/>
          </w:divBdr>
        </w:div>
        <w:div w:id="1672953535">
          <w:marLeft w:val="480"/>
          <w:marRight w:val="0"/>
          <w:marTop w:val="0"/>
          <w:marBottom w:val="0"/>
          <w:divBdr>
            <w:top w:val="none" w:sz="0" w:space="0" w:color="auto"/>
            <w:left w:val="none" w:sz="0" w:space="0" w:color="auto"/>
            <w:bottom w:val="none" w:sz="0" w:space="0" w:color="auto"/>
            <w:right w:val="none" w:sz="0" w:space="0" w:color="auto"/>
          </w:divBdr>
        </w:div>
        <w:div w:id="1677656687">
          <w:marLeft w:val="480"/>
          <w:marRight w:val="0"/>
          <w:marTop w:val="0"/>
          <w:marBottom w:val="0"/>
          <w:divBdr>
            <w:top w:val="none" w:sz="0" w:space="0" w:color="auto"/>
            <w:left w:val="none" w:sz="0" w:space="0" w:color="auto"/>
            <w:bottom w:val="none" w:sz="0" w:space="0" w:color="auto"/>
            <w:right w:val="none" w:sz="0" w:space="0" w:color="auto"/>
          </w:divBdr>
        </w:div>
        <w:div w:id="1680041239">
          <w:marLeft w:val="480"/>
          <w:marRight w:val="0"/>
          <w:marTop w:val="0"/>
          <w:marBottom w:val="0"/>
          <w:divBdr>
            <w:top w:val="none" w:sz="0" w:space="0" w:color="auto"/>
            <w:left w:val="none" w:sz="0" w:space="0" w:color="auto"/>
            <w:bottom w:val="none" w:sz="0" w:space="0" w:color="auto"/>
            <w:right w:val="none" w:sz="0" w:space="0" w:color="auto"/>
          </w:divBdr>
        </w:div>
        <w:div w:id="1694570863">
          <w:marLeft w:val="480"/>
          <w:marRight w:val="0"/>
          <w:marTop w:val="0"/>
          <w:marBottom w:val="0"/>
          <w:divBdr>
            <w:top w:val="none" w:sz="0" w:space="0" w:color="auto"/>
            <w:left w:val="none" w:sz="0" w:space="0" w:color="auto"/>
            <w:bottom w:val="none" w:sz="0" w:space="0" w:color="auto"/>
            <w:right w:val="none" w:sz="0" w:space="0" w:color="auto"/>
          </w:divBdr>
        </w:div>
        <w:div w:id="1738824021">
          <w:marLeft w:val="480"/>
          <w:marRight w:val="0"/>
          <w:marTop w:val="0"/>
          <w:marBottom w:val="0"/>
          <w:divBdr>
            <w:top w:val="none" w:sz="0" w:space="0" w:color="auto"/>
            <w:left w:val="none" w:sz="0" w:space="0" w:color="auto"/>
            <w:bottom w:val="none" w:sz="0" w:space="0" w:color="auto"/>
            <w:right w:val="none" w:sz="0" w:space="0" w:color="auto"/>
          </w:divBdr>
        </w:div>
        <w:div w:id="1740208347">
          <w:marLeft w:val="480"/>
          <w:marRight w:val="0"/>
          <w:marTop w:val="0"/>
          <w:marBottom w:val="0"/>
          <w:divBdr>
            <w:top w:val="none" w:sz="0" w:space="0" w:color="auto"/>
            <w:left w:val="none" w:sz="0" w:space="0" w:color="auto"/>
            <w:bottom w:val="none" w:sz="0" w:space="0" w:color="auto"/>
            <w:right w:val="none" w:sz="0" w:space="0" w:color="auto"/>
          </w:divBdr>
        </w:div>
        <w:div w:id="1745370128">
          <w:marLeft w:val="480"/>
          <w:marRight w:val="0"/>
          <w:marTop w:val="0"/>
          <w:marBottom w:val="0"/>
          <w:divBdr>
            <w:top w:val="none" w:sz="0" w:space="0" w:color="auto"/>
            <w:left w:val="none" w:sz="0" w:space="0" w:color="auto"/>
            <w:bottom w:val="none" w:sz="0" w:space="0" w:color="auto"/>
            <w:right w:val="none" w:sz="0" w:space="0" w:color="auto"/>
          </w:divBdr>
        </w:div>
        <w:div w:id="1835104267">
          <w:marLeft w:val="480"/>
          <w:marRight w:val="0"/>
          <w:marTop w:val="0"/>
          <w:marBottom w:val="0"/>
          <w:divBdr>
            <w:top w:val="none" w:sz="0" w:space="0" w:color="auto"/>
            <w:left w:val="none" w:sz="0" w:space="0" w:color="auto"/>
            <w:bottom w:val="none" w:sz="0" w:space="0" w:color="auto"/>
            <w:right w:val="none" w:sz="0" w:space="0" w:color="auto"/>
          </w:divBdr>
        </w:div>
        <w:div w:id="1920365231">
          <w:marLeft w:val="480"/>
          <w:marRight w:val="0"/>
          <w:marTop w:val="0"/>
          <w:marBottom w:val="0"/>
          <w:divBdr>
            <w:top w:val="none" w:sz="0" w:space="0" w:color="auto"/>
            <w:left w:val="none" w:sz="0" w:space="0" w:color="auto"/>
            <w:bottom w:val="none" w:sz="0" w:space="0" w:color="auto"/>
            <w:right w:val="none" w:sz="0" w:space="0" w:color="auto"/>
          </w:divBdr>
        </w:div>
        <w:div w:id="1958440485">
          <w:marLeft w:val="480"/>
          <w:marRight w:val="0"/>
          <w:marTop w:val="0"/>
          <w:marBottom w:val="0"/>
          <w:divBdr>
            <w:top w:val="none" w:sz="0" w:space="0" w:color="auto"/>
            <w:left w:val="none" w:sz="0" w:space="0" w:color="auto"/>
            <w:bottom w:val="none" w:sz="0" w:space="0" w:color="auto"/>
            <w:right w:val="none" w:sz="0" w:space="0" w:color="auto"/>
          </w:divBdr>
        </w:div>
        <w:div w:id="1979795776">
          <w:marLeft w:val="480"/>
          <w:marRight w:val="0"/>
          <w:marTop w:val="0"/>
          <w:marBottom w:val="0"/>
          <w:divBdr>
            <w:top w:val="none" w:sz="0" w:space="0" w:color="auto"/>
            <w:left w:val="none" w:sz="0" w:space="0" w:color="auto"/>
            <w:bottom w:val="none" w:sz="0" w:space="0" w:color="auto"/>
            <w:right w:val="none" w:sz="0" w:space="0" w:color="auto"/>
          </w:divBdr>
        </w:div>
        <w:div w:id="1991861500">
          <w:marLeft w:val="480"/>
          <w:marRight w:val="0"/>
          <w:marTop w:val="0"/>
          <w:marBottom w:val="0"/>
          <w:divBdr>
            <w:top w:val="none" w:sz="0" w:space="0" w:color="auto"/>
            <w:left w:val="none" w:sz="0" w:space="0" w:color="auto"/>
            <w:bottom w:val="none" w:sz="0" w:space="0" w:color="auto"/>
            <w:right w:val="none" w:sz="0" w:space="0" w:color="auto"/>
          </w:divBdr>
        </w:div>
        <w:div w:id="2002850298">
          <w:marLeft w:val="480"/>
          <w:marRight w:val="0"/>
          <w:marTop w:val="0"/>
          <w:marBottom w:val="0"/>
          <w:divBdr>
            <w:top w:val="none" w:sz="0" w:space="0" w:color="auto"/>
            <w:left w:val="none" w:sz="0" w:space="0" w:color="auto"/>
            <w:bottom w:val="none" w:sz="0" w:space="0" w:color="auto"/>
            <w:right w:val="none" w:sz="0" w:space="0" w:color="auto"/>
          </w:divBdr>
        </w:div>
        <w:div w:id="2009672280">
          <w:marLeft w:val="480"/>
          <w:marRight w:val="0"/>
          <w:marTop w:val="0"/>
          <w:marBottom w:val="0"/>
          <w:divBdr>
            <w:top w:val="none" w:sz="0" w:space="0" w:color="auto"/>
            <w:left w:val="none" w:sz="0" w:space="0" w:color="auto"/>
            <w:bottom w:val="none" w:sz="0" w:space="0" w:color="auto"/>
            <w:right w:val="none" w:sz="0" w:space="0" w:color="auto"/>
          </w:divBdr>
        </w:div>
        <w:div w:id="2055886234">
          <w:marLeft w:val="480"/>
          <w:marRight w:val="0"/>
          <w:marTop w:val="0"/>
          <w:marBottom w:val="0"/>
          <w:divBdr>
            <w:top w:val="none" w:sz="0" w:space="0" w:color="auto"/>
            <w:left w:val="none" w:sz="0" w:space="0" w:color="auto"/>
            <w:bottom w:val="none" w:sz="0" w:space="0" w:color="auto"/>
            <w:right w:val="none" w:sz="0" w:space="0" w:color="auto"/>
          </w:divBdr>
        </w:div>
        <w:div w:id="2063206686">
          <w:marLeft w:val="480"/>
          <w:marRight w:val="0"/>
          <w:marTop w:val="0"/>
          <w:marBottom w:val="0"/>
          <w:divBdr>
            <w:top w:val="none" w:sz="0" w:space="0" w:color="auto"/>
            <w:left w:val="none" w:sz="0" w:space="0" w:color="auto"/>
            <w:bottom w:val="none" w:sz="0" w:space="0" w:color="auto"/>
            <w:right w:val="none" w:sz="0" w:space="0" w:color="auto"/>
          </w:divBdr>
        </w:div>
        <w:div w:id="2116440348">
          <w:marLeft w:val="480"/>
          <w:marRight w:val="0"/>
          <w:marTop w:val="0"/>
          <w:marBottom w:val="0"/>
          <w:divBdr>
            <w:top w:val="none" w:sz="0" w:space="0" w:color="auto"/>
            <w:left w:val="none" w:sz="0" w:space="0" w:color="auto"/>
            <w:bottom w:val="none" w:sz="0" w:space="0" w:color="auto"/>
            <w:right w:val="none" w:sz="0" w:space="0" w:color="auto"/>
          </w:divBdr>
        </w:div>
      </w:divsChild>
    </w:div>
    <w:div w:id="889341991">
      <w:bodyDiv w:val="1"/>
      <w:marLeft w:val="0"/>
      <w:marRight w:val="0"/>
      <w:marTop w:val="0"/>
      <w:marBottom w:val="0"/>
      <w:divBdr>
        <w:top w:val="none" w:sz="0" w:space="0" w:color="auto"/>
        <w:left w:val="none" w:sz="0" w:space="0" w:color="auto"/>
        <w:bottom w:val="none" w:sz="0" w:space="0" w:color="auto"/>
        <w:right w:val="none" w:sz="0" w:space="0" w:color="auto"/>
      </w:divBdr>
    </w:div>
    <w:div w:id="890069311">
      <w:bodyDiv w:val="1"/>
      <w:marLeft w:val="0"/>
      <w:marRight w:val="0"/>
      <w:marTop w:val="0"/>
      <w:marBottom w:val="0"/>
      <w:divBdr>
        <w:top w:val="none" w:sz="0" w:space="0" w:color="auto"/>
        <w:left w:val="none" w:sz="0" w:space="0" w:color="auto"/>
        <w:bottom w:val="none" w:sz="0" w:space="0" w:color="auto"/>
        <w:right w:val="none" w:sz="0" w:space="0" w:color="auto"/>
      </w:divBdr>
    </w:div>
    <w:div w:id="890649198">
      <w:bodyDiv w:val="1"/>
      <w:marLeft w:val="0"/>
      <w:marRight w:val="0"/>
      <w:marTop w:val="0"/>
      <w:marBottom w:val="0"/>
      <w:divBdr>
        <w:top w:val="none" w:sz="0" w:space="0" w:color="auto"/>
        <w:left w:val="none" w:sz="0" w:space="0" w:color="auto"/>
        <w:bottom w:val="none" w:sz="0" w:space="0" w:color="auto"/>
        <w:right w:val="none" w:sz="0" w:space="0" w:color="auto"/>
      </w:divBdr>
    </w:div>
    <w:div w:id="891499294">
      <w:bodyDiv w:val="1"/>
      <w:marLeft w:val="0"/>
      <w:marRight w:val="0"/>
      <w:marTop w:val="0"/>
      <w:marBottom w:val="0"/>
      <w:divBdr>
        <w:top w:val="none" w:sz="0" w:space="0" w:color="auto"/>
        <w:left w:val="none" w:sz="0" w:space="0" w:color="auto"/>
        <w:bottom w:val="none" w:sz="0" w:space="0" w:color="auto"/>
        <w:right w:val="none" w:sz="0" w:space="0" w:color="auto"/>
      </w:divBdr>
    </w:div>
    <w:div w:id="892348701">
      <w:bodyDiv w:val="1"/>
      <w:marLeft w:val="0"/>
      <w:marRight w:val="0"/>
      <w:marTop w:val="0"/>
      <w:marBottom w:val="0"/>
      <w:divBdr>
        <w:top w:val="none" w:sz="0" w:space="0" w:color="auto"/>
        <w:left w:val="none" w:sz="0" w:space="0" w:color="auto"/>
        <w:bottom w:val="none" w:sz="0" w:space="0" w:color="auto"/>
        <w:right w:val="none" w:sz="0" w:space="0" w:color="auto"/>
      </w:divBdr>
    </w:div>
    <w:div w:id="893005158">
      <w:bodyDiv w:val="1"/>
      <w:marLeft w:val="0"/>
      <w:marRight w:val="0"/>
      <w:marTop w:val="0"/>
      <w:marBottom w:val="0"/>
      <w:divBdr>
        <w:top w:val="none" w:sz="0" w:space="0" w:color="auto"/>
        <w:left w:val="none" w:sz="0" w:space="0" w:color="auto"/>
        <w:bottom w:val="none" w:sz="0" w:space="0" w:color="auto"/>
        <w:right w:val="none" w:sz="0" w:space="0" w:color="auto"/>
      </w:divBdr>
    </w:div>
    <w:div w:id="900866207">
      <w:bodyDiv w:val="1"/>
      <w:marLeft w:val="0"/>
      <w:marRight w:val="0"/>
      <w:marTop w:val="0"/>
      <w:marBottom w:val="0"/>
      <w:divBdr>
        <w:top w:val="none" w:sz="0" w:space="0" w:color="auto"/>
        <w:left w:val="none" w:sz="0" w:space="0" w:color="auto"/>
        <w:bottom w:val="none" w:sz="0" w:space="0" w:color="auto"/>
        <w:right w:val="none" w:sz="0" w:space="0" w:color="auto"/>
      </w:divBdr>
    </w:div>
    <w:div w:id="905147473">
      <w:bodyDiv w:val="1"/>
      <w:marLeft w:val="0"/>
      <w:marRight w:val="0"/>
      <w:marTop w:val="0"/>
      <w:marBottom w:val="0"/>
      <w:divBdr>
        <w:top w:val="none" w:sz="0" w:space="0" w:color="auto"/>
        <w:left w:val="none" w:sz="0" w:space="0" w:color="auto"/>
        <w:bottom w:val="none" w:sz="0" w:space="0" w:color="auto"/>
        <w:right w:val="none" w:sz="0" w:space="0" w:color="auto"/>
      </w:divBdr>
    </w:div>
    <w:div w:id="911160060">
      <w:bodyDiv w:val="1"/>
      <w:marLeft w:val="0"/>
      <w:marRight w:val="0"/>
      <w:marTop w:val="0"/>
      <w:marBottom w:val="0"/>
      <w:divBdr>
        <w:top w:val="none" w:sz="0" w:space="0" w:color="auto"/>
        <w:left w:val="none" w:sz="0" w:space="0" w:color="auto"/>
        <w:bottom w:val="none" w:sz="0" w:space="0" w:color="auto"/>
        <w:right w:val="none" w:sz="0" w:space="0" w:color="auto"/>
      </w:divBdr>
    </w:div>
    <w:div w:id="911233786">
      <w:bodyDiv w:val="1"/>
      <w:marLeft w:val="0"/>
      <w:marRight w:val="0"/>
      <w:marTop w:val="0"/>
      <w:marBottom w:val="0"/>
      <w:divBdr>
        <w:top w:val="none" w:sz="0" w:space="0" w:color="auto"/>
        <w:left w:val="none" w:sz="0" w:space="0" w:color="auto"/>
        <w:bottom w:val="none" w:sz="0" w:space="0" w:color="auto"/>
        <w:right w:val="none" w:sz="0" w:space="0" w:color="auto"/>
      </w:divBdr>
    </w:div>
    <w:div w:id="912083637">
      <w:bodyDiv w:val="1"/>
      <w:marLeft w:val="0"/>
      <w:marRight w:val="0"/>
      <w:marTop w:val="0"/>
      <w:marBottom w:val="0"/>
      <w:divBdr>
        <w:top w:val="none" w:sz="0" w:space="0" w:color="auto"/>
        <w:left w:val="none" w:sz="0" w:space="0" w:color="auto"/>
        <w:bottom w:val="none" w:sz="0" w:space="0" w:color="auto"/>
        <w:right w:val="none" w:sz="0" w:space="0" w:color="auto"/>
      </w:divBdr>
    </w:div>
    <w:div w:id="913127164">
      <w:bodyDiv w:val="1"/>
      <w:marLeft w:val="0"/>
      <w:marRight w:val="0"/>
      <w:marTop w:val="0"/>
      <w:marBottom w:val="0"/>
      <w:divBdr>
        <w:top w:val="none" w:sz="0" w:space="0" w:color="auto"/>
        <w:left w:val="none" w:sz="0" w:space="0" w:color="auto"/>
        <w:bottom w:val="none" w:sz="0" w:space="0" w:color="auto"/>
        <w:right w:val="none" w:sz="0" w:space="0" w:color="auto"/>
      </w:divBdr>
    </w:div>
    <w:div w:id="913784797">
      <w:bodyDiv w:val="1"/>
      <w:marLeft w:val="0"/>
      <w:marRight w:val="0"/>
      <w:marTop w:val="0"/>
      <w:marBottom w:val="0"/>
      <w:divBdr>
        <w:top w:val="none" w:sz="0" w:space="0" w:color="auto"/>
        <w:left w:val="none" w:sz="0" w:space="0" w:color="auto"/>
        <w:bottom w:val="none" w:sz="0" w:space="0" w:color="auto"/>
        <w:right w:val="none" w:sz="0" w:space="0" w:color="auto"/>
      </w:divBdr>
    </w:div>
    <w:div w:id="913859691">
      <w:bodyDiv w:val="1"/>
      <w:marLeft w:val="0"/>
      <w:marRight w:val="0"/>
      <w:marTop w:val="0"/>
      <w:marBottom w:val="0"/>
      <w:divBdr>
        <w:top w:val="none" w:sz="0" w:space="0" w:color="auto"/>
        <w:left w:val="none" w:sz="0" w:space="0" w:color="auto"/>
        <w:bottom w:val="none" w:sz="0" w:space="0" w:color="auto"/>
        <w:right w:val="none" w:sz="0" w:space="0" w:color="auto"/>
      </w:divBdr>
    </w:div>
    <w:div w:id="914516652">
      <w:bodyDiv w:val="1"/>
      <w:marLeft w:val="0"/>
      <w:marRight w:val="0"/>
      <w:marTop w:val="0"/>
      <w:marBottom w:val="0"/>
      <w:divBdr>
        <w:top w:val="none" w:sz="0" w:space="0" w:color="auto"/>
        <w:left w:val="none" w:sz="0" w:space="0" w:color="auto"/>
        <w:bottom w:val="none" w:sz="0" w:space="0" w:color="auto"/>
        <w:right w:val="none" w:sz="0" w:space="0" w:color="auto"/>
      </w:divBdr>
    </w:div>
    <w:div w:id="918516426">
      <w:bodyDiv w:val="1"/>
      <w:marLeft w:val="0"/>
      <w:marRight w:val="0"/>
      <w:marTop w:val="0"/>
      <w:marBottom w:val="0"/>
      <w:divBdr>
        <w:top w:val="none" w:sz="0" w:space="0" w:color="auto"/>
        <w:left w:val="none" w:sz="0" w:space="0" w:color="auto"/>
        <w:bottom w:val="none" w:sz="0" w:space="0" w:color="auto"/>
        <w:right w:val="none" w:sz="0" w:space="0" w:color="auto"/>
      </w:divBdr>
    </w:div>
    <w:div w:id="918754656">
      <w:bodyDiv w:val="1"/>
      <w:marLeft w:val="0"/>
      <w:marRight w:val="0"/>
      <w:marTop w:val="0"/>
      <w:marBottom w:val="0"/>
      <w:divBdr>
        <w:top w:val="none" w:sz="0" w:space="0" w:color="auto"/>
        <w:left w:val="none" w:sz="0" w:space="0" w:color="auto"/>
        <w:bottom w:val="none" w:sz="0" w:space="0" w:color="auto"/>
        <w:right w:val="none" w:sz="0" w:space="0" w:color="auto"/>
      </w:divBdr>
    </w:div>
    <w:div w:id="919288284">
      <w:bodyDiv w:val="1"/>
      <w:marLeft w:val="0"/>
      <w:marRight w:val="0"/>
      <w:marTop w:val="0"/>
      <w:marBottom w:val="0"/>
      <w:divBdr>
        <w:top w:val="none" w:sz="0" w:space="0" w:color="auto"/>
        <w:left w:val="none" w:sz="0" w:space="0" w:color="auto"/>
        <w:bottom w:val="none" w:sz="0" w:space="0" w:color="auto"/>
        <w:right w:val="none" w:sz="0" w:space="0" w:color="auto"/>
      </w:divBdr>
    </w:div>
    <w:div w:id="922222623">
      <w:bodyDiv w:val="1"/>
      <w:marLeft w:val="0"/>
      <w:marRight w:val="0"/>
      <w:marTop w:val="0"/>
      <w:marBottom w:val="0"/>
      <w:divBdr>
        <w:top w:val="none" w:sz="0" w:space="0" w:color="auto"/>
        <w:left w:val="none" w:sz="0" w:space="0" w:color="auto"/>
        <w:bottom w:val="none" w:sz="0" w:space="0" w:color="auto"/>
        <w:right w:val="none" w:sz="0" w:space="0" w:color="auto"/>
      </w:divBdr>
    </w:div>
    <w:div w:id="923150372">
      <w:bodyDiv w:val="1"/>
      <w:marLeft w:val="0"/>
      <w:marRight w:val="0"/>
      <w:marTop w:val="0"/>
      <w:marBottom w:val="0"/>
      <w:divBdr>
        <w:top w:val="none" w:sz="0" w:space="0" w:color="auto"/>
        <w:left w:val="none" w:sz="0" w:space="0" w:color="auto"/>
        <w:bottom w:val="none" w:sz="0" w:space="0" w:color="auto"/>
        <w:right w:val="none" w:sz="0" w:space="0" w:color="auto"/>
      </w:divBdr>
    </w:div>
    <w:div w:id="923875287">
      <w:bodyDiv w:val="1"/>
      <w:marLeft w:val="0"/>
      <w:marRight w:val="0"/>
      <w:marTop w:val="0"/>
      <w:marBottom w:val="0"/>
      <w:divBdr>
        <w:top w:val="none" w:sz="0" w:space="0" w:color="auto"/>
        <w:left w:val="none" w:sz="0" w:space="0" w:color="auto"/>
        <w:bottom w:val="none" w:sz="0" w:space="0" w:color="auto"/>
        <w:right w:val="none" w:sz="0" w:space="0" w:color="auto"/>
      </w:divBdr>
    </w:div>
    <w:div w:id="924149453">
      <w:bodyDiv w:val="1"/>
      <w:marLeft w:val="0"/>
      <w:marRight w:val="0"/>
      <w:marTop w:val="0"/>
      <w:marBottom w:val="0"/>
      <w:divBdr>
        <w:top w:val="none" w:sz="0" w:space="0" w:color="auto"/>
        <w:left w:val="none" w:sz="0" w:space="0" w:color="auto"/>
        <w:bottom w:val="none" w:sz="0" w:space="0" w:color="auto"/>
        <w:right w:val="none" w:sz="0" w:space="0" w:color="auto"/>
      </w:divBdr>
    </w:div>
    <w:div w:id="925530719">
      <w:bodyDiv w:val="1"/>
      <w:marLeft w:val="0"/>
      <w:marRight w:val="0"/>
      <w:marTop w:val="0"/>
      <w:marBottom w:val="0"/>
      <w:divBdr>
        <w:top w:val="none" w:sz="0" w:space="0" w:color="auto"/>
        <w:left w:val="none" w:sz="0" w:space="0" w:color="auto"/>
        <w:bottom w:val="none" w:sz="0" w:space="0" w:color="auto"/>
        <w:right w:val="none" w:sz="0" w:space="0" w:color="auto"/>
      </w:divBdr>
    </w:div>
    <w:div w:id="928464716">
      <w:bodyDiv w:val="1"/>
      <w:marLeft w:val="0"/>
      <w:marRight w:val="0"/>
      <w:marTop w:val="0"/>
      <w:marBottom w:val="0"/>
      <w:divBdr>
        <w:top w:val="none" w:sz="0" w:space="0" w:color="auto"/>
        <w:left w:val="none" w:sz="0" w:space="0" w:color="auto"/>
        <w:bottom w:val="none" w:sz="0" w:space="0" w:color="auto"/>
        <w:right w:val="none" w:sz="0" w:space="0" w:color="auto"/>
      </w:divBdr>
    </w:div>
    <w:div w:id="928732481">
      <w:bodyDiv w:val="1"/>
      <w:marLeft w:val="0"/>
      <w:marRight w:val="0"/>
      <w:marTop w:val="0"/>
      <w:marBottom w:val="0"/>
      <w:divBdr>
        <w:top w:val="none" w:sz="0" w:space="0" w:color="auto"/>
        <w:left w:val="none" w:sz="0" w:space="0" w:color="auto"/>
        <w:bottom w:val="none" w:sz="0" w:space="0" w:color="auto"/>
        <w:right w:val="none" w:sz="0" w:space="0" w:color="auto"/>
      </w:divBdr>
    </w:div>
    <w:div w:id="928853709">
      <w:bodyDiv w:val="1"/>
      <w:marLeft w:val="0"/>
      <w:marRight w:val="0"/>
      <w:marTop w:val="0"/>
      <w:marBottom w:val="0"/>
      <w:divBdr>
        <w:top w:val="none" w:sz="0" w:space="0" w:color="auto"/>
        <w:left w:val="none" w:sz="0" w:space="0" w:color="auto"/>
        <w:bottom w:val="none" w:sz="0" w:space="0" w:color="auto"/>
        <w:right w:val="none" w:sz="0" w:space="0" w:color="auto"/>
      </w:divBdr>
    </w:div>
    <w:div w:id="930239266">
      <w:bodyDiv w:val="1"/>
      <w:marLeft w:val="0"/>
      <w:marRight w:val="0"/>
      <w:marTop w:val="0"/>
      <w:marBottom w:val="0"/>
      <w:divBdr>
        <w:top w:val="none" w:sz="0" w:space="0" w:color="auto"/>
        <w:left w:val="none" w:sz="0" w:space="0" w:color="auto"/>
        <w:bottom w:val="none" w:sz="0" w:space="0" w:color="auto"/>
        <w:right w:val="none" w:sz="0" w:space="0" w:color="auto"/>
      </w:divBdr>
    </w:div>
    <w:div w:id="933325625">
      <w:bodyDiv w:val="1"/>
      <w:marLeft w:val="0"/>
      <w:marRight w:val="0"/>
      <w:marTop w:val="0"/>
      <w:marBottom w:val="0"/>
      <w:divBdr>
        <w:top w:val="none" w:sz="0" w:space="0" w:color="auto"/>
        <w:left w:val="none" w:sz="0" w:space="0" w:color="auto"/>
        <w:bottom w:val="none" w:sz="0" w:space="0" w:color="auto"/>
        <w:right w:val="none" w:sz="0" w:space="0" w:color="auto"/>
      </w:divBdr>
    </w:div>
    <w:div w:id="935404412">
      <w:bodyDiv w:val="1"/>
      <w:marLeft w:val="0"/>
      <w:marRight w:val="0"/>
      <w:marTop w:val="0"/>
      <w:marBottom w:val="0"/>
      <w:divBdr>
        <w:top w:val="none" w:sz="0" w:space="0" w:color="auto"/>
        <w:left w:val="none" w:sz="0" w:space="0" w:color="auto"/>
        <w:bottom w:val="none" w:sz="0" w:space="0" w:color="auto"/>
        <w:right w:val="none" w:sz="0" w:space="0" w:color="auto"/>
      </w:divBdr>
    </w:div>
    <w:div w:id="936330154">
      <w:bodyDiv w:val="1"/>
      <w:marLeft w:val="0"/>
      <w:marRight w:val="0"/>
      <w:marTop w:val="0"/>
      <w:marBottom w:val="0"/>
      <w:divBdr>
        <w:top w:val="none" w:sz="0" w:space="0" w:color="auto"/>
        <w:left w:val="none" w:sz="0" w:space="0" w:color="auto"/>
        <w:bottom w:val="none" w:sz="0" w:space="0" w:color="auto"/>
        <w:right w:val="none" w:sz="0" w:space="0" w:color="auto"/>
      </w:divBdr>
    </w:div>
    <w:div w:id="937520842">
      <w:bodyDiv w:val="1"/>
      <w:marLeft w:val="0"/>
      <w:marRight w:val="0"/>
      <w:marTop w:val="0"/>
      <w:marBottom w:val="0"/>
      <w:divBdr>
        <w:top w:val="none" w:sz="0" w:space="0" w:color="auto"/>
        <w:left w:val="none" w:sz="0" w:space="0" w:color="auto"/>
        <w:bottom w:val="none" w:sz="0" w:space="0" w:color="auto"/>
        <w:right w:val="none" w:sz="0" w:space="0" w:color="auto"/>
      </w:divBdr>
    </w:div>
    <w:div w:id="940256767">
      <w:bodyDiv w:val="1"/>
      <w:marLeft w:val="0"/>
      <w:marRight w:val="0"/>
      <w:marTop w:val="0"/>
      <w:marBottom w:val="0"/>
      <w:divBdr>
        <w:top w:val="none" w:sz="0" w:space="0" w:color="auto"/>
        <w:left w:val="none" w:sz="0" w:space="0" w:color="auto"/>
        <w:bottom w:val="none" w:sz="0" w:space="0" w:color="auto"/>
        <w:right w:val="none" w:sz="0" w:space="0" w:color="auto"/>
      </w:divBdr>
    </w:div>
    <w:div w:id="940529139">
      <w:bodyDiv w:val="1"/>
      <w:marLeft w:val="0"/>
      <w:marRight w:val="0"/>
      <w:marTop w:val="0"/>
      <w:marBottom w:val="0"/>
      <w:divBdr>
        <w:top w:val="none" w:sz="0" w:space="0" w:color="auto"/>
        <w:left w:val="none" w:sz="0" w:space="0" w:color="auto"/>
        <w:bottom w:val="none" w:sz="0" w:space="0" w:color="auto"/>
        <w:right w:val="none" w:sz="0" w:space="0" w:color="auto"/>
      </w:divBdr>
    </w:div>
    <w:div w:id="941840751">
      <w:bodyDiv w:val="1"/>
      <w:marLeft w:val="0"/>
      <w:marRight w:val="0"/>
      <w:marTop w:val="0"/>
      <w:marBottom w:val="0"/>
      <w:divBdr>
        <w:top w:val="none" w:sz="0" w:space="0" w:color="auto"/>
        <w:left w:val="none" w:sz="0" w:space="0" w:color="auto"/>
        <w:bottom w:val="none" w:sz="0" w:space="0" w:color="auto"/>
        <w:right w:val="none" w:sz="0" w:space="0" w:color="auto"/>
      </w:divBdr>
    </w:div>
    <w:div w:id="944116622">
      <w:bodyDiv w:val="1"/>
      <w:marLeft w:val="0"/>
      <w:marRight w:val="0"/>
      <w:marTop w:val="0"/>
      <w:marBottom w:val="0"/>
      <w:divBdr>
        <w:top w:val="none" w:sz="0" w:space="0" w:color="auto"/>
        <w:left w:val="none" w:sz="0" w:space="0" w:color="auto"/>
        <w:bottom w:val="none" w:sz="0" w:space="0" w:color="auto"/>
        <w:right w:val="none" w:sz="0" w:space="0" w:color="auto"/>
      </w:divBdr>
    </w:div>
    <w:div w:id="945236790">
      <w:bodyDiv w:val="1"/>
      <w:marLeft w:val="0"/>
      <w:marRight w:val="0"/>
      <w:marTop w:val="0"/>
      <w:marBottom w:val="0"/>
      <w:divBdr>
        <w:top w:val="none" w:sz="0" w:space="0" w:color="auto"/>
        <w:left w:val="none" w:sz="0" w:space="0" w:color="auto"/>
        <w:bottom w:val="none" w:sz="0" w:space="0" w:color="auto"/>
        <w:right w:val="none" w:sz="0" w:space="0" w:color="auto"/>
      </w:divBdr>
    </w:div>
    <w:div w:id="945304980">
      <w:bodyDiv w:val="1"/>
      <w:marLeft w:val="0"/>
      <w:marRight w:val="0"/>
      <w:marTop w:val="0"/>
      <w:marBottom w:val="0"/>
      <w:divBdr>
        <w:top w:val="none" w:sz="0" w:space="0" w:color="auto"/>
        <w:left w:val="none" w:sz="0" w:space="0" w:color="auto"/>
        <w:bottom w:val="none" w:sz="0" w:space="0" w:color="auto"/>
        <w:right w:val="none" w:sz="0" w:space="0" w:color="auto"/>
      </w:divBdr>
    </w:div>
    <w:div w:id="946039677">
      <w:bodyDiv w:val="1"/>
      <w:marLeft w:val="0"/>
      <w:marRight w:val="0"/>
      <w:marTop w:val="0"/>
      <w:marBottom w:val="0"/>
      <w:divBdr>
        <w:top w:val="none" w:sz="0" w:space="0" w:color="auto"/>
        <w:left w:val="none" w:sz="0" w:space="0" w:color="auto"/>
        <w:bottom w:val="none" w:sz="0" w:space="0" w:color="auto"/>
        <w:right w:val="none" w:sz="0" w:space="0" w:color="auto"/>
      </w:divBdr>
    </w:div>
    <w:div w:id="948119555">
      <w:bodyDiv w:val="1"/>
      <w:marLeft w:val="0"/>
      <w:marRight w:val="0"/>
      <w:marTop w:val="0"/>
      <w:marBottom w:val="0"/>
      <w:divBdr>
        <w:top w:val="none" w:sz="0" w:space="0" w:color="auto"/>
        <w:left w:val="none" w:sz="0" w:space="0" w:color="auto"/>
        <w:bottom w:val="none" w:sz="0" w:space="0" w:color="auto"/>
        <w:right w:val="none" w:sz="0" w:space="0" w:color="auto"/>
      </w:divBdr>
    </w:div>
    <w:div w:id="950820190">
      <w:bodyDiv w:val="1"/>
      <w:marLeft w:val="0"/>
      <w:marRight w:val="0"/>
      <w:marTop w:val="0"/>
      <w:marBottom w:val="0"/>
      <w:divBdr>
        <w:top w:val="none" w:sz="0" w:space="0" w:color="auto"/>
        <w:left w:val="none" w:sz="0" w:space="0" w:color="auto"/>
        <w:bottom w:val="none" w:sz="0" w:space="0" w:color="auto"/>
        <w:right w:val="none" w:sz="0" w:space="0" w:color="auto"/>
      </w:divBdr>
    </w:div>
    <w:div w:id="953829793">
      <w:bodyDiv w:val="1"/>
      <w:marLeft w:val="0"/>
      <w:marRight w:val="0"/>
      <w:marTop w:val="0"/>
      <w:marBottom w:val="0"/>
      <w:divBdr>
        <w:top w:val="none" w:sz="0" w:space="0" w:color="auto"/>
        <w:left w:val="none" w:sz="0" w:space="0" w:color="auto"/>
        <w:bottom w:val="none" w:sz="0" w:space="0" w:color="auto"/>
        <w:right w:val="none" w:sz="0" w:space="0" w:color="auto"/>
      </w:divBdr>
    </w:div>
    <w:div w:id="954991721">
      <w:bodyDiv w:val="1"/>
      <w:marLeft w:val="0"/>
      <w:marRight w:val="0"/>
      <w:marTop w:val="0"/>
      <w:marBottom w:val="0"/>
      <w:divBdr>
        <w:top w:val="none" w:sz="0" w:space="0" w:color="auto"/>
        <w:left w:val="none" w:sz="0" w:space="0" w:color="auto"/>
        <w:bottom w:val="none" w:sz="0" w:space="0" w:color="auto"/>
        <w:right w:val="none" w:sz="0" w:space="0" w:color="auto"/>
      </w:divBdr>
    </w:div>
    <w:div w:id="955478871">
      <w:bodyDiv w:val="1"/>
      <w:marLeft w:val="0"/>
      <w:marRight w:val="0"/>
      <w:marTop w:val="0"/>
      <w:marBottom w:val="0"/>
      <w:divBdr>
        <w:top w:val="none" w:sz="0" w:space="0" w:color="auto"/>
        <w:left w:val="none" w:sz="0" w:space="0" w:color="auto"/>
        <w:bottom w:val="none" w:sz="0" w:space="0" w:color="auto"/>
        <w:right w:val="none" w:sz="0" w:space="0" w:color="auto"/>
      </w:divBdr>
    </w:div>
    <w:div w:id="958418297">
      <w:bodyDiv w:val="1"/>
      <w:marLeft w:val="0"/>
      <w:marRight w:val="0"/>
      <w:marTop w:val="0"/>
      <w:marBottom w:val="0"/>
      <w:divBdr>
        <w:top w:val="none" w:sz="0" w:space="0" w:color="auto"/>
        <w:left w:val="none" w:sz="0" w:space="0" w:color="auto"/>
        <w:bottom w:val="none" w:sz="0" w:space="0" w:color="auto"/>
        <w:right w:val="none" w:sz="0" w:space="0" w:color="auto"/>
      </w:divBdr>
    </w:div>
    <w:div w:id="958607836">
      <w:bodyDiv w:val="1"/>
      <w:marLeft w:val="0"/>
      <w:marRight w:val="0"/>
      <w:marTop w:val="0"/>
      <w:marBottom w:val="0"/>
      <w:divBdr>
        <w:top w:val="none" w:sz="0" w:space="0" w:color="auto"/>
        <w:left w:val="none" w:sz="0" w:space="0" w:color="auto"/>
        <w:bottom w:val="none" w:sz="0" w:space="0" w:color="auto"/>
        <w:right w:val="none" w:sz="0" w:space="0" w:color="auto"/>
      </w:divBdr>
    </w:div>
    <w:div w:id="961961261">
      <w:bodyDiv w:val="1"/>
      <w:marLeft w:val="0"/>
      <w:marRight w:val="0"/>
      <w:marTop w:val="0"/>
      <w:marBottom w:val="0"/>
      <w:divBdr>
        <w:top w:val="none" w:sz="0" w:space="0" w:color="auto"/>
        <w:left w:val="none" w:sz="0" w:space="0" w:color="auto"/>
        <w:bottom w:val="none" w:sz="0" w:space="0" w:color="auto"/>
        <w:right w:val="none" w:sz="0" w:space="0" w:color="auto"/>
      </w:divBdr>
    </w:div>
    <w:div w:id="962073045">
      <w:bodyDiv w:val="1"/>
      <w:marLeft w:val="0"/>
      <w:marRight w:val="0"/>
      <w:marTop w:val="0"/>
      <w:marBottom w:val="0"/>
      <w:divBdr>
        <w:top w:val="none" w:sz="0" w:space="0" w:color="auto"/>
        <w:left w:val="none" w:sz="0" w:space="0" w:color="auto"/>
        <w:bottom w:val="none" w:sz="0" w:space="0" w:color="auto"/>
        <w:right w:val="none" w:sz="0" w:space="0" w:color="auto"/>
      </w:divBdr>
    </w:div>
    <w:div w:id="962615889">
      <w:bodyDiv w:val="1"/>
      <w:marLeft w:val="0"/>
      <w:marRight w:val="0"/>
      <w:marTop w:val="0"/>
      <w:marBottom w:val="0"/>
      <w:divBdr>
        <w:top w:val="none" w:sz="0" w:space="0" w:color="auto"/>
        <w:left w:val="none" w:sz="0" w:space="0" w:color="auto"/>
        <w:bottom w:val="none" w:sz="0" w:space="0" w:color="auto"/>
        <w:right w:val="none" w:sz="0" w:space="0" w:color="auto"/>
      </w:divBdr>
    </w:div>
    <w:div w:id="963271899">
      <w:bodyDiv w:val="1"/>
      <w:marLeft w:val="0"/>
      <w:marRight w:val="0"/>
      <w:marTop w:val="0"/>
      <w:marBottom w:val="0"/>
      <w:divBdr>
        <w:top w:val="none" w:sz="0" w:space="0" w:color="auto"/>
        <w:left w:val="none" w:sz="0" w:space="0" w:color="auto"/>
        <w:bottom w:val="none" w:sz="0" w:space="0" w:color="auto"/>
        <w:right w:val="none" w:sz="0" w:space="0" w:color="auto"/>
      </w:divBdr>
    </w:div>
    <w:div w:id="965819810">
      <w:bodyDiv w:val="1"/>
      <w:marLeft w:val="0"/>
      <w:marRight w:val="0"/>
      <w:marTop w:val="0"/>
      <w:marBottom w:val="0"/>
      <w:divBdr>
        <w:top w:val="none" w:sz="0" w:space="0" w:color="auto"/>
        <w:left w:val="none" w:sz="0" w:space="0" w:color="auto"/>
        <w:bottom w:val="none" w:sz="0" w:space="0" w:color="auto"/>
        <w:right w:val="none" w:sz="0" w:space="0" w:color="auto"/>
      </w:divBdr>
      <w:divsChild>
        <w:div w:id="23943129">
          <w:marLeft w:val="480"/>
          <w:marRight w:val="0"/>
          <w:marTop w:val="0"/>
          <w:marBottom w:val="0"/>
          <w:divBdr>
            <w:top w:val="none" w:sz="0" w:space="0" w:color="auto"/>
            <w:left w:val="none" w:sz="0" w:space="0" w:color="auto"/>
            <w:bottom w:val="none" w:sz="0" w:space="0" w:color="auto"/>
            <w:right w:val="none" w:sz="0" w:space="0" w:color="auto"/>
          </w:divBdr>
        </w:div>
        <w:div w:id="35012159">
          <w:marLeft w:val="480"/>
          <w:marRight w:val="0"/>
          <w:marTop w:val="0"/>
          <w:marBottom w:val="0"/>
          <w:divBdr>
            <w:top w:val="none" w:sz="0" w:space="0" w:color="auto"/>
            <w:left w:val="none" w:sz="0" w:space="0" w:color="auto"/>
            <w:bottom w:val="none" w:sz="0" w:space="0" w:color="auto"/>
            <w:right w:val="none" w:sz="0" w:space="0" w:color="auto"/>
          </w:divBdr>
        </w:div>
        <w:div w:id="45373550">
          <w:marLeft w:val="480"/>
          <w:marRight w:val="0"/>
          <w:marTop w:val="0"/>
          <w:marBottom w:val="0"/>
          <w:divBdr>
            <w:top w:val="none" w:sz="0" w:space="0" w:color="auto"/>
            <w:left w:val="none" w:sz="0" w:space="0" w:color="auto"/>
            <w:bottom w:val="none" w:sz="0" w:space="0" w:color="auto"/>
            <w:right w:val="none" w:sz="0" w:space="0" w:color="auto"/>
          </w:divBdr>
        </w:div>
        <w:div w:id="93677607">
          <w:marLeft w:val="480"/>
          <w:marRight w:val="0"/>
          <w:marTop w:val="0"/>
          <w:marBottom w:val="0"/>
          <w:divBdr>
            <w:top w:val="none" w:sz="0" w:space="0" w:color="auto"/>
            <w:left w:val="none" w:sz="0" w:space="0" w:color="auto"/>
            <w:bottom w:val="none" w:sz="0" w:space="0" w:color="auto"/>
            <w:right w:val="none" w:sz="0" w:space="0" w:color="auto"/>
          </w:divBdr>
        </w:div>
        <w:div w:id="128519931">
          <w:marLeft w:val="480"/>
          <w:marRight w:val="0"/>
          <w:marTop w:val="0"/>
          <w:marBottom w:val="0"/>
          <w:divBdr>
            <w:top w:val="none" w:sz="0" w:space="0" w:color="auto"/>
            <w:left w:val="none" w:sz="0" w:space="0" w:color="auto"/>
            <w:bottom w:val="none" w:sz="0" w:space="0" w:color="auto"/>
            <w:right w:val="none" w:sz="0" w:space="0" w:color="auto"/>
          </w:divBdr>
        </w:div>
        <w:div w:id="173689004">
          <w:marLeft w:val="480"/>
          <w:marRight w:val="0"/>
          <w:marTop w:val="0"/>
          <w:marBottom w:val="0"/>
          <w:divBdr>
            <w:top w:val="none" w:sz="0" w:space="0" w:color="auto"/>
            <w:left w:val="none" w:sz="0" w:space="0" w:color="auto"/>
            <w:bottom w:val="none" w:sz="0" w:space="0" w:color="auto"/>
            <w:right w:val="none" w:sz="0" w:space="0" w:color="auto"/>
          </w:divBdr>
        </w:div>
        <w:div w:id="245111824">
          <w:marLeft w:val="480"/>
          <w:marRight w:val="0"/>
          <w:marTop w:val="0"/>
          <w:marBottom w:val="0"/>
          <w:divBdr>
            <w:top w:val="none" w:sz="0" w:space="0" w:color="auto"/>
            <w:left w:val="none" w:sz="0" w:space="0" w:color="auto"/>
            <w:bottom w:val="none" w:sz="0" w:space="0" w:color="auto"/>
            <w:right w:val="none" w:sz="0" w:space="0" w:color="auto"/>
          </w:divBdr>
        </w:div>
        <w:div w:id="249628282">
          <w:marLeft w:val="480"/>
          <w:marRight w:val="0"/>
          <w:marTop w:val="0"/>
          <w:marBottom w:val="0"/>
          <w:divBdr>
            <w:top w:val="none" w:sz="0" w:space="0" w:color="auto"/>
            <w:left w:val="none" w:sz="0" w:space="0" w:color="auto"/>
            <w:bottom w:val="none" w:sz="0" w:space="0" w:color="auto"/>
            <w:right w:val="none" w:sz="0" w:space="0" w:color="auto"/>
          </w:divBdr>
        </w:div>
        <w:div w:id="352389897">
          <w:marLeft w:val="480"/>
          <w:marRight w:val="0"/>
          <w:marTop w:val="0"/>
          <w:marBottom w:val="0"/>
          <w:divBdr>
            <w:top w:val="none" w:sz="0" w:space="0" w:color="auto"/>
            <w:left w:val="none" w:sz="0" w:space="0" w:color="auto"/>
            <w:bottom w:val="none" w:sz="0" w:space="0" w:color="auto"/>
            <w:right w:val="none" w:sz="0" w:space="0" w:color="auto"/>
          </w:divBdr>
        </w:div>
        <w:div w:id="353457544">
          <w:marLeft w:val="480"/>
          <w:marRight w:val="0"/>
          <w:marTop w:val="0"/>
          <w:marBottom w:val="0"/>
          <w:divBdr>
            <w:top w:val="none" w:sz="0" w:space="0" w:color="auto"/>
            <w:left w:val="none" w:sz="0" w:space="0" w:color="auto"/>
            <w:bottom w:val="none" w:sz="0" w:space="0" w:color="auto"/>
            <w:right w:val="none" w:sz="0" w:space="0" w:color="auto"/>
          </w:divBdr>
        </w:div>
        <w:div w:id="354886557">
          <w:marLeft w:val="480"/>
          <w:marRight w:val="0"/>
          <w:marTop w:val="0"/>
          <w:marBottom w:val="0"/>
          <w:divBdr>
            <w:top w:val="none" w:sz="0" w:space="0" w:color="auto"/>
            <w:left w:val="none" w:sz="0" w:space="0" w:color="auto"/>
            <w:bottom w:val="none" w:sz="0" w:space="0" w:color="auto"/>
            <w:right w:val="none" w:sz="0" w:space="0" w:color="auto"/>
          </w:divBdr>
        </w:div>
        <w:div w:id="356391155">
          <w:marLeft w:val="480"/>
          <w:marRight w:val="0"/>
          <w:marTop w:val="0"/>
          <w:marBottom w:val="0"/>
          <w:divBdr>
            <w:top w:val="none" w:sz="0" w:space="0" w:color="auto"/>
            <w:left w:val="none" w:sz="0" w:space="0" w:color="auto"/>
            <w:bottom w:val="none" w:sz="0" w:space="0" w:color="auto"/>
            <w:right w:val="none" w:sz="0" w:space="0" w:color="auto"/>
          </w:divBdr>
        </w:div>
        <w:div w:id="366759797">
          <w:marLeft w:val="480"/>
          <w:marRight w:val="0"/>
          <w:marTop w:val="0"/>
          <w:marBottom w:val="0"/>
          <w:divBdr>
            <w:top w:val="none" w:sz="0" w:space="0" w:color="auto"/>
            <w:left w:val="none" w:sz="0" w:space="0" w:color="auto"/>
            <w:bottom w:val="none" w:sz="0" w:space="0" w:color="auto"/>
            <w:right w:val="none" w:sz="0" w:space="0" w:color="auto"/>
          </w:divBdr>
        </w:div>
        <w:div w:id="384720578">
          <w:marLeft w:val="480"/>
          <w:marRight w:val="0"/>
          <w:marTop w:val="0"/>
          <w:marBottom w:val="0"/>
          <w:divBdr>
            <w:top w:val="none" w:sz="0" w:space="0" w:color="auto"/>
            <w:left w:val="none" w:sz="0" w:space="0" w:color="auto"/>
            <w:bottom w:val="none" w:sz="0" w:space="0" w:color="auto"/>
            <w:right w:val="none" w:sz="0" w:space="0" w:color="auto"/>
          </w:divBdr>
        </w:div>
        <w:div w:id="406853108">
          <w:marLeft w:val="480"/>
          <w:marRight w:val="0"/>
          <w:marTop w:val="0"/>
          <w:marBottom w:val="0"/>
          <w:divBdr>
            <w:top w:val="none" w:sz="0" w:space="0" w:color="auto"/>
            <w:left w:val="none" w:sz="0" w:space="0" w:color="auto"/>
            <w:bottom w:val="none" w:sz="0" w:space="0" w:color="auto"/>
            <w:right w:val="none" w:sz="0" w:space="0" w:color="auto"/>
          </w:divBdr>
        </w:div>
        <w:div w:id="463354446">
          <w:marLeft w:val="480"/>
          <w:marRight w:val="0"/>
          <w:marTop w:val="0"/>
          <w:marBottom w:val="0"/>
          <w:divBdr>
            <w:top w:val="none" w:sz="0" w:space="0" w:color="auto"/>
            <w:left w:val="none" w:sz="0" w:space="0" w:color="auto"/>
            <w:bottom w:val="none" w:sz="0" w:space="0" w:color="auto"/>
            <w:right w:val="none" w:sz="0" w:space="0" w:color="auto"/>
          </w:divBdr>
        </w:div>
        <w:div w:id="513418491">
          <w:marLeft w:val="480"/>
          <w:marRight w:val="0"/>
          <w:marTop w:val="0"/>
          <w:marBottom w:val="0"/>
          <w:divBdr>
            <w:top w:val="none" w:sz="0" w:space="0" w:color="auto"/>
            <w:left w:val="none" w:sz="0" w:space="0" w:color="auto"/>
            <w:bottom w:val="none" w:sz="0" w:space="0" w:color="auto"/>
            <w:right w:val="none" w:sz="0" w:space="0" w:color="auto"/>
          </w:divBdr>
        </w:div>
        <w:div w:id="538736843">
          <w:marLeft w:val="480"/>
          <w:marRight w:val="0"/>
          <w:marTop w:val="0"/>
          <w:marBottom w:val="0"/>
          <w:divBdr>
            <w:top w:val="none" w:sz="0" w:space="0" w:color="auto"/>
            <w:left w:val="none" w:sz="0" w:space="0" w:color="auto"/>
            <w:bottom w:val="none" w:sz="0" w:space="0" w:color="auto"/>
            <w:right w:val="none" w:sz="0" w:space="0" w:color="auto"/>
          </w:divBdr>
        </w:div>
        <w:div w:id="553395867">
          <w:marLeft w:val="480"/>
          <w:marRight w:val="0"/>
          <w:marTop w:val="0"/>
          <w:marBottom w:val="0"/>
          <w:divBdr>
            <w:top w:val="none" w:sz="0" w:space="0" w:color="auto"/>
            <w:left w:val="none" w:sz="0" w:space="0" w:color="auto"/>
            <w:bottom w:val="none" w:sz="0" w:space="0" w:color="auto"/>
            <w:right w:val="none" w:sz="0" w:space="0" w:color="auto"/>
          </w:divBdr>
        </w:div>
        <w:div w:id="617105899">
          <w:marLeft w:val="480"/>
          <w:marRight w:val="0"/>
          <w:marTop w:val="0"/>
          <w:marBottom w:val="0"/>
          <w:divBdr>
            <w:top w:val="none" w:sz="0" w:space="0" w:color="auto"/>
            <w:left w:val="none" w:sz="0" w:space="0" w:color="auto"/>
            <w:bottom w:val="none" w:sz="0" w:space="0" w:color="auto"/>
            <w:right w:val="none" w:sz="0" w:space="0" w:color="auto"/>
          </w:divBdr>
        </w:div>
        <w:div w:id="617184464">
          <w:marLeft w:val="480"/>
          <w:marRight w:val="0"/>
          <w:marTop w:val="0"/>
          <w:marBottom w:val="0"/>
          <w:divBdr>
            <w:top w:val="none" w:sz="0" w:space="0" w:color="auto"/>
            <w:left w:val="none" w:sz="0" w:space="0" w:color="auto"/>
            <w:bottom w:val="none" w:sz="0" w:space="0" w:color="auto"/>
            <w:right w:val="none" w:sz="0" w:space="0" w:color="auto"/>
          </w:divBdr>
        </w:div>
        <w:div w:id="656348023">
          <w:marLeft w:val="480"/>
          <w:marRight w:val="0"/>
          <w:marTop w:val="0"/>
          <w:marBottom w:val="0"/>
          <w:divBdr>
            <w:top w:val="none" w:sz="0" w:space="0" w:color="auto"/>
            <w:left w:val="none" w:sz="0" w:space="0" w:color="auto"/>
            <w:bottom w:val="none" w:sz="0" w:space="0" w:color="auto"/>
            <w:right w:val="none" w:sz="0" w:space="0" w:color="auto"/>
          </w:divBdr>
        </w:div>
        <w:div w:id="657542241">
          <w:marLeft w:val="480"/>
          <w:marRight w:val="0"/>
          <w:marTop w:val="0"/>
          <w:marBottom w:val="0"/>
          <w:divBdr>
            <w:top w:val="none" w:sz="0" w:space="0" w:color="auto"/>
            <w:left w:val="none" w:sz="0" w:space="0" w:color="auto"/>
            <w:bottom w:val="none" w:sz="0" w:space="0" w:color="auto"/>
            <w:right w:val="none" w:sz="0" w:space="0" w:color="auto"/>
          </w:divBdr>
        </w:div>
        <w:div w:id="681204493">
          <w:marLeft w:val="480"/>
          <w:marRight w:val="0"/>
          <w:marTop w:val="0"/>
          <w:marBottom w:val="0"/>
          <w:divBdr>
            <w:top w:val="none" w:sz="0" w:space="0" w:color="auto"/>
            <w:left w:val="none" w:sz="0" w:space="0" w:color="auto"/>
            <w:bottom w:val="none" w:sz="0" w:space="0" w:color="auto"/>
            <w:right w:val="none" w:sz="0" w:space="0" w:color="auto"/>
          </w:divBdr>
        </w:div>
        <w:div w:id="700011536">
          <w:marLeft w:val="480"/>
          <w:marRight w:val="0"/>
          <w:marTop w:val="0"/>
          <w:marBottom w:val="0"/>
          <w:divBdr>
            <w:top w:val="none" w:sz="0" w:space="0" w:color="auto"/>
            <w:left w:val="none" w:sz="0" w:space="0" w:color="auto"/>
            <w:bottom w:val="none" w:sz="0" w:space="0" w:color="auto"/>
            <w:right w:val="none" w:sz="0" w:space="0" w:color="auto"/>
          </w:divBdr>
        </w:div>
        <w:div w:id="718020143">
          <w:marLeft w:val="480"/>
          <w:marRight w:val="0"/>
          <w:marTop w:val="0"/>
          <w:marBottom w:val="0"/>
          <w:divBdr>
            <w:top w:val="none" w:sz="0" w:space="0" w:color="auto"/>
            <w:left w:val="none" w:sz="0" w:space="0" w:color="auto"/>
            <w:bottom w:val="none" w:sz="0" w:space="0" w:color="auto"/>
            <w:right w:val="none" w:sz="0" w:space="0" w:color="auto"/>
          </w:divBdr>
        </w:div>
        <w:div w:id="727537637">
          <w:marLeft w:val="480"/>
          <w:marRight w:val="0"/>
          <w:marTop w:val="0"/>
          <w:marBottom w:val="0"/>
          <w:divBdr>
            <w:top w:val="none" w:sz="0" w:space="0" w:color="auto"/>
            <w:left w:val="none" w:sz="0" w:space="0" w:color="auto"/>
            <w:bottom w:val="none" w:sz="0" w:space="0" w:color="auto"/>
            <w:right w:val="none" w:sz="0" w:space="0" w:color="auto"/>
          </w:divBdr>
        </w:div>
        <w:div w:id="728501803">
          <w:marLeft w:val="480"/>
          <w:marRight w:val="0"/>
          <w:marTop w:val="0"/>
          <w:marBottom w:val="0"/>
          <w:divBdr>
            <w:top w:val="none" w:sz="0" w:space="0" w:color="auto"/>
            <w:left w:val="none" w:sz="0" w:space="0" w:color="auto"/>
            <w:bottom w:val="none" w:sz="0" w:space="0" w:color="auto"/>
            <w:right w:val="none" w:sz="0" w:space="0" w:color="auto"/>
          </w:divBdr>
        </w:div>
        <w:div w:id="732389895">
          <w:marLeft w:val="480"/>
          <w:marRight w:val="0"/>
          <w:marTop w:val="0"/>
          <w:marBottom w:val="0"/>
          <w:divBdr>
            <w:top w:val="none" w:sz="0" w:space="0" w:color="auto"/>
            <w:left w:val="none" w:sz="0" w:space="0" w:color="auto"/>
            <w:bottom w:val="none" w:sz="0" w:space="0" w:color="auto"/>
            <w:right w:val="none" w:sz="0" w:space="0" w:color="auto"/>
          </w:divBdr>
        </w:div>
        <w:div w:id="765924427">
          <w:marLeft w:val="480"/>
          <w:marRight w:val="0"/>
          <w:marTop w:val="0"/>
          <w:marBottom w:val="0"/>
          <w:divBdr>
            <w:top w:val="none" w:sz="0" w:space="0" w:color="auto"/>
            <w:left w:val="none" w:sz="0" w:space="0" w:color="auto"/>
            <w:bottom w:val="none" w:sz="0" w:space="0" w:color="auto"/>
            <w:right w:val="none" w:sz="0" w:space="0" w:color="auto"/>
          </w:divBdr>
        </w:div>
        <w:div w:id="827744441">
          <w:marLeft w:val="480"/>
          <w:marRight w:val="0"/>
          <w:marTop w:val="0"/>
          <w:marBottom w:val="0"/>
          <w:divBdr>
            <w:top w:val="none" w:sz="0" w:space="0" w:color="auto"/>
            <w:left w:val="none" w:sz="0" w:space="0" w:color="auto"/>
            <w:bottom w:val="none" w:sz="0" w:space="0" w:color="auto"/>
            <w:right w:val="none" w:sz="0" w:space="0" w:color="auto"/>
          </w:divBdr>
        </w:div>
        <w:div w:id="841548693">
          <w:marLeft w:val="480"/>
          <w:marRight w:val="0"/>
          <w:marTop w:val="0"/>
          <w:marBottom w:val="0"/>
          <w:divBdr>
            <w:top w:val="none" w:sz="0" w:space="0" w:color="auto"/>
            <w:left w:val="none" w:sz="0" w:space="0" w:color="auto"/>
            <w:bottom w:val="none" w:sz="0" w:space="0" w:color="auto"/>
            <w:right w:val="none" w:sz="0" w:space="0" w:color="auto"/>
          </w:divBdr>
        </w:div>
        <w:div w:id="853955961">
          <w:marLeft w:val="480"/>
          <w:marRight w:val="0"/>
          <w:marTop w:val="0"/>
          <w:marBottom w:val="0"/>
          <w:divBdr>
            <w:top w:val="none" w:sz="0" w:space="0" w:color="auto"/>
            <w:left w:val="none" w:sz="0" w:space="0" w:color="auto"/>
            <w:bottom w:val="none" w:sz="0" w:space="0" w:color="auto"/>
            <w:right w:val="none" w:sz="0" w:space="0" w:color="auto"/>
          </w:divBdr>
        </w:div>
        <w:div w:id="860706316">
          <w:marLeft w:val="480"/>
          <w:marRight w:val="0"/>
          <w:marTop w:val="0"/>
          <w:marBottom w:val="0"/>
          <w:divBdr>
            <w:top w:val="none" w:sz="0" w:space="0" w:color="auto"/>
            <w:left w:val="none" w:sz="0" w:space="0" w:color="auto"/>
            <w:bottom w:val="none" w:sz="0" w:space="0" w:color="auto"/>
            <w:right w:val="none" w:sz="0" w:space="0" w:color="auto"/>
          </w:divBdr>
        </w:div>
        <w:div w:id="861013627">
          <w:marLeft w:val="480"/>
          <w:marRight w:val="0"/>
          <w:marTop w:val="0"/>
          <w:marBottom w:val="0"/>
          <w:divBdr>
            <w:top w:val="none" w:sz="0" w:space="0" w:color="auto"/>
            <w:left w:val="none" w:sz="0" w:space="0" w:color="auto"/>
            <w:bottom w:val="none" w:sz="0" w:space="0" w:color="auto"/>
            <w:right w:val="none" w:sz="0" w:space="0" w:color="auto"/>
          </w:divBdr>
        </w:div>
        <w:div w:id="916205846">
          <w:marLeft w:val="480"/>
          <w:marRight w:val="0"/>
          <w:marTop w:val="0"/>
          <w:marBottom w:val="0"/>
          <w:divBdr>
            <w:top w:val="none" w:sz="0" w:space="0" w:color="auto"/>
            <w:left w:val="none" w:sz="0" w:space="0" w:color="auto"/>
            <w:bottom w:val="none" w:sz="0" w:space="0" w:color="auto"/>
            <w:right w:val="none" w:sz="0" w:space="0" w:color="auto"/>
          </w:divBdr>
        </w:div>
        <w:div w:id="927538101">
          <w:marLeft w:val="480"/>
          <w:marRight w:val="0"/>
          <w:marTop w:val="0"/>
          <w:marBottom w:val="0"/>
          <w:divBdr>
            <w:top w:val="none" w:sz="0" w:space="0" w:color="auto"/>
            <w:left w:val="none" w:sz="0" w:space="0" w:color="auto"/>
            <w:bottom w:val="none" w:sz="0" w:space="0" w:color="auto"/>
            <w:right w:val="none" w:sz="0" w:space="0" w:color="auto"/>
          </w:divBdr>
        </w:div>
        <w:div w:id="929116633">
          <w:marLeft w:val="480"/>
          <w:marRight w:val="0"/>
          <w:marTop w:val="0"/>
          <w:marBottom w:val="0"/>
          <w:divBdr>
            <w:top w:val="none" w:sz="0" w:space="0" w:color="auto"/>
            <w:left w:val="none" w:sz="0" w:space="0" w:color="auto"/>
            <w:bottom w:val="none" w:sz="0" w:space="0" w:color="auto"/>
            <w:right w:val="none" w:sz="0" w:space="0" w:color="auto"/>
          </w:divBdr>
        </w:div>
        <w:div w:id="942760569">
          <w:marLeft w:val="480"/>
          <w:marRight w:val="0"/>
          <w:marTop w:val="0"/>
          <w:marBottom w:val="0"/>
          <w:divBdr>
            <w:top w:val="none" w:sz="0" w:space="0" w:color="auto"/>
            <w:left w:val="none" w:sz="0" w:space="0" w:color="auto"/>
            <w:bottom w:val="none" w:sz="0" w:space="0" w:color="auto"/>
            <w:right w:val="none" w:sz="0" w:space="0" w:color="auto"/>
          </w:divBdr>
        </w:div>
        <w:div w:id="957566758">
          <w:marLeft w:val="480"/>
          <w:marRight w:val="0"/>
          <w:marTop w:val="0"/>
          <w:marBottom w:val="0"/>
          <w:divBdr>
            <w:top w:val="none" w:sz="0" w:space="0" w:color="auto"/>
            <w:left w:val="none" w:sz="0" w:space="0" w:color="auto"/>
            <w:bottom w:val="none" w:sz="0" w:space="0" w:color="auto"/>
            <w:right w:val="none" w:sz="0" w:space="0" w:color="auto"/>
          </w:divBdr>
        </w:div>
        <w:div w:id="1030567334">
          <w:marLeft w:val="480"/>
          <w:marRight w:val="0"/>
          <w:marTop w:val="0"/>
          <w:marBottom w:val="0"/>
          <w:divBdr>
            <w:top w:val="none" w:sz="0" w:space="0" w:color="auto"/>
            <w:left w:val="none" w:sz="0" w:space="0" w:color="auto"/>
            <w:bottom w:val="none" w:sz="0" w:space="0" w:color="auto"/>
            <w:right w:val="none" w:sz="0" w:space="0" w:color="auto"/>
          </w:divBdr>
        </w:div>
        <w:div w:id="1062872889">
          <w:marLeft w:val="480"/>
          <w:marRight w:val="0"/>
          <w:marTop w:val="0"/>
          <w:marBottom w:val="0"/>
          <w:divBdr>
            <w:top w:val="none" w:sz="0" w:space="0" w:color="auto"/>
            <w:left w:val="none" w:sz="0" w:space="0" w:color="auto"/>
            <w:bottom w:val="none" w:sz="0" w:space="0" w:color="auto"/>
            <w:right w:val="none" w:sz="0" w:space="0" w:color="auto"/>
          </w:divBdr>
        </w:div>
        <w:div w:id="1064445567">
          <w:marLeft w:val="480"/>
          <w:marRight w:val="0"/>
          <w:marTop w:val="0"/>
          <w:marBottom w:val="0"/>
          <w:divBdr>
            <w:top w:val="none" w:sz="0" w:space="0" w:color="auto"/>
            <w:left w:val="none" w:sz="0" w:space="0" w:color="auto"/>
            <w:bottom w:val="none" w:sz="0" w:space="0" w:color="auto"/>
            <w:right w:val="none" w:sz="0" w:space="0" w:color="auto"/>
          </w:divBdr>
        </w:div>
        <w:div w:id="1109082725">
          <w:marLeft w:val="480"/>
          <w:marRight w:val="0"/>
          <w:marTop w:val="0"/>
          <w:marBottom w:val="0"/>
          <w:divBdr>
            <w:top w:val="none" w:sz="0" w:space="0" w:color="auto"/>
            <w:left w:val="none" w:sz="0" w:space="0" w:color="auto"/>
            <w:bottom w:val="none" w:sz="0" w:space="0" w:color="auto"/>
            <w:right w:val="none" w:sz="0" w:space="0" w:color="auto"/>
          </w:divBdr>
        </w:div>
        <w:div w:id="1232345438">
          <w:marLeft w:val="480"/>
          <w:marRight w:val="0"/>
          <w:marTop w:val="0"/>
          <w:marBottom w:val="0"/>
          <w:divBdr>
            <w:top w:val="none" w:sz="0" w:space="0" w:color="auto"/>
            <w:left w:val="none" w:sz="0" w:space="0" w:color="auto"/>
            <w:bottom w:val="none" w:sz="0" w:space="0" w:color="auto"/>
            <w:right w:val="none" w:sz="0" w:space="0" w:color="auto"/>
          </w:divBdr>
        </w:div>
        <w:div w:id="1256673274">
          <w:marLeft w:val="480"/>
          <w:marRight w:val="0"/>
          <w:marTop w:val="0"/>
          <w:marBottom w:val="0"/>
          <w:divBdr>
            <w:top w:val="none" w:sz="0" w:space="0" w:color="auto"/>
            <w:left w:val="none" w:sz="0" w:space="0" w:color="auto"/>
            <w:bottom w:val="none" w:sz="0" w:space="0" w:color="auto"/>
            <w:right w:val="none" w:sz="0" w:space="0" w:color="auto"/>
          </w:divBdr>
        </w:div>
        <w:div w:id="1271014311">
          <w:marLeft w:val="480"/>
          <w:marRight w:val="0"/>
          <w:marTop w:val="0"/>
          <w:marBottom w:val="0"/>
          <w:divBdr>
            <w:top w:val="none" w:sz="0" w:space="0" w:color="auto"/>
            <w:left w:val="none" w:sz="0" w:space="0" w:color="auto"/>
            <w:bottom w:val="none" w:sz="0" w:space="0" w:color="auto"/>
            <w:right w:val="none" w:sz="0" w:space="0" w:color="auto"/>
          </w:divBdr>
        </w:div>
        <w:div w:id="1272082913">
          <w:marLeft w:val="480"/>
          <w:marRight w:val="0"/>
          <w:marTop w:val="0"/>
          <w:marBottom w:val="0"/>
          <w:divBdr>
            <w:top w:val="none" w:sz="0" w:space="0" w:color="auto"/>
            <w:left w:val="none" w:sz="0" w:space="0" w:color="auto"/>
            <w:bottom w:val="none" w:sz="0" w:space="0" w:color="auto"/>
            <w:right w:val="none" w:sz="0" w:space="0" w:color="auto"/>
          </w:divBdr>
        </w:div>
        <w:div w:id="1281491860">
          <w:marLeft w:val="480"/>
          <w:marRight w:val="0"/>
          <w:marTop w:val="0"/>
          <w:marBottom w:val="0"/>
          <w:divBdr>
            <w:top w:val="none" w:sz="0" w:space="0" w:color="auto"/>
            <w:left w:val="none" w:sz="0" w:space="0" w:color="auto"/>
            <w:bottom w:val="none" w:sz="0" w:space="0" w:color="auto"/>
            <w:right w:val="none" w:sz="0" w:space="0" w:color="auto"/>
          </w:divBdr>
        </w:div>
        <w:div w:id="1319915348">
          <w:marLeft w:val="480"/>
          <w:marRight w:val="0"/>
          <w:marTop w:val="0"/>
          <w:marBottom w:val="0"/>
          <w:divBdr>
            <w:top w:val="none" w:sz="0" w:space="0" w:color="auto"/>
            <w:left w:val="none" w:sz="0" w:space="0" w:color="auto"/>
            <w:bottom w:val="none" w:sz="0" w:space="0" w:color="auto"/>
            <w:right w:val="none" w:sz="0" w:space="0" w:color="auto"/>
          </w:divBdr>
        </w:div>
        <w:div w:id="1353191882">
          <w:marLeft w:val="480"/>
          <w:marRight w:val="0"/>
          <w:marTop w:val="0"/>
          <w:marBottom w:val="0"/>
          <w:divBdr>
            <w:top w:val="none" w:sz="0" w:space="0" w:color="auto"/>
            <w:left w:val="none" w:sz="0" w:space="0" w:color="auto"/>
            <w:bottom w:val="none" w:sz="0" w:space="0" w:color="auto"/>
            <w:right w:val="none" w:sz="0" w:space="0" w:color="auto"/>
          </w:divBdr>
        </w:div>
        <w:div w:id="1354264535">
          <w:marLeft w:val="480"/>
          <w:marRight w:val="0"/>
          <w:marTop w:val="0"/>
          <w:marBottom w:val="0"/>
          <w:divBdr>
            <w:top w:val="none" w:sz="0" w:space="0" w:color="auto"/>
            <w:left w:val="none" w:sz="0" w:space="0" w:color="auto"/>
            <w:bottom w:val="none" w:sz="0" w:space="0" w:color="auto"/>
            <w:right w:val="none" w:sz="0" w:space="0" w:color="auto"/>
          </w:divBdr>
        </w:div>
        <w:div w:id="1387989967">
          <w:marLeft w:val="480"/>
          <w:marRight w:val="0"/>
          <w:marTop w:val="0"/>
          <w:marBottom w:val="0"/>
          <w:divBdr>
            <w:top w:val="none" w:sz="0" w:space="0" w:color="auto"/>
            <w:left w:val="none" w:sz="0" w:space="0" w:color="auto"/>
            <w:bottom w:val="none" w:sz="0" w:space="0" w:color="auto"/>
            <w:right w:val="none" w:sz="0" w:space="0" w:color="auto"/>
          </w:divBdr>
        </w:div>
        <w:div w:id="1394235554">
          <w:marLeft w:val="480"/>
          <w:marRight w:val="0"/>
          <w:marTop w:val="0"/>
          <w:marBottom w:val="0"/>
          <w:divBdr>
            <w:top w:val="none" w:sz="0" w:space="0" w:color="auto"/>
            <w:left w:val="none" w:sz="0" w:space="0" w:color="auto"/>
            <w:bottom w:val="none" w:sz="0" w:space="0" w:color="auto"/>
            <w:right w:val="none" w:sz="0" w:space="0" w:color="auto"/>
          </w:divBdr>
        </w:div>
        <w:div w:id="1403410773">
          <w:marLeft w:val="480"/>
          <w:marRight w:val="0"/>
          <w:marTop w:val="0"/>
          <w:marBottom w:val="0"/>
          <w:divBdr>
            <w:top w:val="none" w:sz="0" w:space="0" w:color="auto"/>
            <w:left w:val="none" w:sz="0" w:space="0" w:color="auto"/>
            <w:bottom w:val="none" w:sz="0" w:space="0" w:color="auto"/>
            <w:right w:val="none" w:sz="0" w:space="0" w:color="auto"/>
          </w:divBdr>
        </w:div>
        <w:div w:id="1407454880">
          <w:marLeft w:val="480"/>
          <w:marRight w:val="0"/>
          <w:marTop w:val="0"/>
          <w:marBottom w:val="0"/>
          <w:divBdr>
            <w:top w:val="none" w:sz="0" w:space="0" w:color="auto"/>
            <w:left w:val="none" w:sz="0" w:space="0" w:color="auto"/>
            <w:bottom w:val="none" w:sz="0" w:space="0" w:color="auto"/>
            <w:right w:val="none" w:sz="0" w:space="0" w:color="auto"/>
          </w:divBdr>
        </w:div>
        <w:div w:id="1432043306">
          <w:marLeft w:val="480"/>
          <w:marRight w:val="0"/>
          <w:marTop w:val="0"/>
          <w:marBottom w:val="0"/>
          <w:divBdr>
            <w:top w:val="none" w:sz="0" w:space="0" w:color="auto"/>
            <w:left w:val="none" w:sz="0" w:space="0" w:color="auto"/>
            <w:bottom w:val="none" w:sz="0" w:space="0" w:color="auto"/>
            <w:right w:val="none" w:sz="0" w:space="0" w:color="auto"/>
          </w:divBdr>
        </w:div>
        <w:div w:id="1444377506">
          <w:marLeft w:val="480"/>
          <w:marRight w:val="0"/>
          <w:marTop w:val="0"/>
          <w:marBottom w:val="0"/>
          <w:divBdr>
            <w:top w:val="none" w:sz="0" w:space="0" w:color="auto"/>
            <w:left w:val="none" w:sz="0" w:space="0" w:color="auto"/>
            <w:bottom w:val="none" w:sz="0" w:space="0" w:color="auto"/>
            <w:right w:val="none" w:sz="0" w:space="0" w:color="auto"/>
          </w:divBdr>
        </w:div>
        <w:div w:id="1471436066">
          <w:marLeft w:val="480"/>
          <w:marRight w:val="0"/>
          <w:marTop w:val="0"/>
          <w:marBottom w:val="0"/>
          <w:divBdr>
            <w:top w:val="none" w:sz="0" w:space="0" w:color="auto"/>
            <w:left w:val="none" w:sz="0" w:space="0" w:color="auto"/>
            <w:bottom w:val="none" w:sz="0" w:space="0" w:color="auto"/>
            <w:right w:val="none" w:sz="0" w:space="0" w:color="auto"/>
          </w:divBdr>
        </w:div>
        <w:div w:id="1487892476">
          <w:marLeft w:val="480"/>
          <w:marRight w:val="0"/>
          <w:marTop w:val="0"/>
          <w:marBottom w:val="0"/>
          <w:divBdr>
            <w:top w:val="none" w:sz="0" w:space="0" w:color="auto"/>
            <w:left w:val="none" w:sz="0" w:space="0" w:color="auto"/>
            <w:bottom w:val="none" w:sz="0" w:space="0" w:color="auto"/>
            <w:right w:val="none" w:sz="0" w:space="0" w:color="auto"/>
          </w:divBdr>
        </w:div>
        <w:div w:id="1490949839">
          <w:marLeft w:val="480"/>
          <w:marRight w:val="0"/>
          <w:marTop w:val="0"/>
          <w:marBottom w:val="0"/>
          <w:divBdr>
            <w:top w:val="none" w:sz="0" w:space="0" w:color="auto"/>
            <w:left w:val="none" w:sz="0" w:space="0" w:color="auto"/>
            <w:bottom w:val="none" w:sz="0" w:space="0" w:color="auto"/>
            <w:right w:val="none" w:sz="0" w:space="0" w:color="auto"/>
          </w:divBdr>
        </w:div>
        <w:div w:id="1513301801">
          <w:marLeft w:val="480"/>
          <w:marRight w:val="0"/>
          <w:marTop w:val="0"/>
          <w:marBottom w:val="0"/>
          <w:divBdr>
            <w:top w:val="none" w:sz="0" w:space="0" w:color="auto"/>
            <w:left w:val="none" w:sz="0" w:space="0" w:color="auto"/>
            <w:bottom w:val="none" w:sz="0" w:space="0" w:color="auto"/>
            <w:right w:val="none" w:sz="0" w:space="0" w:color="auto"/>
          </w:divBdr>
        </w:div>
        <w:div w:id="1539972450">
          <w:marLeft w:val="480"/>
          <w:marRight w:val="0"/>
          <w:marTop w:val="0"/>
          <w:marBottom w:val="0"/>
          <w:divBdr>
            <w:top w:val="none" w:sz="0" w:space="0" w:color="auto"/>
            <w:left w:val="none" w:sz="0" w:space="0" w:color="auto"/>
            <w:bottom w:val="none" w:sz="0" w:space="0" w:color="auto"/>
            <w:right w:val="none" w:sz="0" w:space="0" w:color="auto"/>
          </w:divBdr>
        </w:div>
        <w:div w:id="1542788721">
          <w:marLeft w:val="480"/>
          <w:marRight w:val="0"/>
          <w:marTop w:val="0"/>
          <w:marBottom w:val="0"/>
          <w:divBdr>
            <w:top w:val="none" w:sz="0" w:space="0" w:color="auto"/>
            <w:left w:val="none" w:sz="0" w:space="0" w:color="auto"/>
            <w:bottom w:val="none" w:sz="0" w:space="0" w:color="auto"/>
            <w:right w:val="none" w:sz="0" w:space="0" w:color="auto"/>
          </w:divBdr>
        </w:div>
        <w:div w:id="1552813444">
          <w:marLeft w:val="480"/>
          <w:marRight w:val="0"/>
          <w:marTop w:val="0"/>
          <w:marBottom w:val="0"/>
          <w:divBdr>
            <w:top w:val="none" w:sz="0" w:space="0" w:color="auto"/>
            <w:left w:val="none" w:sz="0" w:space="0" w:color="auto"/>
            <w:bottom w:val="none" w:sz="0" w:space="0" w:color="auto"/>
            <w:right w:val="none" w:sz="0" w:space="0" w:color="auto"/>
          </w:divBdr>
        </w:div>
        <w:div w:id="1559707924">
          <w:marLeft w:val="480"/>
          <w:marRight w:val="0"/>
          <w:marTop w:val="0"/>
          <w:marBottom w:val="0"/>
          <w:divBdr>
            <w:top w:val="none" w:sz="0" w:space="0" w:color="auto"/>
            <w:left w:val="none" w:sz="0" w:space="0" w:color="auto"/>
            <w:bottom w:val="none" w:sz="0" w:space="0" w:color="auto"/>
            <w:right w:val="none" w:sz="0" w:space="0" w:color="auto"/>
          </w:divBdr>
        </w:div>
        <w:div w:id="1562670077">
          <w:marLeft w:val="480"/>
          <w:marRight w:val="0"/>
          <w:marTop w:val="0"/>
          <w:marBottom w:val="0"/>
          <w:divBdr>
            <w:top w:val="none" w:sz="0" w:space="0" w:color="auto"/>
            <w:left w:val="none" w:sz="0" w:space="0" w:color="auto"/>
            <w:bottom w:val="none" w:sz="0" w:space="0" w:color="auto"/>
            <w:right w:val="none" w:sz="0" w:space="0" w:color="auto"/>
          </w:divBdr>
        </w:div>
        <w:div w:id="1603953744">
          <w:marLeft w:val="480"/>
          <w:marRight w:val="0"/>
          <w:marTop w:val="0"/>
          <w:marBottom w:val="0"/>
          <w:divBdr>
            <w:top w:val="none" w:sz="0" w:space="0" w:color="auto"/>
            <w:left w:val="none" w:sz="0" w:space="0" w:color="auto"/>
            <w:bottom w:val="none" w:sz="0" w:space="0" w:color="auto"/>
            <w:right w:val="none" w:sz="0" w:space="0" w:color="auto"/>
          </w:divBdr>
        </w:div>
        <w:div w:id="1668945806">
          <w:marLeft w:val="480"/>
          <w:marRight w:val="0"/>
          <w:marTop w:val="0"/>
          <w:marBottom w:val="0"/>
          <w:divBdr>
            <w:top w:val="none" w:sz="0" w:space="0" w:color="auto"/>
            <w:left w:val="none" w:sz="0" w:space="0" w:color="auto"/>
            <w:bottom w:val="none" w:sz="0" w:space="0" w:color="auto"/>
            <w:right w:val="none" w:sz="0" w:space="0" w:color="auto"/>
          </w:divBdr>
        </w:div>
        <w:div w:id="1736539928">
          <w:marLeft w:val="480"/>
          <w:marRight w:val="0"/>
          <w:marTop w:val="0"/>
          <w:marBottom w:val="0"/>
          <w:divBdr>
            <w:top w:val="none" w:sz="0" w:space="0" w:color="auto"/>
            <w:left w:val="none" w:sz="0" w:space="0" w:color="auto"/>
            <w:bottom w:val="none" w:sz="0" w:space="0" w:color="auto"/>
            <w:right w:val="none" w:sz="0" w:space="0" w:color="auto"/>
          </w:divBdr>
        </w:div>
        <w:div w:id="1815483597">
          <w:marLeft w:val="480"/>
          <w:marRight w:val="0"/>
          <w:marTop w:val="0"/>
          <w:marBottom w:val="0"/>
          <w:divBdr>
            <w:top w:val="none" w:sz="0" w:space="0" w:color="auto"/>
            <w:left w:val="none" w:sz="0" w:space="0" w:color="auto"/>
            <w:bottom w:val="none" w:sz="0" w:space="0" w:color="auto"/>
            <w:right w:val="none" w:sz="0" w:space="0" w:color="auto"/>
          </w:divBdr>
        </w:div>
        <w:div w:id="1817525243">
          <w:marLeft w:val="480"/>
          <w:marRight w:val="0"/>
          <w:marTop w:val="0"/>
          <w:marBottom w:val="0"/>
          <w:divBdr>
            <w:top w:val="none" w:sz="0" w:space="0" w:color="auto"/>
            <w:left w:val="none" w:sz="0" w:space="0" w:color="auto"/>
            <w:bottom w:val="none" w:sz="0" w:space="0" w:color="auto"/>
            <w:right w:val="none" w:sz="0" w:space="0" w:color="auto"/>
          </w:divBdr>
        </w:div>
        <w:div w:id="1842163669">
          <w:marLeft w:val="480"/>
          <w:marRight w:val="0"/>
          <w:marTop w:val="0"/>
          <w:marBottom w:val="0"/>
          <w:divBdr>
            <w:top w:val="none" w:sz="0" w:space="0" w:color="auto"/>
            <w:left w:val="none" w:sz="0" w:space="0" w:color="auto"/>
            <w:bottom w:val="none" w:sz="0" w:space="0" w:color="auto"/>
            <w:right w:val="none" w:sz="0" w:space="0" w:color="auto"/>
          </w:divBdr>
        </w:div>
        <w:div w:id="1883983281">
          <w:marLeft w:val="480"/>
          <w:marRight w:val="0"/>
          <w:marTop w:val="0"/>
          <w:marBottom w:val="0"/>
          <w:divBdr>
            <w:top w:val="none" w:sz="0" w:space="0" w:color="auto"/>
            <w:left w:val="none" w:sz="0" w:space="0" w:color="auto"/>
            <w:bottom w:val="none" w:sz="0" w:space="0" w:color="auto"/>
            <w:right w:val="none" w:sz="0" w:space="0" w:color="auto"/>
          </w:divBdr>
        </w:div>
        <w:div w:id="1903325299">
          <w:marLeft w:val="480"/>
          <w:marRight w:val="0"/>
          <w:marTop w:val="0"/>
          <w:marBottom w:val="0"/>
          <w:divBdr>
            <w:top w:val="none" w:sz="0" w:space="0" w:color="auto"/>
            <w:left w:val="none" w:sz="0" w:space="0" w:color="auto"/>
            <w:bottom w:val="none" w:sz="0" w:space="0" w:color="auto"/>
            <w:right w:val="none" w:sz="0" w:space="0" w:color="auto"/>
          </w:divBdr>
        </w:div>
        <w:div w:id="1970626547">
          <w:marLeft w:val="480"/>
          <w:marRight w:val="0"/>
          <w:marTop w:val="0"/>
          <w:marBottom w:val="0"/>
          <w:divBdr>
            <w:top w:val="none" w:sz="0" w:space="0" w:color="auto"/>
            <w:left w:val="none" w:sz="0" w:space="0" w:color="auto"/>
            <w:bottom w:val="none" w:sz="0" w:space="0" w:color="auto"/>
            <w:right w:val="none" w:sz="0" w:space="0" w:color="auto"/>
          </w:divBdr>
        </w:div>
        <w:div w:id="1982879810">
          <w:marLeft w:val="480"/>
          <w:marRight w:val="0"/>
          <w:marTop w:val="0"/>
          <w:marBottom w:val="0"/>
          <w:divBdr>
            <w:top w:val="none" w:sz="0" w:space="0" w:color="auto"/>
            <w:left w:val="none" w:sz="0" w:space="0" w:color="auto"/>
            <w:bottom w:val="none" w:sz="0" w:space="0" w:color="auto"/>
            <w:right w:val="none" w:sz="0" w:space="0" w:color="auto"/>
          </w:divBdr>
        </w:div>
        <w:div w:id="1983389707">
          <w:marLeft w:val="480"/>
          <w:marRight w:val="0"/>
          <w:marTop w:val="0"/>
          <w:marBottom w:val="0"/>
          <w:divBdr>
            <w:top w:val="none" w:sz="0" w:space="0" w:color="auto"/>
            <w:left w:val="none" w:sz="0" w:space="0" w:color="auto"/>
            <w:bottom w:val="none" w:sz="0" w:space="0" w:color="auto"/>
            <w:right w:val="none" w:sz="0" w:space="0" w:color="auto"/>
          </w:divBdr>
        </w:div>
        <w:div w:id="1992631667">
          <w:marLeft w:val="480"/>
          <w:marRight w:val="0"/>
          <w:marTop w:val="0"/>
          <w:marBottom w:val="0"/>
          <w:divBdr>
            <w:top w:val="none" w:sz="0" w:space="0" w:color="auto"/>
            <w:left w:val="none" w:sz="0" w:space="0" w:color="auto"/>
            <w:bottom w:val="none" w:sz="0" w:space="0" w:color="auto"/>
            <w:right w:val="none" w:sz="0" w:space="0" w:color="auto"/>
          </w:divBdr>
        </w:div>
        <w:div w:id="2046054915">
          <w:marLeft w:val="480"/>
          <w:marRight w:val="0"/>
          <w:marTop w:val="0"/>
          <w:marBottom w:val="0"/>
          <w:divBdr>
            <w:top w:val="none" w:sz="0" w:space="0" w:color="auto"/>
            <w:left w:val="none" w:sz="0" w:space="0" w:color="auto"/>
            <w:bottom w:val="none" w:sz="0" w:space="0" w:color="auto"/>
            <w:right w:val="none" w:sz="0" w:space="0" w:color="auto"/>
          </w:divBdr>
        </w:div>
        <w:div w:id="2055035183">
          <w:marLeft w:val="480"/>
          <w:marRight w:val="0"/>
          <w:marTop w:val="0"/>
          <w:marBottom w:val="0"/>
          <w:divBdr>
            <w:top w:val="none" w:sz="0" w:space="0" w:color="auto"/>
            <w:left w:val="none" w:sz="0" w:space="0" w:color="auto"/>
            <w:bottom w:val="none" w:sz="0" w:space="0" w:color="auto"/>
            <w:right w:val="none" w:sz="0" w:space="0" w:color="auto"/>
          </w:divBdr>
        </w:div>
        <w:div w:id="2073770621">
          <w:marLeft w:val="480"/>
          <w:marRight w:val="0"/>
          <w:marTop w:val="0"/>
          <w:marBottom w:val="0"/>
          <w:divBdr>
            <w:top w:val="none" w:sz="0" w:space="0" w:color="auto"/>
            <w:left w:val="none" w:sz="0" w:space="0" w:color="auto"/>
            <w:bottom w:val="none" w:sz="0" w:space="0" w:color="auto"/>
            <w:right w:val="none" w:sz="0" w:space="0" w:color="auto"/>
          </w:divBdr>
        </w:div>
        <w:div w:id="2080135130">
          <w:marLeft w:val="480"/>
          <w:marRight w:val="0"/>
          <w:marTop w:val="0"/>
          <w:marBottom w:val="0"/>
          <w:divBdr>
            <w:top w:val="none" w:sz="0" w:space="0" w:color="auto"/>
            <w:left w:val="none" w:sz="0" w:space="0" w:color="auto"/>
            <w:bottom w:val="none" w:sz="0" w:space="0" w:color="auto"/>
            <w:right w:val="none" w:sz="0" w:space="0" w:color="auto"/>
          </w:divBdr>
        </w:div>
        <w:div w:id="2096322348">
          <w:marLeft w:val="480"/>
          <w:marRight w:val="0"/>
          <w:marTop w:val="0"/>
          <w:marBottom w:val="0"/>
          <w:divBdr>
            <w:top w:val="none" w:sz="0" w:space="0" w:color="auto"/>
            <w:left w:val="none" w:sz="0" w:space="0" w:color="auto"/>
            <w:bottom w:val="none" w:sz="0" w:space="0" w:color="auto"/>
            <w:right w:val="none" w:sz="0" w:space="0" w:color="auto"/>
          </w:divBdr>
        </w:div>
        <w:div w:id="2114543960">
          <w:marLeft w:val="480"/>
          <w:marRight w:val="0"/>
          <w:marTop w:val="0"/>
          <w:marBottom w:val="0"/>
          <w:divBdr>
            <w:top w:val="none" w:sz="0" w:space="0" w:color="auto"/>
            <w:left w:val="none" w:sz="0" w:space="0" w:color="auto"/>
            <w:bottom w:val="none" w:sz="0" w:space="0" w:color="auto"/>
            <w:right w:val="none" w:sz="0" w:space="0" w:color="auto"/>
          </w:divBdr>
        </w:div>
      </w:divsChild>
    </w:div>
    <w:div w:id="967012936">
      <w:bodyDiv w:val="1"/>
      <w:marLeft w:val="0"/>
      <w:marRight w:val="0"/>
      <w:marTop w:val="0"/>
      <w:marBottom w:val="0"/>
      <w:divBdr>
        <w:top w:val="none" w:sz="0" w:space="0" w:color="auto"/>
        <w:left w:val="none" w:sz="0" w:space="0" w:color="auto"/>
        <w:bottom w:val="none" w:sz="0" w:space="0" w:color="auto"/>
        <w:right w:val="none" w:sz="0" w:space="0" w:color="auto"/>
      </w:divBdr>
    </w:div>
    <w:div w:id="969359118">
      <w:bodyDiv w:val="1"/>
      <w:marLeft w:val="0"/>
      <w:marRight w:val="0"/>
      <w:marTop w:val="0"/>
      <w:marBottom w:val="0"/>
      <w:divBdr>
        <w:top w:val="none" w:sz="0" w:space="0" w:color="auto"/>
        <w:left w:val="none" w:sz="0" w:space="0" w:color="auto"/>
        <w:bottom w:val="none" w:sz="0" w:space="0" w:color="auto"/>
        <w:right w:val="none" w:sz="0" w:space="0" w:color="auto"/>
      </w:divBdr>
    </w:div>
    <w:div w:id="971980038">
      <w:bodyDiv w:val="1"/>
      <w:marLeft w:val="0"/>
      <w:marRight w:val="0"/>
      <w:marTop w:val="0"/>
      <w:marBottom w:val="0"/>
      <w:divBdr>
        <w:top w:val="none" w:sz="0" w:space="0" w:color="auto"/>
        <w:left w:val="none" w:sz="0" w:space="0" w:color="auto"/>
        <w:bottom w:val="none" w:sz="0" w:space="0" w:color="auto"/>
        <w:right w:val="none" w:sz="0" w:space="0" w:color="auto"/>
      </w:divBdr>
    </w:div>
    <w:div w:id="974868685">
      <w:bodyDiv w:val="1"/>
      <w:marLeft w:val="0"/>
      <w:marRight w:val="0"/>
      <w:marTop w:val="0"/>
      <w:marBottom w:val="0"/>
      <w:divBdr>
        <w:top w:val="none" w:sz="0" w:space="0" w:color="auto"/>
        <w:left w:val="none" w:sz="0" w:space="0" w:color="auto"/>
        <w:bottom w:val="none" w:sz="0" w:space="0" w:color="auto"/>
        <w:right w:val="none" w:sz="0" w:space="0" w:color="auto"/>
      </w:divBdr>
    </w:div>
    <w:div w:id="977303973">
      <w:bodyDiv w:val="1"/>
      <w:marLeft w:val="0"/>
      <w:marRight w:val="0"/>
      <w:marTop w:val="0"/>
      <w:marBottom w:val="0"/>
      <w:divBdr>
        <w:top w:val="none" w:sz="0" w:space="0" w:color="auto"/>
        <w:left w:val="none" w:sz="0" w:space="0" w:color="auto"/>
        <w:bottom w:val="none" w:sz="0" w:space="0" w:color="auto"/>
        <w:right w:val="none" w:sz="0" w:space="0" w:color="auto"/>
      </w:divBdr>
    </w:div>
    <w:div w:id="977344099">
      <w:bodyDiv w:val="1"/>
      <w:marLeft w:val="0"/>
      <w:marRight w:val="0"/>
      <w:marTop w:val="0"/>
      <w:marBottom w:val="0"/>
      <w:divBdr>
        <w:top w:val="none" w:sz="0" w:space="0" w:color="auto"/>
        <w:left w:val="none" w:sz="0" w:space="0" w:color="auto"/>
        <w:bottom w:val="none" w:sz="0" w:space="0" w:color="auto"/>
        <w:right w:val="none" w:sz="0" w:space="0" w:color="auto"/>
      </w:divBdr>
    </w:div>
    <w:div w:id="977997642">
      <w:bodyDiv w:val="1"/>
      <w:marLeft w:val="0"/>
      <w:marRight w:val="0"/>
      <w:marTop w:val="0"/>
      <w:marBottom w:val="0"/>
      <w:divBdr>
        <w:top w:val="none" w:sz="0" w:space="0" w:color="auto"/>
        <w:left w:val="none" w:sz="0" w:space="0" w:color="auto"/>
        <w:bottom w:val="none" w:sz="0" w:space="0" w:color="auto"/>
        <w:right w:val="none" w:sz="0" w:space="0" w:color="auto"/>
      </w:divBdr>
    </w:div>
    <w:div w:id="978874619">
      <w:bodyDiv w:val="1"/>
      <w:marLeft w:val="0"/>
      <w:marRight w:val="0"/>
      <w:marTop w:val="0"/>
      <w:marBottom w:val="0"/>
      <w:divBdr>
        <w:top w:val="none" w:sz="0" w:space="0" w:color="auto"/>
        <w:left w:val="none" w:sz="0" w:space="0" w:color="auto"/>
        <w:bottom w:val="none" w:sz="0" w:space="0" w:color="auto"/>
        <w:right w:val="none" w:sz="0" w:space="0" w:color="auto"/>
      </w:divBdr>
    </w:div>
    <w:div w:id="981271816">
      <w:bodyDiv w:val="1"/>
      <w:marLeft w:val="0"/>
      <w:marRight w:val="0"/>
      <w:marTop w:val="0"/>
      <w:marBottom w:val="0"/>
      <w:divBdr>
        <w:top w:val="none" w:sz="0" w:space="0" w:color="auto"/>
        <w:left w:val="none" w:sz="0" w:space="0" w:color="auto"/>
        <w:bottom w:val="none" w:sz="0" w:space="0" w:color="auto"/>
        <w:right w:val="none" w:sz="0" w:space="0" w:color="auto"/>
      </w:divBdr>
    </w:div>
    <w:div w:id="985665719">
      <w:bodyDiv w:val="1"/>
      <w:marLeft w:val="0"/>
      <w:marRight w:val="0"/>
      <w:marTop w:val="0"/>
      <w:marBottom w:val="0"/>
      <w:divBdr>
        <w:top w:val="none" w:sz="0" w:space="0" w:color="auto"/>
        <w:left w:val="none" w:sz="0" w:space="0" w:color="auto"/>
        <w:bottom w:val="none" w:sz="0" w:space="0" w:color="auto"/>
        <w:right w:val="none" w:sz="0" w:space="0" w:color="auto"/>
      </w:divBdr>
    </w:div>
    <w:div w:id="985739282">
      <w:bodyDiv w:val="1"/>
      <w:marLeft w:val="0"/>
      <w:marRight w:val="0"/>
      <w:marTop w:val="0"/>
      <w:marBottom w:val="0"/>
      <w:divBdr>
        <w:top w:val="none" w:sz="0" w:space="0" w:color="auto"/>
        <w:left w:val="none" w:sz="0" w:space="0" w:color="auto"/>
        <w:bottom w:val="none" w:sz="0" w:space="0" w:color="auto"/>
        <w:right w:val="none" w:sz="0" w:space="0" w:color="auto"/>
      </w:divBdr>
    </w:div>
    <w:div w:id="988289621">
      <w:bodyDiv w:val="1"/>
      <w:marLeft w:val="0"/>
      <w:marRight w:val="0"/>
      <w:marTop w:val="0"/>
      <w:marBottom w:val="0"/>
      <w:divBdr>
        <w:top w:val="none" w:sz="0" w:space="0" w:color="auto"/>
        <w:left w:val="none" w:sz="0" w:space="0" w:color="auto"/>
        <w:bottom w:val="none" w:sz="0" w:space="0" w:color="auto"/>
        <w:right w:val="none" w:sz="0" w:space="0" w:color="auto"/>
      </w:divBdr>
    </w:div>
    <w:div w:id="988896872">
      <w:bodyDiv w:val="1"/>
      <w:marLeft w:val="0"/>
      <w:marRight w:val="0"/>
      <w:marTop w:val="0"/>
      <w:marBottom w:val="0"/>
      <w:divBdr>
        <w:top w:val="none" w:sz="0" w:space="0" w:color="auto"/>
        <w:left w:val="none" w:sz="0" w:space="0" w:color="auto"/>
        <w:bottom w:val="none" w:sz="0" w:space="0" w:color="auto"/>
        <w:right w:val="none" w:sz="0" w:space="0" w:color="auto"/>
      </w:divBdr>
    </w:div>
    <w:div w:id="989215898">
      <w:bodyDiv w:val="1"/>
      <w:marLeft w:val="0"/>
      <w:marRight w:val="0"/>
      <w:marTop w:val="0"/>
      <w:marBottom w:val="0"/>
      <w:divBdr>
        <w:top w:val="none" w:sz="0" w:space="0" w:color="auto"/>
        <w:left w:val="none" w:sz="0" w:space="0" w:color="auto"/>
        <w:bottom w:val="none" w:sz="0" w:space="0" w:color="auto"/>
        <w:right w:val="none" w:sz="0" w:space="0" w:color="auto"/>
      </w:divBdr>
    </w:div>
    <w:div w:id="989335241">
      <w:bodyDiv w:val="1"/>
      <w:marLeft w:val="0"/>
      <w:marRight w:val="0"/>
      <w:marTop w:val="0"/>
      <w:marBottom w:val="0"/>
      <w:divBdr>
        <w:top w:val="none" w:sz="0" w:space="0" w:color="auto"/>
        <w:left w:val="none" w:sz="0" w:space="0" w:color="auto"/>
        <w:bottom w:val="none" w:sz="0" w:space="0" w:color="auto"/>
        <w:right w:val="none" w:sz="0" w:space="0" w:color="auto"/>
      </w:divBdr>
    </w:div>
    <w:div w:id="991569450">
      <w:bodyDiv w:val="1"/>
      <w:marLeft w:val="0"/>
      <w:marRight w:val="0"/>
      <w:marTop w:val="0"/>
      <w:marBottom w:val="0"/>
      <w:divBdr>
        <w:top w:val="none" w:sz="0" w:space="0" w:color="auto"/>
        <w:left w:val="none" w:sz="0" w:space="0" w:color="auto"/>
        <w:bottom w:val="none" w:sz="0" w:space="0" w:color="auto"/>
        <w:right w:val="none" w:sz="0" w:space="0" w:color="auto"/>
      </w:divBdr>
    </w:div>
    <w:div w:id="993491881">
      <w:bodyDiv w:val="1"/>
      <w:marLeft w:val="0"/>
      <w:marRight w:val="0"/>
      <w:marTop w:val="0"/>
      <w:marBottom w:val="0"/>
      <w:divBdr>
        <w:top w:val="none" w:sz="0" w:space="0" w:color="auto"/>
        <w:left w:val="none" w:sz="0" w:space="0" w:color="auto"/>
        <w:bottom w:val="none" w:sz="0" w:space="0" w:color="auto"/>
        <w:right w:val="none" w:sz="0" w:space="0" w:color="auto"/>
      </w:divBdr>
    </w:div>
    <w:div w:id="994527174">
      <w:bodyDiv w:val="1"/>
      <w:marLeft w:val="0"/>
      <w:marRight w:val="0"/>
      <w:marTop w:val="0"/>
      <w:marBottom w:val="0"/>
      <w:divBdr>
        <w:top w:val="none" w:sz="0" w:space="0" w:color="auto"/>
        <w:left w:val="none" w:sz="0" w:space="0" w:color="auto"/>
        <w:bottom w:val="none" w:sz="0" w:space="0" w:color="auto"/>
        <w:right w:val="none" w:sz="0" w:space="0" w:color="auto"/>
      </w:divBdr>
    </w:div>
    <w:div w:id="994838261">
      <w:bodyDiv w:val="1"/>
      <w:marLeft w:val="0"/>
      <w:marRight w:val="0"/>
      <w:marTop w:val="0"/>
      <w:marBottom w:val="0"/>
      <w:divBdr>
        <w:top w:val="none" w:sz="0" w:space="0" w:color="auto"/>
        <w:left w:val="none" w:sz="0" w:space="0" w:color="auto"/>
        <w:bottom w:val="none" w:sz="0" w:space="0" w:color="auto"/>
        <w:right w:val="none" w:sz="0" w:space="0" w:color="auto"/>
      </w:divBdr>
    </w:div>
    <w:div w:id="996302891">
      <w:bodyDiv w:val="1"/>
      <w:marLeft w:val="0"/>
      <w:marRight w:val="0"/>
      <w:marTop w:val="0"/>
      <w:marBottom w:val="0"/>
      <w:divBdr>
        <w:top w:val="none" w:sz="0" w:space="0" w:color="auto"/>
        <w:left w:val="none" w:sz="0" w:space="0" w:color="auto"/>
        <w:bottom w:val="none" w:sz="0" w:space="0" w:color="auto"/>
        <w:right w:val="none" w:sz="0" w:space="0" w:color="auto"/>
      </w:divBdr>
    </w:div>
    <w:div w:id="1002314542">
      <w:bodyDiv w:val="1"/>
      <w:marLeft w:val="0"/>
      <w:marRight w:val="0"/>
      <w:marTop w:val="0"/>
      <w:marBottom w:val="0"/>
      <w:divBdr>
        <w:top w:val="none" w:sz="0" w:space="0" w:color="auto"/>
        <w:left w:val="none" w:sz="0" w:space="0" w:color="auto"/>
        <w:bottom w:val="none" w:sz="0" w:space="0" w:color="auto"/>
        <w:right w:val="none" w:sz="0" w:space="0" w:color="auto"/>
      </w:divBdr>
    </w:div>
    <w:div w:id="1005016759">
      <w:bodyDiv w:val="1"/>
      <w:marLeft w:val="0"/>
      <w:marRight w:val="0"/>
      <w:marTop w:val="0"/>
      <w:marBottom w:val="0"/>
      <w:divBdr>
        <w:top w:val="none" w:sz="0" w:space="0" w:color="auto"/>
        <w:left w:val="none" w:sz="0" w:space="0" w:color="auto"/>
        <w:bottom w:val="none" w:sz="0" w:space="0" w:color="auto"/>
        <w:right w:val="none" w:sz="0" w:space="0" w:color="auto"/>
      </w:divBdr>
    </w:div>
    <w:div w:id="1007172165">
      <w:bodyDiv w:val="1"/>
      <w:marLeft w:val="0"/>
      <w:marRight w:val="0"/>
      <w:marTop w:val="0"/>
      <w:marBottom w:val="0"/>
      <w:divBdr>
        <w:top w:val="none" w:sz="0" w:space="0" w:color="auto"/>
        <w:left w:val="none" w:sz="0" w:space="0" w:color="auto"/>
        <w:bottom w:val="none" w:sz="0" w:space="0" w:color="auto"/>
        <w:right w:val="none" w:sz="0" w:space="0" w:color="auto"/>
      </w:divBdr>
    </w:div>
    <w:div w:id="1008677008">
      <w:bodyDiv w:val="1"/>
      <w:marLeft w:val="0"/>
      <w:marRight w:val="0"/>
      <w:marTop w:val="0"/>
      <w:marBottom w:val="0"/>
      <w:divBdr>
        <w:top w:val="none" w:sz="0" w:space="0" w:color="auto"/>
        <w:left w:val="none" w:sz="0" w:space="0" w:color="auto"/>
        <w:bottom w:val="none" w:sz="0" w:space="0" w:color="auto"/>
        <w:right w:val="none" w:sz="0" w:space="0" w:color="auto"/>
      </w:divBdr>
    </w:div>
    <w:div w:id="1009872547">
      <w:bodyDiv w:val="1"/>
      <w:marLeft w:val="0"/>
      <w:marRight w:val="0"/>
      <w:marTop w:val="0"/>
      <w:marBottom w:val="0"/>
      <w:divBdr>
        <w:top w:val="none" w:sz="0" w:space="0" w:color="auto"/>
        <w:left w:val="none" w:sz="0" w:space="0" w:color="auto"/>
        <w:bottom w:val="none" w:sz="0" w:space="0" w:color="auto"/>
        <w:right w:val="none" w:sz="0" w:space="0" w:color="auto"/>
      </w:divBdr>
    </w:div>
    <w:div w:id="1012688994">
      <w:bodyDiv w:val="1"/>
      <w:marLeft w:val="0"/>
      <w:marRight w:val="0"/>
      <w:marTop w:val="0"/>
      <w:marBottom w:val="0"/>
      <w:divBdr>
        <w:top w:val="none" w:sz="0" w:space="0" w:color="auto"/>
        <w:left w:val="none" w:sz="0" w:space="0" w:color="auto"/>
        <w:bottom w:val="none" w:sz="0" w:space="0" w:color="auto"/>
        <w:right w:val="none" w:sz="0" w:space="0" w:color="auto"/>
      </w:divBdr>
    </w:div>
    <w:div w:id="1015494964">
      <w:bodyDiv w:val="1"/>
      <w:marLeft w:val="0"/>
      <w:marRight w:val="0"/>
      <w:marTop w:val="0"/>
      <w:marBottom w:val="0"/>
      <w:divBdr>
        <w:top w:val="none" w:sz="0" w:space="0" w:color="auto"/>
        <w:left w:val="none" w:sz="0" w:space="0" w:color="auto"/>
        <w:bottom w:val="none" w:sz="0" w:space="0" w:color="auto"/>
        <w:right w:val="none" w:sz="0" w:space="0" w:color="auto"/>
      </w:divBdr>
    </w:div>
    <w:div w:id="1017776499">
      <w:bodyDiv w:val="1"/>
      <w:marLeft w:val="0"/>
      <w:marRight w:val="0"/>
      <w:marTop w:val="0"/>
      <w:marBottom w:val="0"/>
      <w:divBdr>
        <w:top w:val="none" w:sz="0" w:space="0" w:color="auto"/>
        <w:left w:val="none" w:sz="0" w:space="0" w:color="auto"/>
        <w:bottom w:val="none" w:sz="0" w:space="0" w:color="auto"/>
        <w:right w:val="none" w:sz="0" w:space="0" w:color="auto"/>
      </w:divBdr>
    </w:div>
    <w:div w:id="1018502888">
      <w:bodyDiv w:val="1"/>
      <w:marLeft w:val="0"/>
      <w:marRight w:val="0"/>
      <w:marTop w:val="0"/>
      <w:marBottom w:val="0"/>
      <w:divBdr>
        <w:top w:val="none" w:sz="0" w:space="0" w:color="auto"/>
        <w:left w:val="none" w:sz="0" w:space="0" w:color="auto"/>
        <w:bottom w:val="none" w:sz="0" w:space="0" w:color="auto"/>
        <w:right w:val="none" w:sz="0" w:space="0" w:color="auto"/>
      </w:divBdr>
    </w:div>
    <w:div w:id="1024137026">
      <w:bodyDiv w:val="1"/>
      <w:marLeft w:val="0"/>
      <w:marRight w:val="0"/>
      <w:marTop w:val="0"/>
      <w:marBottom w:val="0"/>
      <w:divBdr>
        <w:top w:val="none" w:sz="0" w:space="0" w:color="auto"/>
        <w:left w:val="none" w:sz="0" w:space="0" w:color="auto"/>
        <w:bottom w:val="none" w:sz="0" w:space="0" w:color="auto"/>
        <w:right w:val="none" w:sz="0" w:space="0" w:color="auto"/>
      </w:divBdr>
    </w:div>
    <w:div w:id="1024211382">
      <w:bodyDiv w:val="1"/>
      <w:marLeft w:val="0"/>
      <w:marRight w:val="0"/>
      <w:marTop w:val="0"/>
      <w:marBottom w:val="0"/>
      <w:divBdr>
        <w:top w:val="none" w:sz="0" w:space="0" w:color="auto"/>
        <w:left w:val="none" w:sz="0" w:space="0" w:color="auto"/>
        <w:bottom w:val="none" w:sz="0" w:space="0" w:color="auto"/>
        <w:right w:val="none" w:sz="0" w:space="0" w:color="auto"/>
      </w:divBdr>
    </w:div>
    <w:div w:id="1024282887">
      <w:bodyDiv w:val="1"/>
      <w:marLeft w:val="0"/>
      <w:marRight w:val="0"/>
      <w:marTop w:val="0"/>
      <w:marBottom w:val="0"/>
      <w:divBdr>
        <w:top w:val="none" w:sz="0" w:space="0" w:color="auto"/>
        <w:left w:val="none" w:sz="0" w:space="0" w:color="auto"/>
        <w:bottom w:val="none" w:sz="0" w:space="0" w:color="auto"/>
        <w:right w:val="none" w:sz="0" w:space="0" w:color="auto"/>
      </w:divBdr>
    </w:div>
    <w:div w:id="1025324760">
      <w:bodyDiv w:val="1"/>
      <w:marLeft w:val="0"/>
      <w:marRight w:val="0"/>
      <w:marTop w:val="0"/>
      <w:marBottom w:val="0"/>
      <w:divBdr>
        <w:top w:val="none" w:sz="0" w:space="0" w:color="auto"/>
        <w:left w:val="none" w:sz="0" w:space="0" w:color="auto"/>
        <w:bottom w:val="none" w:sz="0" w:space="0" w:color="auto"/>
        <w:right w:val="none" w:sz="0" w:space="0" w:color="auto"/>
      </w:divBdr>
    </w:div>
    <w:div w:id="1025640467">
      <w:bodyDiv w:val="1"/>
      <w:marLeft w:val="0"/>
      <w:marRight w:val="0"/>
      <w:marTop w:val="0"/>
      <w:marBottom w:val="0"/>
      <w:divBdr>
        <w:top w:val="none" w:sz="0" w:space="0" w:color="auto"/>
        <w:left w:val="none" w:sz="0" w:space="0" w:color="auto"/>
        <w:bottom w:val="none" w:sz="0" w:space="0" w:color="auto"/>
        <w:right w:val="none" w:sz="0" w:space="0" w:color="auto"/>
      </w:divBdr>
    </w:div>
    <w:div w:id="1025711334">
      <w:bodyDiv w:val="1"/>
      <w:marLeft w:val="0"/>
      <w:marRight w:val="0"/>
      <w:marTop w:val="0"/>
      <w:marBottom w:val="0"/>
      <w:divBdr>
        <w:top w:val="none" w:sz="0" w:space="0" w:color="auto"/>
        <w:left w:val="none" w:sz="0" w:space="0" w:color="auto"/>
        <w:bottom w:val="none" w:sz="0" w:space="0" w:color="auto"/>
        <w:right w:val="none" w:sz="0" w:space="0" w:color="auto"/>
      </w:divBdr>
    </w:div>
    <w:div w:id="1026709382">
      <w:bodyDiv w:val="1"/>
      <w:marLeft w:val="0"/>
      <w:marRight w:val="0"/>
      <w:marTop w:val="0"/>
      <w:marBottom w:val="0"/>
      <w:divBdr>
        <w:top w:val="none" w:sz="0" w:space="0" w:color="auto"/>
        <w:left w:val="none" w:sz="0" w:space="0" w:color="auto"/>
        <w:bottom w:val="none" w:sz="0" w:space="0" w:color="auto"/>
        <w:right w:val="none" w:sz="0" w:space="0" w:color="auto"/>
      </w:divBdr>
    </w:div>
    <w:div w:id="1027366291">
      <w:bodyDiv w:val="1"/>
      <w:marLeft w:val="0"/>
      <w:marRight w:val="0"/>
      <w:marTop w:val="0"/>
      <w:marBottom w:val="0"/>
      <w:divBdr>
        <w:top w:val="none" w:sz="0" w:space="0" w:color="auto"/>
        <w:left w:val="none" w:sz="0" w:space="0" w:color="auto"/>
        <w:bottom w:val="none" w:sz="0" w:space="0" w:color="auto"/>
        <w:right w:val="none" w:sz="0" w:space="0" w:color="auto"/>
      </w:divBdr>
    </w:div>
    <w:div w:id="1027607179">
      <w:bodyDiv w:val="1"/>
      <w:marLeft w:val="0"/>
      <w:marRight w:val="0"/>
      <w:marTop w:val="0"/>
      <w:marBottom w:val="0"/>
      <w:divBdr>
        <w:top w:val="none" w:sz="0" w:space="0" w:color="auto"/>
        <w:left w:val="none" w:sz="0" w:space="0" w:color="auto"/>
        <w:bottom w:val="none" w:sz="0" w:space="0" w:color="auto"/>
        <w:right w:val="none" w:sz="0" w:space="0" w:color="auto"/>
      </w:divBdr>
    </w:div>
    <w:div w:id="1029453581">
      <w:bodyDiv w:val="1"/>
      <w:marLeft w:val="0"/>
      <w:marRight w:val="0"/>
      <w:marTop w:val="0"/>
      <w:marBottom w:val="0"/>
      <w:divBdr>
        <w:top w:val="none" w:sz="0" w:space="0" w:color="auto"/>
        <w:left w:val="none" w:sz="0" w:space="0" w:color="auto"/>
        <w:bottom w:val="none" w:sz="0" w:space="0" w:color="auto"/>
        <w:right w:val="none" w:sz="0" w:space="0" w:color="auto"/>
      </w:divBdr>
    </w:div>
    <w:div w:id="1030301389">
      <w:bodyDiv w:val="1"/>
      <w:marLeft w:val="0"/>
      <w:marRight w:val="0"/>
      <w:marTop w:val="0"/>
      <w:marBottom w:val="0"/>
      <w:divBdr>
        <w:top w:val="none" w:sz="0" w:space="0" w:color="auto"/>
        <w:left w:val="none" w:sz="0" w:space="0" w:color="auto"/>
        <w:bottom w:val="none" w:sz="0" w:space="0" w:color="auto"/>
        <w:right w:val="none" w:sz="0" w:space="0" w:color="auto"/>
      </w:divBdr>
    </w:div>
    <w:div w:id="1030686653">
      <w:bodyDiv w:val="1"/>
      <w:marLeft w:val="0"/>
      <w:marRight w:val="0"/>
      <w:marTop w:val="0"/>
      <w:marBottom w:val="0"/>
      <w:divBdr>
        <w:top w:val="none" w:sz="0" w:space="0" w:color="auto"/>
        <w:left w:val="none" w:sz="0" w:space="0" w:color="auto"/>
        <w:bottom w:val="none" w:sz="0" w:space="0" w:color="auto"/>
        <w:right w:val="none" w:sz="0" w:space="0" w:color="auto"/>
      </w:divBdr>
    </w:div>
    <w:div w:id="1033069897">
      <w:bodyDiv w:val="1"/>
      <w:marLeft w:val="0"/>
      <w:marRight w:val="0"/>
      <w:marTop w:val="0"/>
      <w:marBottom w:val="0"/>
      <w:divBdr>
        <w:top w:val="none" w:sz="0" w:space="0" w:color="auto"/>
        <w:left w:val="none" w:sz="0" w:space="0" w:color="auto"/>
        <w:bottom w:val="none" w:sz="0" w:space="0" w:color="auto"/>
        <w:right w:val="none" w:sz="0" w:space="0" w:color="auto"/>
      </w:divBdr>
    </w:div>
    <w:div w:id="1033530787">
      <w:bodyDiv w:val="1"/>
      <w:marLeft w:val="0"/>
      <w:marRight w:val="0"/>
      <w:marTop w:val="0"/>
      <w:marBottom w:val="0"/>
      <w:divBdr>
        <w:top w:val="none" w:sz="0" w:space="0" w:color="auto"/>
        <w:left w:val="none" w:sz="0" w:space="0" w:color="auto"/>
        <w:bottom w:val="none" w:sz="0" w:space="0" w:color="auto"/>
        <w:right w:val="none" w:sz="0" w:space="0" w:color="auto"/>
      </w:divBdr>
    </w:div>
    <w:div w:id="1033765981">
      <w:bodyDiv w:val="1"/>
      <w:marLeft w:val="0"/>
      <w:marRight w:val="0"/>
      <w:marTop w:val="0"/>
      <w:marBottom w:val="0"/>
      <w:divBdr>
        <w:top w:val="none" w:sz="0" w:space="0" w:color="auto"/>
        <w:left w:val="none" w:sz="0" w:space="0" w:color="auto"/>
        <w:bottom w:val="none" w:sz="0" w:space="0" w:color="auto"/>
        <w:right w:val="none" w:sz="0" w:space="0" w:color="auto"/>
      </w:divBdr>
    </w:div>
    <w:div w:id="1041898633">
      <w:bodyDiv w:val="1"/>
      <w:marLeft w:val="0"/>
      <w:marRight w:val="0"/>
      <w:marTop w:val="0"/>
      <w:marBottom w:val="0"/>
      <w:divBdr>
        <w:top w:val="none" w:sz="0" w:space="0" w:color="auto"/>
        <w:left w:val="none" w:sz="0" w:space="0" w:color="auto"/>
        <w:bottom w:val="none" w:sz="0" w:space="0" w:color="auto"/>
        <w:right w:val="none" w:sz="0" w:space="0" w:color="auto"/>
      </w:divBdr>
    </w:div>
    <w:div w:id="1042948827">
      <w:bodyDiv w:val="1"/>
      <w:marLeft w:val="0"/>
      <w:marRight w:val="0"/>
      <w:marTop w:val="0"/>
      <w:marBottom w:val="0"/>
      <w:divBdr>
        <w:top w:val="none" w:sz="0" w:space="0" w:color="auto"/>
        <w:left w:val="none" w:sz="0" w:space="0" w:color="auto"/>
        <w:bottom w:val="none" w:sz="0" w:space="0" w:color="auto"/>
        <w:right w:val="none" w:sz="0" w:space="0" w:color="auto"/>
      </w:divBdr>
    </w:div>
    <w:div w:id="1043017049">
      <w:bodyDiv w:val="1"/>
      <w:marLeft w:val="0"/>
      <w:marRight w:val="0"/>
      <w:marTop w:val="0"/>
      <w:marBottom w:val="0"/>
      <w:divBdr>
        <w:top w:val="none" w:sz="0" w:space="0" w:color="auto"/>
        <w:left w:val="none" w:sz="0" w:space="0" w:color="auto"/>
        <w:bottom w:val="none" w:sz="0" w:space="0" w:color="auto"/>
        <w:right w:val="none" w:sz="0" w:space="0" w:color="auto"/>
      </w:divBdr>
    </w:div>
    <w:div w:id="1044790925">
      <w:bodyDiv w:val="1"/>
      <w:marLeft w:val="0"/>
      <w:marRight w:val="0"/>
      <w:marTop w:val="0"/>
      <w:marBottom w:val="0"/>
      <w:divBdr>
        <w:top w:val="none" w:sz="0" w:space="0" w:color="auto"/>
        <w:left w:val="none" w:sz="0" w:space="0" w:color="auto"/>
        <w:bottom w:val="none" w:sz="0" w:space="0" w:color="auto"/>
        <w:right w:val="none" w:sz="0" w:space="0" w:color="auto"/>
      </w:divBdr>
    </w:div>
    <w:div w:id="1045760179">
      <w:bodyDiv w:val="1"/>
      <w:marLeft w:val="0"/>
      <w:marRight w:val="0"/>
      <w:marTop w:val="0"/>
      <w:marBottom w:val="0"/>
      <w:divBdr>
        <w:top w:val="none" w:sz="0" w:space="0" w:color="auto"/>
        <w:left w:val="none" w:sz="0" w:space="0" w:color="auto"/>
        <w:bottom w:val="none" w:sz="0" w:space="0" w:color="auto"/>
        <w:right w:val="none" w:sz="0" w:space="0" w:color="auto"/>
      </w:divBdr>
    </w:div>
    <w:div w:id="1047338098">
      <w:bodyDiv w:val="1"/>
      <w:marLeft w:val="0"/>
      <w:marRight w:val="0"/>
      <w:marTop w:val="0"/>
      <w:marBottom w:val="0"/>
      <w:divBdr>
        <w:top w:val="none" w:sz="0" w:space="0" w:color="auto"/>
        <w:left w:val="none" w:sz="0" w:space="0" w:color="auto"/>
        <w:bottom w:val="none" w:sz="0" w:space="0" w:color="auto"/>
        <w:right w:val="none" w:sz="0" w:space="0" w:color="auto"/>
      </w:divBdr>
    </w:div>
    <w:div w:id="1047604228">
      <w:bodyDiv w:val="1"/>
      <w:marLeft w:val="0"/>
      <w:marRight w:val="0"/>
      <w:marTop w:val="0"/>
      <w:marBottom w:val="0"/>
      <w:divBdr>
        <w:top w:val="none" w:sz="0" w:space="0" w:color="auto"/>
        <w:left w:val="none" w:sz="0" w:space="0" w:color="auto"/>
        <w:bottom w:val="none" w:sz="0" w:space="0" w:color="auto"/>
        <w:right w:val="none" w:sz="0" w:space="0" w:color="auto"/>
      </w:divBdr>
    </w:div>
    <w:div w:id="1048411356">
      <w:bodyDiv w:val="1"/>
      <w:marLeft w:val="0"/>
      <w:marRight w:val="0"/>
      <w:marTop w:val="0"/>
      <w:marBottom w:val="0"/>
      <w:divBdr>
        <w:top w:val="none" w:sz="0" w:space="0" w:color="auto"/>
        <w:left w:val="none" w:sz="0" w:space="0" w:color="auto"/>
        <w:bottom w:val="none" w:sz="0" w:space="0" w:color="auto"/>
        <w:right w:val="none" w:sz="0" w:space="0" w:color="auto"/>
      </w:divBdr>
    </w:div>
    <w:div w:id="1051730926">
      <w:bodyDiv w:val="1"/>
      <w:marLeft w:val="0"/>
      <w:marRight w:val="0"/>
      <w:marTop w:val="0"/>
      <w:marBottom w:val="0"/>
      <w:divBdr>
        <w:top w:val="none" w:sz="0" w:space="0" w:color="auto"/>
        <w:left w:val="none" w:sz="0" w:space="0" w:color="auto"/>
        <w:bottom w:val="none" w:sz="0" w:space="0" w:color="auto"/>
        <w:right w:val="none" w:sz="0" w:space="0" w:color="auto"/>
      </w:divBdr>
    </w:div>
    <w:div w:id="1054232548">
      <w:bodyDiv w:val="1"/>
      <w:marLeft w:val="0"/>
      <w:marRight w:val="0"/>
      <w:marTop w:val="0"/>
      <w:marBottom w:val="0"/>
      <w:divBdr>
        <w:top w:val="none" w:sz="0" w:space="0" w:color="auto"/>
        <w:left w:val="none" w:sz="0" w:space="0" w:color="auto"/>
        <w:bottom w:val="none" w:sz="0" w:space="0" w:color="auto"/>
        <w:right w:val="none" w:sz="0" w:space="0" w:color="auto"/>
      </w:divBdr>
    </w:div>
    <w:div w:id="1054239431">
      <w:bodyDiv w:val="1"/>
      <w:marLeft w:val="0"/>
      <w:marRight w:val="0"/>
      <w:marTop w:val="0"/>
      <w:marBottom w:val="0"/>
      <w:divBdr>
        <w:top w:val="none" w:sz="0" w:space="0" w:color="auto"/>
        <w:left w:val="none" w:sz="0" w:space="0" w:color="auto"/>
        <w:bottom w:val="none" w:sz="0" w:space="0" w:color="auto"/>
        <w:right w:val="none" w:sz="0" w:space="0" w:color="auto"/>
      </w:divBdr>
    </w:div>
    <w:div w:id="1057775902">
      <w:bodyDiv w:val="1"/>
      <w:marLeft w:val="0"/>
      <w:marRight w:val="0"/>
      <w:marTop w:val="0"/>
      <w:marBottom w:val="0"/>
      <w:divBdr>
        <w:top w:val="none" w:sz="0" w:space="0" w:color="auto"/>
        <w:left w:val="none" w:sz="0" w:space="0" w:color="auto"/>
        <w:bottom w:val="none" w:sz="0" w:space="0" w:color="auto"/>
        <w:right w:val="none" w:sz="0" w:space="0" w:color="auto"/>
      </w:divBdr>
    </w:div>
    <w:div w:id="1058016707">
      <w:bodyDiv w:val="1"/>
      <w:marLeft w:val="0"/>
      <w:marRight w:val="0"/>
      <w:marTop w:val="0"/>
      <w:marBottom w:val="0"/>
      <w:divBdr>
        <w:top w:val="none" w:sz="0" w:space="0" w:color="auto"/>
        <w:left w:val="none" w:sz="0" w:space="0" w:color="auto"/>
        <w:bottom w:val="none" w:sz="0" w:space="0" w:color="auto"/>
        <w:right w:val="none" w:sz="0" w:space="0" w:color="auto"/>
      </w:divBdr>
    </w:div>
    <w:div w:id="1060788790">
      <w:bodyDiv w:val="1"/>
      <w:marLeft w:val="0"/>
      <w:marRight w:val="0"/>
      <w:marTop w:val="0"/>
      <w:marBottom w:val="0"/>
      <w:divBdr>
        <w:top w:val="none" w:sz="0" w:space="0" w:color="auto"/>
        <w:left w:val="none" w:sz="0" w:space="0" w:color="auto"/>
        <w:bottom w:val="none" w:sz="0" w:space="0" w:color="auto"/>
        <w:right w:val="none" w:sz="0" w:space="0" w:color="auto"/>
      </w:divBdr>
    </w:div>
    <w:div w:id="1061058347">
      <w:bodyDiv w:val="1"/>
      <w:marLeft w:val="0"/>
      <w:marRight w:val="0"/>
      <w:marTop w:val="0"/>
      <w:marBottom w:val="0"/>
      <w:divBdr>
        <w:top w:val="none" w:sz="0" w:space="0" w:color="auto"/>
        <w:left w:val="none" w:sz="0" w:space="0" w:color="auto"/>
        <w:bottom w:val="none" w:sz="0" w:space="0" w:color="auto"/>
        <w:right w:val="none" w:sz="0" w:space="0" w:color="auto"/>
      </w:divBdr>
    </w:div>
    <w:div w:id="1061489996">
      <w:bodyDiv w:val="1"/>
      <w:marLeft w:val="0"/>
      <w:marRight w:val="0"/>
      <w:marTop w:val="0"/>
      <w:marBottom w:val="0"/>
      <w:divBdr>
        <w:top w:val="none" w:sz="0" w:space="0" w:color="auto"/>
        <w:left w:val="none" w:sz="0" w:space="0" w:color="auto"/>
        <w:bottom w:val="none" w:sz="0" w:space="0" w:color="auto"/>
        <w:right w:val="none" w:sz="0" w:space="0" w:color="auto"/>
      </w:divBdr>
    </w:div>
    <w:div w:id="1061559603">
      <w:bodyDiv w:val="1"/>
      <w:marLeft w:val="0"/>
      <w:marRight w:val="0"/>
      <w:marTop w:val="0"/>
      <w:marBottom w:val="0"/>
      <w:divBdr>
        <w:top w:val="none" w:sz="0" w:space="0" w:color="auto"/>
        <w:left w:val="none" w:sz="0" w:space="0" w:color="auto"/>
        <w:bottom w:val="none" w:sz="0" w:space="0" w:color="auto"/>
        <w:right w:val="none" w:sz="0" w:space="0" w:color="auto"/>
      </w:divBdr>
    </w:div>
    <w:div w:id="1062289125">
      <w:bodyDiv w:val="1"/>
      <w:marLeft w:val="0"/>
      <w:marRight w:val="0"/>
      <w:marTop w:val="0"/>
      <w:marBottom w:val="0"/>
      <w:divBdr>
        <w:top w:val="none" w:sz="0" w:space="0" w:color="auto"/>
        <w:left w:val="none" w:sz="0" w:space="0" w:color="auto"/>
        <w:bottom w:val="none" w:sz="0" w:space="0" w:color="auto"/>
        <w:right w:val="none" w:sz="0" w:space="0" w:color="auto"/>
      </w:divBdr>
    </w:div>
    <w:div w:id="1062798932">
      <w:bodyDiv w:val="1"/>
      <w:marLeft w:val="0"/>
      <w:marRight w:val="0"/>
      <w:marTop w:val="0"/>
      <w:marBottom w:val="0"/>
      <w:divBdr>
        <w:top w:val="none" w:sz="0" w:space="0" w:color="auto"/>
        <w:left w:val="none" w:sz="0" w:space="0" w:color="auto"/>
        <w:bottom w:val="none" w:sz="0" w:space="0" w:color="auto"/>
        <w:right w:val="none" w:sz="0" w:space="0" w:color="auto"/>
      </w:divBdr>
    </w:div>
    <w:div w:id="1065035245">
      <w:bodyDiv w:val="1"/>
      <w:marLeft w:val="0"/>
      <w:marRight w:val="0"/>
      <w:marTop w:val="0"/>
      <w:marBottom w:val="0"/>
      <w:divBdr>
        <w:top w:val="none" w:sz="0" w:space="0" w:color="auto"/>
        <w:left w:val="none" w:sz="0" w:space="0" w:color="auto"/>
        <w:bottom w:val="none" w:sz="0" w:space="0" w:color="auto"/>
        <w:right w:val="none" w:sz="0" w:space="0" w:color="auto"/>
      </w:divBdr>
    </w:div>
    <w:div w:id="1065105877">
      <w:bodyDiv w:val="1"/>
      <w:marLeft w:val="0"/>
      <w:marRight w:val="0"/>
      <w:marTop w:val="0"/>
      <w:marBottom w:val="0"/>
      <w:divBdr>
        <w:top w:val="none" w:sz="0" w:space="0" w:color="auto"/>
        <w:left w:val="none" w:sz="0" w:space="0" w:color="auto"/>
        <w:bottom w:val="none" w:sz="0" w:space="0" w:color="auto"/>
        <w:right w:val="none" w:sz="0" w:space="0" w:color="auto"/>
      </w:divBdr>
    </w:div>
    <w:div w:id="1067073253">
      <w:bodyDiv w:val="1"/>
      <w:marLeft w:val="0"/>
      <w:marRight w:val="0"/>
      <w:marTop w:val="0"/>
      <w:marBottom w:val="0"/>
      <w:divBdr>
        <w:top w:val="none" w:sz="0" w:space="0" w:color="auto"/>
        <w:left w:val="none" w:sz="0" w:space="0" w:color="auto"/>
        <w:bottom w:val="none" w:sz="0" w:space="0" w:color="auto"/>
        <w:right w:val="none" w:sz="0" w:space="0" w:color="auto"/>
      </w:divBdr>
    </w:div>
    <w:div w:id="1070426863">
      <w:bodyDiv w:val="1"/>
      <w:marLeft w:val="0"/>
      <w:marRight w:val="0"/>
      <w:marTop w:val="0"/>
      <w:marBottom w:val="0"/>
      <w:divBdr>
        <w:top w:val="none" w:sz="0" w:space="0" w:color="auto"/>
        <w:left w:val="none" w:sz="0" w:space="0" w:color="auto"/>
        <w:bottom w:val="none" w:sz="0" w:space="0" w:color="auto"/>
        <w:right w:val="none" w:sz="0" w:space="0" w:color="auto"/>
      </w:divBdr>
    </w:div>
    <w:div w:id="1070467735">
      <w:bodyDiv w:val="1"/>
      <w:marLeft w:val="0"/>
      <w:marRight w:val="0"/>
      <w:marTop w:val="0"/>
      <w:marBottom w:val="0"/>
      <w:divBdr>
        <w:top w:val="none" w:sz="0" w:space="0" w:color="auto"/>
        <w:left w:val="none" w:sz="0" w:space="0" w:color="auto"/>
        <w:bottom w:val="none" w:sz="0" w:space="0" w:color="auto"/>
        <w:right w:val="none" w:sz="0" w:space="0" w:color="auto"/>
      </w:divBdr>
    </w:div>
    <w:div w:id="1073161379">
      <w:bodyDiv w:val="1"/>
      <w:marLeft w:val="0"/>
      <w:marRight w:val="0"/>
      <w:marTop w:val="0"/>
      <w:marBottom w:val="0"/>
      <w:divBdr>
        <w:top w:val="none" w:sz="0" w:space="0" w:color="auto"/>
        <w:left w:val="none" w:sz="0" w:space="0" w:color="auto"/>
        <w:bottom w:val="none" w:sz="0" w:space="0" w:color="auto"/>
        <w:right w:val="none" w:sz="0" w:space="0" w:color="auto"/>
      </w:divBdr>
    </w:div>
    <w:div w:id="1075780543">
      <w:bodyDiv w:val="1"/>
      <w:marLeft w:val="0"/>
      <w:marRight w:val="0"/>
      <w:marTop w:val="0"/>
      <w:marBottom w:val="0"/>
      <w:divBdr>
        <w:top w:val="none" w:sz="0" w:space="0" w:color="auto"/>
        <w:left w:val="none" w:sz="0" w:space="0" w:color="auto"/>
        <w:bottom w:val="none" w:sz="0" w:space="0" w:color="auto"/>
        <w:right w:val="none" w:sz="0" w:space="0" w:color="auto"/>
      </w:divBdr>
    </w:div>
    <w:div w:id="1076511442">
      <w:bodyDiv w:val="1"/>
      <w:marLeft w:val="0"/>
      <w:marRight w:val="0"/>
      <w:marTop w:val="0"/>
      <w:marBottom w:val="0"/>
      <w:divBdr>
        <w:top w:val="none" w:sz="0" w:space="0" w:color="auto"/>
        <w:left w:val="none" w:sz="0" w:space="0" w:color="auto"/>
        <w:bottom w:val="none" w:sz="0" w:space="0" w:color="auto"/>
        <w:right w:val="none" w:sz="0" w:space="0" w:color="auto"/>
      </w:divBdr>
    </w:div>
    <w:div w:id="1078089869">
      <w:bodyDiv w:val="1"/>
      <w:marLeft w:val="0"/>
      <w:marRight w:val="0"/>
      <w:marTop w:val="0"/>
      <w:marBottom w:val="0"/>
      <w:divBdr>
        <w:top w:val="none" w:sz="0" w:space="0" w:color="auto"/>
        <w:left w:val="none" w:sz="0" w:space="0" w:color="auto"/>
        <w:bottom w:val="none" w:sz="0" w:space="0" w:color="auto"/>
        <w:right w:val="none" w:sz="0" w:space="0" w:color="auto"/>
      </w:divBdr>
    </w:div>
    <w:div w:id="1078942235">
      <w:bodyDiv w:val="1"/>
      <w:marLeft w:val="0"/>
      <w:marRight w:val="0"/>
      <w:marTop w:val="0"/>
      <w:marBottom w:val="0"/>
      <w:divBdr>
        <w:top w:val="none" w:sz="0" w:space="0" w:color="auto"/>
        <w:left w:val="none" w:sz="0" w:space="0" w:color="auto"/>
        <w:bottom w:val="none" w:sz="0" w:space="0" w:color="auto"/>
        <w:right w:val="none" w:sz="0" w:space="0" w:color="auto"/>
      </w:divBdr>
    </w:div>
    <w:div w:id="1079789653">
      <w:bodyDiv w:val="1"/>
      <w:marLeft w:val="0"/>
      <w:marRight w:val="0"/>
      <w:marTop w:val="0"/>
      <w:marBottom w:val="0"/>
      <w:divBdr>
        <w:top w:val="none" w:sz="0" w:space="0" w:color="auto"/>
        <w:left w:val="none" w:sz="0" w:space="0" w:color="auto"/>
        <w:bottom w:val="none" w:sz="0" w:space="0" w:color="auto"/>
        <w:right w:val="none" w:sz="0" w:space="0" w:color="auto"/>
      </w:divBdr>
    </w:div>
    <w:div w:id="1079862486">
      <w:bodyDiv w:val="1"/>
      <w:marLeft w:val="0"/>
      <w:marRight w:val="0"/>
      <w:marTop w:val="0"/>
      <w:marBottom w:val="0"/>
      <w:divBdr>
        <w:top w:val="none" w:sz="0" w:space="0" w:color="auto"/>
        <w:left w:val="none" w:sz="0" w:space="0" w:color="auto"/>
        <w:bottom w:val="none" w:sz="0" w:space="0" w:color="auto"/>
        <w:right w:val="none" w:sz="0" w:space="0" w:color="auto"/>
      </w:divBdr>
    </w:div>
    <w:div w:id="1080181588">
      <w:bodyDiv w:val="1"/>
      <w:marLeft w:val="0"/>
      <w:marRight w:val="0"/>
      <w:marTop w:val="0"/>
      <w:marBottom w:val="0"/>
      <w:divBdr>
        <w:top w:val="none" w:sz="0" w:space="0" w:color="auto"/>
        <w:left w:val="none" w:sz="0" w:space="0" w:color="auto"/>
        <w:bottom w:val="none" w:sz="0" w:space="0" w:color="auto"/>
        <w:right w:val="none" w:sz="0" w:space="0" w:color="auto"/>
      </w:divBdr>
    </w:div>
    <w:div w:id="1080325455">
      <w:bodyDiv w:val="1"/>
      <w:marLeft w:val="0"/>
      <w:marRight w:val="0"/>
      <w:marTop w:val="0"/>
      <w:marBottom w:val="0"/>
      <w:divBdr>
        <w:top w:val="none" w:sz="0" w:space="0" w:color="auto"/>
        <w:left w:val="none" w:sz="0" w:space="0" w:color="auto"/>
        <w:bottom w:val="none" w:sz="0" w:space="0" w:color="auto"/>
        <w:right w:val="none" w:sz="0" w:space="0" w:color="auto"/>
      </w:divBdr>
    </w:div>
    <w:div w:id="1081558252">
      <w:bodyDiv w:val="1"/>
      <w:marLeft w:val="0"/>
      <w:marRight w:val="0"/>
      <w:marTop w:val="0"/>
      <w:marBottom w:val="0"/>
      <w:divBdr>
        <w:top w:val="none" w:sz="0" w:space="0" w:color="auto"/>
        <w:left w:val="none" w:sz="0" w:space="0" w:color="auto"/>
        <w:bottom w:val="none" w:sz="0" w:space="0" w:color="auto"/>
        <w:right w:val="none" w:sz="0" w:space="0" w:color="auto"/>
      </w:divBdr>
    </w:div>
    <w:div w:id="1082095791">
      <w:bodyDiv w:val="1"/>
      <w:marLeft w:val="0"/>
      <w:marRight w:val="0"/>
      <w:marTop w:val="0"/>
      <w:marBottom w:val="0"/>
      <w:divBdr>
        <w:top w:val="none" w:sz="0" w:space="0" w:color="auto"/>
        <w:left w:val="none" w:sz="0" w:space="0" w:color="auto"/>
        <w:bottom w:val="none" w:sz="0" w:space="0" w:color="auto"/>
        <w:right w:val="none" w:sz="0" w:space="0" w:color="auto"/>
      </w:divBdr>
    </w:div>
    <w:div w:id="1086920152">
      <w:bodyDiv w:val="1"/>
      <w:marLeft w:val="0"/>
      <w:marRight w:val="0"/>
      <w:marTop w:val="0"/>
      <w:marBottom w:val="0"/>
      <w:divBdr>
        <w:top w:val="none" w:sz="0" w:space="0" w:color="auto"/>
        <w:left w:val="none" w:sz="0" w:space="0" w:color="auto"/>
        <w:bottom w:val="none" w:sz="0" w:space="0" w:color="auto"/>
        <w:right w:val="none" w:sz="0" w:space="0" w:color="auto"/>
      </w:divBdr>
    </w:div>
    <w:div w:id="1089544697">
      <w:bodyDiv w:val="1"/>
      <w:marLeft w:val="0"/>
      <w:marRight w:val="0"/>
      <w:marTop w:val="0"/>
      <w:marBottom w:val="0"/>
      <w:divBdr>
        <w:top w:val="none" w:sz="0" w:space="0" w:color="auto"/>
        <w:left w:val="none" w:sz="0" w:space="0" w:color="auto"/>
        <w:bottom w:val="none" w:sz="0" w:space="0" w:color="auto"/>
        <w:right w:val="none" w:sz="0" w:space="0" w:color="auto"/>
      </w:divBdr>
    </w:div>
    <w:div w:id="1090080465">
      <w:bodyDiv w:val="1"/>
      <w:marLeft w:val="0"/>
      <w:marRight w:val="0"/>
      <w:marTop w:val="0"/>
      <w:marBottom w:val="0"/>
      <w:divBdr>
        <w:top w:val="none" w:sz="0" w:space="0" w:color="auto"/>
        <w:left w:val="none" w:sz="0" w:space="0" w:color="auto"/>
        <w:bottom w:val="none" w:sz="0" w:space="0" w:color="auto"/>
        <w:right w:val="none" w:sz="0" w:space="0" w:color="auto"/>
      </w:divBdr>
    </w:div>
    <w:div w:id="1090351105">
      <w:bodyDiv w:val="1"/>
      <w:marLeft w:val="0"/>
      <w:marRight w:val="0"/>
      <w:marTop w:val="0"/>
      <w:marBottom w:val="0"/>
      <w:divBdr>
        <w:top w:val="none" w:sz="0" w:space="0" w:color="auto"/>
        <w:left w:val="none" w:sz="0" w:space="0" w:color="auto"/>
        <w:bottom w:val="none" w:sz="0" w:space="0" w:color="auto"/>
        <w:right w:val="none" w:sz="0" w:space="0" w:color="auto"/>
      </w:divBdr>
    </w:div>
    <w:div w:id="1091438461">
      <w:bodyDiv w:val="1"/>
      <w:marLeft w:val="0"/>
      <w:marRight w:val="0"/>
      <w:marTop w:val="0"/>
      <w:marBottom w:val="0"/>
      <w:divBdr>
        <w:top w:val="none" w:sz="0" w:space="0" w:color="auto"/>
        <w:left w:val="none" w:sz="0" w:space="0" w:color="auto"/>
        <w:bottom w:val="none" w:sz="0" w:space="0" w:color="auto"/>
        <w:right w:val="none" w:sz="0" w:space="0" w:color="auto"/>
      </w:divBdr>
    </w:div>
    <w:div w:id="1093015604">
      <w:bodyDiv w:val="1"/>
      <w:marLeft w:val="0"/>
      <w:marRight w:val="0"/>
      <w:marTop w:val="0"/>
      <w:marBottom w:val="0"/>
      <w:divBdr>
        <w:top w:val="none" w:sz="0" w:space="0" w:color="auto"/>
        <w:left w:val="none" w:sz="0" w:space="0" w:color="auto"/>
        <w:bottom w:val="none" w:sz="0" w:space="0" w:color="auto"/>
        <w:right w:val="none" w:sz="0" w:space="0" w:color="auto"/>
      </w:divBdr>
    </w:div>
    <w:div w:id="1093626248">
      <w:bodyDiv w:val="1"/>
      <w:marLeft w:val="0"/>
      <w:marRight w:val="0"/>
      <w:marTop w:val="0"/>
      <w:marBottom w:val="0"/>
      <w:divBdr>
        <w:top w:val="none" w:sz="0" w:space="0" w:color="auto"/>
        <w:left w:val="none" w:sz="0" w:space="0" w:color="auto"/>
        <w:bottom w:val="none" w:sz="0" w:space="0" w:color="auto"/>
        <w:right w:val="none" w:sz="0" w:space="0" w:color="auto"/>
      </w:divBdr>
    </w:div>
    <w:div w:id="1094783561">
      <w:bodyDiv w:val="1"/>
      <w:marLeft w:val="0"/>
      <w:marRight w:val="0"/>
      <w:marTop w:val="0"/>
      <w:marBottom w:val="0"/>
      <w:divBdr>
        <w:top w:val="none" w:sz="0" w:space="0" w:color="auto"/>
        <w:left w:val="none" w:sz="0" w:space="0" w:color="auto"/>
        <w:bottom w:val="none" w:sz="0" w:space="0" w:color="auto"/>
        <w:right w:val="none" w:sz="0" w:space="0" w:color="auto"/>
      </w:divBdr>
    </w:div>
    <w:div w:id="1095595855">
      <w:bodyDiv w:val="1"/>
      <w:marLeft w:val="0"/>
      <w:marRight w:val="0"/>
      <w:marTop w:val="0"/>
      <w:marBottom w:val="0"/>
      <w:divBdr>
        <w:top w:val="none" w:sz="0" w:space="0" w:color="auto"/>
        <w:left w:val="none" w:sz="0" w:space="0" w:color="auto"/>
        <w:bottom w:val="none" w:sz="0" w:space="0" w:color="auto"/>
        <w:right w:val="none" w:sz="0" w:space="0" w:color="auto"/>
      </w:divBdr>
    </w:div>
    <w:div w:id="1095981167">
      <w:bodyDiv w:val="1"/>
      <w:marLeft w:val="0"/>
      <w:marRight w:val="0"/>
      <w:marTop w:val="0"/>
      <w:marBottom w:val="0"/>
      <w:divBdr>
        <w:top w:val="none" w:sz="0" w:space="0" w:color="auto"/>
        <w:left w:val="none" w:sz="0" w:space="0" w:color="auto"/>
        <w:bottom w:val="none" w:sz="0" w:space="0" w:color="auto"/>
        <w:right w:val="none" w:sz="0" w:space="0" w:color="auto"/>
      </w:divBdr>
    </w:div>
    <w:div w:id="1097406162">
      <w:bodyDiv w:val="1"/>
      <w:marLeft w:val="0"/>
      <w:marRight w:val="0"/>
      <w:marTop w:val="0"/>
      <w:marBottom w:val="0"/>
      <w:divBdr>
        <w:top w:val="none" w:sz="0" w:space="0" w:color="auto"/>
        <w:left w:val="none" w:sz="0" w:space="0" w:color="auto"/>
        <w:bottom w:val="none" w:sz="0" w:space="0" w:color="auto"/>
        <w:right w:val="none" w:sz="0" w:space="0" w:color="auto"/>
      </w:divBdr>
    </w:div>
    <w:div w:id="1098863973">
      <w:bodyDiv w:val="1"/>
      <w:marLeft w:val="0"/>
      <w:marRight w:val="0"/>
      <w:marTop w:val="0"/>
      <w:marBottom w:val="0"/>
      <w:divBdr>
        <w:top w:val="none" w:sz="0" w:space="0" w:color="auto"/>
        <w:left w:val="none" w:sz="0" w:space="0" w:color="auto"/>
        <w:bottom w:val="none" w:sz="0" w:space="0" w:color="auto"/>
        <w:right w:val="none" w:sz="0" w:space="0" w:color="auto"/>
      </w:divBdr>
    </w:div>
    <w:div w:id="1099375104">
      <w:bodyDiv w:val="1"/>
      <w:marLeft w:val="0"/>
      <w:marRight w:val="0"/>
      <w:marTop w:val="0"/>
      <w:marBottom w:val="0"/>
      <w:divBdr>
        <w:top w:val="none" w:sz="0" w:space="0" w:color="auto"/>
        <w:left w:val="none" w:sz="0" w:space="0" w:color="auto"/>
        <w:bottom w:val="none" w:sz="0" w:space="0" w:color="auto"/>
        <w:right w:val="none" w:sz="0" w:space="0" w:color="auto"/>
      </w:divBdr>
    </w:div>
    <w:div w:id="1099451349">
      <w:bodyDiv w:val="1"/>
      <w:marLeft w:val="0"/>
      <w:marRight w:val="0"/>
      <w:marTop w:val="0"/>
      <w:marBottom w:val="0"/>
      <w:divBdr>
        <w:top w:val="none" w:sz="0" w:space="0" w:color="auto"/>
        <w:left w:val="none" w:sz="0" w:space="0" w:color="auto"/>
        <w:bottom w:val="none" w:sz="0" w:space="0" w:color="auto"/>
        <w:right w:val="none" w:sz="0" w:space="0" w:color="auto"/>
      </w:divBdr>
    </w:div>
    <w:div w:id="1101291389">
      <w:bodyDiv w:val="1"/>
      <w:marLeft w:val="0"/>
      <w:marRight w:val="0"/>
      <w:marTop w:val="0"/>
      <w:marBottom w:val="0"/>
      <w:divBdr>
        <w:top w:val="none" w:sz="0" w:space="0" w:color="auto"/>
        <w:left w:val="none" w:sz="0" w:space="0" w:color="auto"/>
        <w:bottom w:val="none" w:sz="0" w:space="0" w:color="auto"/>
        <w:right w:val="none" w:sz="0" w:space="0" w:color="auto"/>
      </w:divBdr>
    </w:div>
    <w:div w:id="1101335322">
      <w:bodyDiv w:val="1"/>
      <w:marLeft w:val="0"/>
      <w:marRight w:val="0"/>
      <w:marTop w:val="0"/>
      <w:marBottom w:val="0"/>
      <w:divBdr>
        <w:top w:val="none" w:sz="0" w:space="0" w:color="auto"/>
        <w:left w:val="none" w:sz="0" w:space="0" w:color="auto"/>
        <w:bottom w:val="none" w:sz="0" w:space="0" w:color="auto"/>
        <w:right w:val="none" w:sz="0" w:space="0" w:color="auto"/>
      </w:divBdr>
    </w:div>
    <w:div w:id="1102342323">
      <w:bodyDiv w:val="1"/>
      <w:marLeft w:val="0"/>
      <w:marRight w:val="0"/>
      <w:marTop w:val="0"/>
      <w:marBottom w:val="0"/>
      <w:divBdr>
        <w:top w:val="none" w:sz="0" w:space="0" w:color="auto"/>
        <w:left w:val="none" w:sz="0" w:space="0" w:color="auto"/>
        <w:bottom w:val="none" w:sz="0" w:space="0" w:color="auto"/>
        <w:right w:val="none" w:sz="0" w:space="0" w:color="auto"/>
      </w:divBdr>
    </w:div>
    <w:div w:id="1102650085">
      <w:bodyDiv w:val="1"/>
      <w:marLeft w:val="0"/>
      <w:marRight w:val="0"/>
      <w:marTop w:val="0"/>
      <w:marBottom w:val="0"/>
      <w:divBdr>
        <w:top w:val="none" w:sz="0" w:space="0" w:color="auto"/>
        <w:left w:val="none" w:sz="0" w:space="0" w:color="auto"/>
        <w:bottom w:val="none" w:sz="0" w:space="0" w:color="auto"/>
        <w:right w:val="none" w:sz="0" w:space="0" w:color="auto"/>
      </w:divBdr>
    </w:div>
    <w:div w:id="1105275235">
      <w:bodyDiv w:val="1"/>
      <w:marLeft w:val="0"/>
      <w:marRight w:val="0"/>
      <w:marTop w:val="0"/>
      <w:marBottom w:val="0"/>
      <w:divBdr>
        <w:top w:val="none" w:sz="0" w:space="0" w:color="auto"/>
        <w:left w:val="none" w:sz="0" w:space="0" w:color="auto"/>
        <w:bottom w:val="none" w:sz="0" w:space="0" w:color="auto"/>
        <w:right w:val="none" w:sz="0" w:space="0" w:color="auto"/>
      </w:divBdr>
    </w:div>
    <w:div w:id="1106730344">
      <w:bodyDiv w:val="1"/>
      <w:marLeft w:val="0"/>
      <w:marRight w:val="0"/>
      <w:marTop w:val="0"/>
      <w:marBottom w:val="0"/>
      <w:divBdr>
        <w:top w:val="none" w:sz="0" w:space="0" w:color="auto"/>
        <w:left w:val="none" w:sz="0" w:space="0" w:color="auto"/>
        <w:bottom w:val="none" w:sz="0" w:space="0" w:color="auto"/>
        <w:right w:val="none" w:sz="0" w:space="0" w:color="auto"/>
      </w:divBdr>
    </w:div>
    <w:div w:id="1109156304">
      <w:bodyDiv w:val="1"/>
      <w:marLeft w:val="0"/>
      <w:marRight w:val="0"/>
      <w:marTop w:val="0"/>
      <w:marBottom w:val="0"/>
      <w:divBdr>
        <w:top w:val="none" w:sz="0" w:space="0" w:color="auto"/>
        <w:left w:val="none" w:sz="0" w:space="0" w:color="auto"/>
        <w:bottom w:val="none" w:sz="0" w:space="0" w:color="auto"/>
        <w:right w:val="none" w:sz="0" w:space="0" w:color="auto"/>
      </w:divBdr>
    </w:div>
    <w:div w:id="1112747736">
      <w:bodyDiv w:val="1"/>
      <w:marLeft w:val="0"/>
      <w:marRight w:val="0"/>
      <w:marTop w:val="0"/>
      <w:marBottom w:val="0"/>
      <w:divBdr>
        <w:top w:val="none" w:sz="0" w:space="0" w:color="auto"/>
        <w:left w:val="none" w:sz="0" w:space="0" w:color="auto"/>
        <w:bottom w:val="none" w:sz="0" w:space="0" w:color="auto"/>
        <w:right w:val="none" w:sz="0" w:space="0" w:color="auto"/>
      </w:divBdr>
    </w:div>
    <w:div w:id="1114443686">
      <w:bodyDiv w:val="1"/>
      <w:marLeft w:val="0"/>
      <w:marRight w:val="0"/>
      <w:marTop w:val="0"/>
      <w:marBottom w:val="0"/>
      <w:divBdr>
        <w:top w:val="none" w:sz="0" w:space="0" w:color="auto"/>
        <w:left w:val="none" w:sz="0" w:space="0" w:color="auto"/>
        <w:bottom w:val="none" w:sz="0" w:space="0" w:color="auto"/>
        <w:right w:val="none" w:sz="0" w:space="0" w:color="auto"/>
      </w:divBdr>
    </w:div>
    <w:div w:id="1116683270">
      <w:bodyDiv w:val="1"/>
      <w:marLeft w:val="0"/>
      <w:marRight w:val="0"/>
      <w:marTop w:val="0"/>
      <w:marBottom w:val="0"/>
      <w:divBdr>
        <w:top w:val="none" w:sz="0" w:space="0" w:color="auto"/>
        <w:left w:val="none" w:sz="0" w:space="0" w:color="auto"/>
        <w:bottom w:val="none" w:sz="0" w:space="0" w:color="auto"/>
        <w:right w:val="none" w:sz="0" w:space="0" w:color="auto"/>
      </w:divBdr>
    </w:div>
    <w:div w:id="1116875800">
      <w:bodyDiv w:val="1"/>
      <w:marLeft w:val="0"/>
      <w:marRight w:val="0"/>
      <w:marTop w:val="0"/>
      <w:marBottom w:val="0"/>
      <w:divBdr>
        <w:top w:val="none" w:sz="0" w:space="0" w:color="auto"/>
        <w:left w:val="none" w:sz="0" w:space="0" w:color="auto"/>
        <w:bottom w:val="none" w:sz="0" w:space="0" w:color="auto"/>
        <w:right w:val="none" w:sz="0" w:space="0" w:color="auto"/>
      </w:divBdr>
    </w:div>
    <w:div w:id="1118329524">
      <w:bodyDiv w:val="1"/>
      <w:marLeft w:val="0"/>
      <w:marRight w:val="0"/>
      <w:marTop w:val="0"/>
      <w:marBottom w:val="0"/>
      <w:divBdr>
        <w:top w:val="none" w:sz="0" w:space="0" w:color="auto"/>
        <w:left w:val="none" w:sz="0" w:space="0" w:color="auto"/>
        <w:bottom w:val="none" w:sz="0" w:space="0" w:color="auto"/>
        <w:right w:val="none" w:sz="0" w:space="0" w:color="auto"/>
      </w:divBdr>
    </w:div>
    <w:div w:id="1119950789">
      <w:bodyDiv w:val="1"/>
      <w:marLeft w:val="0"/>
      <w:marRight w:val="0"/>
      <w:marTop w:val="0"/>
      <w:marBottom w:val="0"/>
      <w:divBdr>
        <w:top w:val="none" w:sz="0" w:space="0" w:color="auto"/>
        <w:left w:val="none" w:sz="0" w:space="0" w:color="auto"/>
        <w:bottom w:val="none" w:sz="0" w:space="0" w:color="auto"/>
        <w:right w:val="none" w:sz="0" w:space="0" w:color="auto"/>
      </w:divBdr>
    </w:div>
    <w:div w:id="1124155608">
      <w:bodyDiv w:val="1"/>
      <w:marLeft w:val="0"/>
      <w:marRight w:val="0"/>
      <w:marTop w:val="0"/>
      <w:marBottom w:val="0"/>
      <w:divBdr>
        <w:top w:val="none" w:sz="0" w:space="0" w:color="auto"/>
        <w:left w:val="none" w:sz="0" w:space="0" w:color="auto"/>
        <w:bottom w:val="none" w:sz="0" w:space="0" w:color="auto"/>
        <w:right w:val="none" w:sz="0" w:space="0" w:color="auto"/>
      </w:divBdr>
    </w:div>
    <w:div w:id="1127620904">
      <w:bodyDiv w:val="1"/>
      <w:marLeft w:val="0"/>
      <w:marRight w:val="0"/>
      <w:marTop w:val="0"/>
      <w:marBottom w:val="0"/>
      <w:divBdr>
        <w:top w:val="none" w:sz="0" w:space="0" w:color="auto"/>
        <w:left w:val="none" w:sz="0" w:space="0" w:color="auto"/>
        <w:bottom w:val="none" w:sz="0" w:space="0" w:color="auto"/>
        <w:right w:val="none" w:sz="0" w:space="0" w:color="auto"/>
      </w:divBdr>
    </w:div>
    <w:div w:id="1128352742">
      <w:bodyDiv w:val="1"/>
      <w:marLeft w:val="0"/>
      <w:marRight w:val="0"/>
      <w:marTop w:val="0"/>
      <w:marBottom w:val="0"/>
      <w:divBdr>
        <w:top w:val="none" w:sz="0" w:space="0" w:color="auto"/>
        <w:left w:val="none" w:sz="0" w:space="0" w:color="auto"/>
        <w:bottom w:val="none" w:sz="0" w:space="0" w:color="auto"/>
        <w:right w:val="none" w:sz="0" w:space="0" w:color="auto"/>
      </w:divBdr>
    </w:div>
    <w:div w:id="1129593213">
      <w:bodyDiv w:val="1"/>
      <w:marLeft w:val="0"/>
      <w:marRight w:val="0"/>
      <w:marTop w:val="0"/>
      <w:marBottom w:val="0"/>
      <w:divBdr>
        <w:top w:val="none" w:sz="0" w:space="0" w:color="auto"/>
        <w:left w:val="none" w:sz="0" w:space="0" w:color="auto"/>
        <w:bottom w:val="none" w:sz="0" w:space="0" w:color="auto"/>
        <w:right w:val="none" w:sz="0" w:space="0" w:color="auto"/>
      </w:divBdr>
    </w:div>
    <w:div w:id="1130317593">
      <w:bodyDiv w:val="1"/>
      <w:marLeft w:val="0"/>
      <w:marRight w:val="0"/>
      <w:marTop w:val="0"/>
      <w:marBottom w:val="0"/>
      <w:divBdr>
        <w:top w:val="none" w:sz="0" w:space="0" w:color="auto"/>
        <w:left w:val="none" w:sz="0" w:space="0" w:color="auto"/>
        <w:bottom w:val="none" w:sz="0" w:space="0" w:color="auto"/>
        <w:right w:val="none" w:sz="0" w:space="0" w:color="auto"/>
      </w:divBdr>
    </w:div>
    <w:div w:id="1133447424">
      <w:bodyDiv w:val="1"/>
      <w:marLeft w:val="0"/>
      <w:marRight w:val="0"/>
      <w:marTop w:val="0"/>
      <w:marBottom w:val="0"/>
      <w:divBdr>
        <w:top w:val="none" w:sz="0" w:space="0" w:color="auto"/>
        <w:left w:val="none" w:sz="0" w:space="0" w:color="auto"/>
        <w:bottom w:val="none" w:sz="0" w:space="0" w:color="auto"/>
        <w:right w:val="none" w:sz="0" w:space="0" w:color="auto"/>
      </w:divBdr>
    </w:div>
    <w:div w:id="1134521441">
      <w:bodyDiv w:val="1"/>
      <w:marLeft w:val="0"/>
      <w:marRight w:val="0"/>
      <w:marTop w:val="0"/>
      <w:marBottom w:val="0"/>
      <w:divBdr>
        <w:top w:val="none" w:sz="0" w:space="0" w:color="auto"/>
        <w:left w:val="none" w:sz="0" w:space="0" w:color="auto"/>
        <w:bottom w:val="none" w:sz="0" w:space="0" w:color="auto"/>
        <w:right w:val="none" w:sz="0" w:space="0" w:color="auto"/>
      </w:divBdr>
    </w:div>
    <w:div w:id="1135683504">
      <w:bodyDiv w:val="1"/>
      <w:marLeft w:val="0"/>
      <w:marRight w:val="0"/>
      <w:marTop w:val="0"/>
      <w:marBottom w:val="0"/>
      <w:divBdr>
        <w:top w:val="none" w:sz="0" w:space="0" w:color="auto"/>
        <w:left w:val="none" w:sz="0" w:space="0" w:color="auto"/>
        <w:bottom w:val="none" w:sz="0" w:space="0" w:color="auto"/>
        <w:right w:val="none" w:sz="0" w:space="0" w:color="auto"/>
      </w:divBdr>
    </w:div>
    <w:div w:id="1136682469">
      <w:bodyDiv w:val="1"/>
      <w:marLeft w:val="0"/>
      <w:marRight w:val="0"/>
      <w:marTop w:val="0"/>
      <w:marBottom w:val="0"/>
      <w:divBdr>
        <w:top w:val="none" w:sz="0" w:space="0" w:color="auto"/>
        <w:left w:val="none" w:sz="0" w:space="0" w:color="auto"/>
        <w:bottom w:val="none" w:sz="0" w:space="0" w:color="auto"/>
        <w:right w:val="none" w:sz="0" w:space="0" w:color="auto"/>
      </w:divBdr>
    </w:div>
    <w:div w:id="1139803821">
      <w:bodyDiv w:val="1"/>
      <w:marLeft w:val="0"/>
      <w:marRight w:val="0"/>
      <w:marTop w:val="0"/>
      <w:marBottom w:val="0"/>
      <w:divBdr>
        <w:top w:val="none" w:sz="0" w:space="0" w:color="auto"/>
        <w:left w:val="none" w:sz="0" w:space="0" w:color="auto"/>
        <w:bottom w:val="none" w:sz="0" w:space="0" w:color="auto"/>
        <w:right w:val="none" w:sz="0" w:space="0" w:color="auto"/>
      </w:divBdr>
    </w:div>
    <w:div w:id="1141733340">
      <w:bodyDiv w:val="1"/>
      <w:marLeft w:val="0"/>
      <w:marRight w:val="0"/>
      <w:marTop w:val="0"/>
      <w:marBottom w:val="0"/>
      <w:divBdr>
        <w:top w:val="none" w:sz="0" w:space="0" w:color="auto"/>
        <w:left w:val="none" w:sz="0" w:space="0" w:color="auto"/>
        <w:bottom w:val="none" w:sz="0" w:space="0" w:color="auto"/>
        <w:right w:val="none" w:sz="0" w:space="0" w:color="auto"/>
      </w:divBdr>
    </w:div>
    <w:div w:id="1144397575">
      <w:bodyDiv w:val="1"/>
      <w:marLeft w:val="0"/>
      <w:marRight w:val="0"/>
      <w:marTop w:val="0"/>
      <w:marBottom w:val="0"/>
      <w:divBdr>
        <w:top w:val="none" w:sz="0" w:space="0" w:color="auto"/>
        <w:left w:val="none" w:sz="0" w:space="0" w:color="auto"/>
        <w:bottom w:val="none" w:sz="0" w:space="0" w:color="auto"/>
        <w:right w:val="none" w:sz="0" w:space="0" w:color="auto"/>
      </w:divBdr>
    </w:div>
    <w:div w:id="1144470720">
      <w:bodyDiv w:val="1"/>
      <w:marLeft w:val="0"/>
      <w:marRight w:val="0"/>
      <w:marTop w:val="0"/>
      <w:marBottom w:val="0"/>
      <w:divBdr>
        <w:top w:val="none" w:sz="0" w:space="0" w:color="auto"/>
        <w:left w:val="none" w:sz="0" w:space="0" w:color="auto"/>
        <w:bottom w:val="none" w:sz="0" w:space="0" w:color="auto"/>
        <w:right w:val="none" w:sz="0" w:space="0" w:color="auto"/>
      </w:divBdr>
    </w:div>
    <w:div w:id="1145439264">
      <w:bodyDiv w:val="1"/>
      <w:marLeft w:val="0"/>
      <w:marRight w:val="0"/>
      <w:marTop w:val="0"/>
      <w:marBottom w:val="0"/>
      <w:divBdr>
        <w:top w:val="none" w:sz="0" w:space="0" w:color="auto"/>
        <w:left w:val="none" w:sz="0" w:space="0" w:color="auto"/>
        <w:bottom w:val="none" w:sz="0" w:space="0" w:color="auto"/>
        <w:right w:val="none" w:sz="0" w:space="0" w:color="auto"/>
      </w:divBdr>
    </w:div>
    <w:div w:id="1145509593">
      <w:bodyDiv w:val="1"/>
      <w:marLeft w:val="0"/>
      <w:marRight w:val="0"/>
      <w:marTop w:val="0"/>
      <w:marBottom w:val="0"/>
      <w:divBdr>
        <w:top w:val="none" w:sz="0" w:space="0" w:color="auto"/>
        <w:left w:val="none" w:sz="0" w:space="0" w:color="auto"/>
        <w:bottom w:val="none" w:sz="0" w:space="0" w:color="auto"/>
        <w:right w:val="none" w:sz="0" w:space="0" w:color="auto"/>
      </w:divBdr>
    </w:div>
    <w:div w:id="1148208676">
      <w:bodyDiv w:val="1"/>
      <w:marLeft w:val="0"/>
      <w:marRight w:val="0"/>
      <w:marTop w:val="0"/>
      <w:marBottom w:val="0"/>
      <w:divBdr>
        <w:top w:val="none" w:sz="0" w:space="0" w:color="auto"/>
        <w:left w:val="none" w:sz="0" w:space="0" w:color="auto"/>
        <w:bottom w:val="none" w:sz="0" w:space="0" w:color="auto"/>
        <w:right w:val="none" w:sz="0" w:space="0" w:color="auto"/>
      </w:divBdr>
    </w:div>
    <w:div w:id="1148548459">
      <w:bodyDiv w:val="1"/>
      <w:marLeft w:val="0"/>
      <w:marRight w:val="0"/>
      <w:marTop w:val="0"/>
      <w:marBottom w:val="0"/>
      <w:divBdr>
        <w:top w:val="none" w:sz="0" w:space="0" w:color="auto"/>
        <w:left w:val="none" w:sz="0" w:space="0" w:color="auto"/>
        <w:bottom w:val="none" w:sz="0" w:space="0" w:color="auto"/>
        <w:right w:val="none" w:sz="0" w:space="0" w:color="auto"/>
      </w:divBdr>
    </w:div>
    <w:div w:id="1152066565">
      <w:bodyDiv w:val="1"/>
      <w:marLeft w:val="0"/>
      <w:marRight w:val="0"/>
      <w:marTop w:val="0"/>
      <w:marBottom w:val="0"/>
      <w:divBdr>
        <w:top w:val="none" w:sz="0" w:space="0" w:color="auto"/>
        <w:left w:val="none" w:sz="0" w:space="0" w:color="auto"/>
        <w:bottom w:val="none" w:sz="0" w:space="0" w:color="auto"/>
        <w:right w:val="none" w:sz="0" w:space="0" w:color="auto"/>
      </w:divBdr>
    </w:div>
    <w:div w:id="1159033469">
      <w:bodyDiv w:val="1"/>
      <w:marLeft w:val="0"/>
      <w:marRight w:val="0"/>
      <w:marTop w:val="0"/>
      <w:marBottom w:val="0"/>
      <w:divBdr>
        <w:top w:val="none" w:sz="0" w:space="0" w:color="auto"/>
        <w:left w:val="none" w:sz="0" w:space="0" w:color="auto"/>
        <w:bottom w:val="none" w:sz="0" w:space="0" w:color="auto"/>
        <w:right w:val="none" w:sz="0" w:space="0" w:color="auto"/>
      </w:divBdr>
    </w:div>
    <w:div w:id="1159229284">
      <w:bodyDiv w:val="1"/>
      <w:marLeft w:val="0"/>
      <w:marRight w:val="0"/>
      <w:marTop w:val="0"/>
      <w:marBottom w:val="0"/>
      <w:divBdr>
        <w:top w:val="none" w:sz="0" w:space="0" w:color="auto"/>
        <w:left w:val="none" w:sz="0" w:space="0" w:color="auto"/>
        <w:bottom w:val="none" w:sz="0" w:space="0" w:color="auto"/>
        <w:right w:val="none" w:sz="0" w:space="0" w:color="auto"/>
      </w:divBdr>
    </w:div>
    <w:div w:id="1160190346">
      <w:bodyDiv w:val="1"/>
      <w:marLeft w:val="0"/>
      <w:marRight w:val="0"/>
      <w:marTop w:val="0"/>
      <w:marBottom w:val="0"/>
      <w:divBdr>
        <w:top w:val="none" w:sz="0" w:space="0" w:color="auto"/>
        <w:left w:val="none" w:sz="0" w:space="0" w:color="auto"/>
        <w:bottom w:val="none" w:sz="0" w:space="0" w:color="auto"/>
        <w:right w:val="none" w:sz="0" w:space="0" w:color="auto"/>
      </w:divBdr>
    </w:div>
    <w:div w:id="1160778622">
      <w:bodyDiv w:val="1"/>
      <w:marLeft w:val="0"/>
      <w:marRight w:val="0"/>
      <w:marTop w:val="0"/>
      <w:marBottom w:val="0"/>
      <w:divBdr>
        <w:top w:val="none" w:sz="0" w:space="0" w:color="auto"/>
        <w:left w:val="none" w:sz="0" w:space="0" w:color="auto"/>
        <w:bottom w:val="none" w:sz="0" w:space="0" w:color="auto"/>
        <w:right w:val="none" w:sz="0" w:space="0" w:color="auto"/>
      </w:divBdr>
    </w:div>
    <w:div w:id="1161233708">
      <w:bodyDiv w:val="1"/>
      <w:marLeft w:val="0"/>
      <w:marRight w:val="0"/>
      <w:marTop w:val="0"/>
      <w:marBottom w:val="0"/>
      <w:divBdr>
        <w:top w:val="none" w:sz="0" w:space="0" w:color="auto"/>
        <w:left w:val="none" w:sz="0" w:space="0" w:color="auto"/>
        <w:bottom w:val="none" w:sz="0" w:space="0" w:color="auto"/>
        <w:right w:val="none" w:sz="0" w:space="0" w:color="auto"/>
      </w:divBdr>
    </w:div>
    <w:div w:id="1161392169">
      <w:bodyDiv w:val="1"/>
      <w:marLeft w:val="0"/>
      <w:marRight w:val="0"/>
      <w:marTop w:val="0"/>
      <w:marBottom w:val="0"/>
      <w:divBdr>
        <w:top w:val="none" w:sz="0" w:space="0" w:color="auto"/>
        <w:left w:val="none" w:sz="0" w:space="0" w:color="auto"/>
        <w:bottom w:val="none" w:sz="0" w:space="0" w:color="auto"/>
        <w:right w:val="none" w:sz="0" w:space="0" w:color="auto"/>
      </w:divBdr>
    </w:div>
    <w:div w:id="1161777281">
      <w:bodyDiv w:val="1"/>
      <w:marLeft w:val="0"/>
      <w:marRight w:val="0"/>
      <w:marTop w:val="0"/>
      <w:marBottom w:val="0"/>
      <w:divBdr>
        <w:top w:val="none" w:sz="0" w:space="0" w:color="auto"/>
        <w:left w:val="none" w:sz="0" w:space="0" w:color="auto"/>
        <w:bottom w:val="none" w:sz="0" w:space="0" w:color="auto"/>
        <w:right w:val="none" w:sz="0" w:space="0" w:color="auto"/>
      </w:divBdr>
    </w:div>
    <w:div w:id="1163856917">
      <w:bodyDiv w:val="1"/>
      <w:marLeft w:val="0"/>
      <w:marRight w:val="0"/>
      <w:marTop w:val="0"/>
      <w:marBottom w:val="0"/>
      <w:divBdr>
        <w:top w:val="none" w:sz="0" w:space="0" w:color="auto"/>
        <w:left w:val="none" w:sz="0" w:space="0" w:color="auto"/>
        <w:bottom w:val="none" w:sz="0" w:space="0" w:color="auto"/>
        <w:right w:val="none" w:sz="0" w:space="0" w:color="auto"/>
      </w:divBdr>
    </w:div>
    <w:div w:id="1164127738">
      <w:bodyDiv w:val="1"/>
      <w:marLeft w:val="0"/>
      <w:marRight w:val="0"/>
      <w:marTop w:val="0"/>
      <w:marBottom w:val="0"/>
      <w:divBdr>
        <w:top w:val="none" w:sz="0" w:space="0" w:color="auto"/>
        <w:left w:val="none" w:sz="0" w:space="0" w:color="auto"/>
        <w:bottom w:val="none" w:sz="0" w:space="0" w:color="auto"/>
        <w:right w:val="none" w:sz="0" w:space="0" w:color="auto"/>
      </w:divBdr>
    </w:div>
    <w:div w:id="1164861524">
      <w:bodyDiv w:val="1"/>
      <w:marLeft w:val="0"/>
      <w:marRight w:val="0"/>
      <w:marTop w:val="0"/>
      <w:marBottom w:val="0"/>
      <w:divBdr>
        <w:top w:val="none" w:sz="0" w:space="0" w:color="auto"/>
        <w:left w:val="none" w:sz="0" w:space="0" w:color="auto"/>
        <w:bottom w:val="none" w:sz="0" w:space="0" w:color="auto"/>
        <w:right w:val="none" w:sz="0" w:space="0" w:color="auto"/>
      </w:divBdr>
    </w:div>
    <w:div w:id="1164861724">
      <w:bodyDiv w:val="1"/>
      <w:marLeft w:val="0"/>
      <w:marRight w:val="0"/>
      <w:marTop w:val="0"/>
      <w:marBottom w:val="0"/>
      <w:divBdr>
        <w:top w:val="none" w:sz="0" w:space="0" w:color="auto"/>
        <w:left w:val="none" w:sz="0" w:space="0" w:color="auto"/>
        <w:bottom w:val="none" w:sz="0" w:space="0" w:color="auto"/>
        <w:right w:val="none" w:sz="0" w:space="0" w:color="auto"/>
      </w:divBdr>
    </w:div>
    <w:div w:id="1165055370">
      <w:bodyDiv w:val="1"/>
      <w:marLeft w:val="0"/>
      <w:marRight w:val="0"/>
      <w:marTop w:val="0"/>
      <w:marBottom w:val="0"/>
      <w:divBdr>
        <w:top w:val="none" w:sz="0" w:space="0" w:color="auto"/>
        <w:left w:val="none" w:sz="0" w:space="0" w:color="auto"/>
        <w:bottom w:val="none" w:sz="0" w:space="0" w:color="auto"/>
        <w:right w:val="none" w:sz="0" w:space="0" w:color="auto"/>
      </w:divBdr>
    </w:div>
    <w:div w:id="1166019558">
      <w:bodyDiv w:val="1"/>
      <w:marLeft w:val="0"/>
      <w:marRight w:val="0"/>
      <w:marTop w:val="0"/>
      <w:marBottom w:val="0"/>
      <w:divBdr>
        <w:top w:val="none" w:sz="0" w:space="0" w:color="auto"/>
        <w:left w:val="none" w:sz="0" w:space="0" w:color="auto"/>
        <w:bottom w:val="none" w:sz="0" w:space="0" w:color="auto"/>
        <w:right w:val="none" w:sz="0" w:space="0" w:color="auto"/>
      </w:divBdr>
    </w:div>
    <w:div w:id="1166936614">
      <w:bodyDiv w:val="1"/>
      <w:marLeft w:val="0"/>
      <w:marRight w:val="0"/>
      <w:marTop w:val="0"/>
      <w:marBottom w:val="0"/>
      <w:divBdr>
        <w:top w:val="none" w:sz="0" w:space="0" w:color="auto"/>
        <w:left w:val="none" w:sz="0" w:space="0" w:color="auto"/>
        <w:bottom w:val="none" w:sz="0" w:space="0" w:color="auto"/>
        <w:right w:val="none" w:sz="0" w:space="0" w:color="auto"/>
      </w:divBdr>
    </w:div>
    <w:div w:id="1167331701">
      <w:bodyDiv w:val="1"/>
      <w:marLeft w:val="0"/>
      <w:marRight w:val="0"/>
      <w:marTop w:val="0"/>
      <w:marBottom w:val="0"/>
      <w:divBdr>
        <w:top w:val="none" w:sz="0" w:space="0" w:color="auto"/>
        <w:left w:val="none" w:sz="0" w:space="0" w:color="auto"/>
        <w:bottom w:val="none" w:sz="0" w:space="0" w:color="auto"/>
        <w:right w:val="none" w:sz="0" w:space="0" w:color="auto"/>
      </w:divBdr>
    </w:div>
    <w:div w:id="1170556998">
      <w:bodyDiv w:val="1"/>
      <w:marLeft w:val="0"/>
      <w:marRight w:val="0"/>
      <w:marTop w:val="0"/>
      <w:marBottom w:val="0"/>
      <w:divBdr>
        <w:top w:val="none" w:sz="0" w:space="0" w:color="auto"/>
        <w:left w:val="none" w:sz="0" w:space="0" w:color="auto"/>
        <w:bottom w:val="none" w:sz="0" w:space="0" w:color="auto"/>
        <w:right w:val="none" w:sz="0" w:space="0" w:color="auto"/>
      </w:divBdr>
    </w:div>
    <w:div w:id="1176651258">
      <w:bodyDiv w:val="1"/>
      <w:marLeft w:val="0"/>
      <w:marRight w:val="0"/>
      <w:marTop w:val="0"/>
      <w:marBottom w:val="0"/>
      <w:divBdr>
        <w:top w:val="none" w:sz="0" w:space="0" w:color="auto"/>
        <w:left w:val="none" w:sz="0" w:space="0" w:color="auto"/>
        <w:bottom w:val="none" w:sz="0" w:space="0" w:color="auto"/>
        <w:right w:val="none" w:sz="0" w:space="0" w:color="auto"/>
      </w:divBdr>
    </w:div>
    <w:div w:id="1176918280">
      <w:bodyDiv w:val="1"/>
      <w:marLeft w:val="0"/>
      <w:marRight w:val="0"/>
      <w:marTop w:val="0"/>
      <w:marBottom w:val="0"/>
      <w:divBdr>
        <w:top w:val="none" w:sz="0" w:space="0" w:color="auto"/>
        <w:left w:val="none" w:sz="0" w:space="0" w:color="auto"/>
        <w:bottom w:val="none" w:sz="0" w:space="0" w:color="auto"/>
        <w:right w:val="none" w:sz="0" w:space="0" w:color="auto"/>
      </w:divBdr>
      <w:divsChild>
        <w:div w:id="51585862">
          <w:marLeft w:val="480"/>
          <w:marRight w:val="0"/>
          <w:marTop w:val="0"/>
          <w:marBottom w:val="0"/>
          <w:divBdr>
            <w:top w:val="none" w:sz="0" w:space="0" w:color="auto"/>
            <w:left w:val="none" w:sz="0" w:space="0" w:color="auto"/>
            <w:bottom w:val="none" w:sz="0" w:space="0" w:color="auto"/>
            <w:right w:val="none" w:sz="0" w:space="0" w:color="auto"/>
          </w:divBdr>
        </w:div>
        <w:div w:id="70130240">
          <w:marLeft w:val="480"/>
          <w:marRight w:val="0"/>
          <w:marTop w:val="0"/>
          <w:marBottom w:val="0"/>
          <w:divBdr>
            <w:top w:val="none" w:sz="0" w:space="0" w:color="auto"/>
            <w:left w:val="none" w:sz="0" w:space="0" w:color="auto"/>
            <w:bottom w:val="none" w:sz="0" w:space="0" w:color="auto"/>
            <w:right w:val="none" w:sz="0" w:space="0" w:color="auto"/>
          </w:divBdr>
        </w:div>
        <w:div w:id="88084512">
          <w:marLeft w:val="480"/>
          <w:marRight w:val="0"/>
          <w:marTop w:val="0"/>
          <w:marBottom w:val="0"/>
          <w:divBdr>
            <w:top w:val="none" w:sz="0" w:space="0" w:color="auto"/>
            <w:left w:val="none" w:sz="0" w:space="0" w:color="auto"/>
            <w:bottom w:val="none" w:sz="0" w:space="0" w:color="auto"/>
            <w:right w:val="none" w:sz="0" w:space="0" w:color="auto"/>
          </w:divBdr>
        </w:div>
        <w:div w:id="91778746">
          <w:marLeft w:val="480"/>
          <w:marRight w:val="0"/>
          <w:marTop w:val="0"/>
          <w:marBottom w:val="0"/>
          <w:divBdr>
            <w:top w:val="none" w:sz="0" w:space="0" w:color="auto"/>
            <w:left w:val="none" w:sz="0" w:space="0" w:color="auto"/>
            <w:bottom w:val="none" w:sz="0" w:space="0" w:color="auto"/>
            <w:right w:val="none" w:sz="0" w:space="0" w:color="auto"/>
          </w:divBdr>
        </w:div>
        <w:div w:id="119961158">
          <w:marLeft w:val="480"/>
          <w:marRight w:val="0"/>
          <w:marTop w:val="0"/>
          <w:marBottom w:val="0"/>
          <w:divBdr>
            <w:top w:val="none" w:sz="0" w:space="0" w:color="auto"/>
            <w:left w:val="none" w:sz="0" w:space="0" w:color="auto"/>
            <w:bottom w:val="none" w:sz="0" w:space="0" w:color="auto"/>
            <w:right w:val="none" w:sz="0" w:space="0" w:color="auto"/>
          </w:divBdr>
        </w:div>
        <w:div w:id="126240513">
          <w:marLeft w:val="480"/>
          <w:marRight w:val="0"/>
          <w:marTop w:val="0"/>
          <w:marBottom w:val="0"/>
          <w:divBdr>
            <w:top w:val="none" w:sz="0" w:space="0" w:color="auto"/>
            <w:left w:val="none" w:sz="0" w:space="0" w:color="auto"/>
            <w:bottom w:val="none" w:sz="0" w:space="0" w:color="auto"/>
            <w:right w:val="none" w:sz="0" w:space="0" w:color="auto"/>
          </w:divBdr>
        </w:div>
        <w:div w:id="138956852">
          <w:marLeft w:val="480"/>
          <w:marRight w:val="0"/>
          <w:marTop w:val="0"/>
          <w:marBottom w:val="0"/>
          <w:divBdr>
            <w:top w:val="none" w:sz="0" w:space="0" w:color="auto"/>
            <w:left w:val="none" w:sz="0" w:space="0" w:color="auto"/>
            <w:bottom w:val="none" w:sz="0" w:space="0" w:color="auto"/>
            <w:right w:val="none" w:sz="0" w:space="0" w:color="auto"/>
          </w:divBdr>
        </w:div>
        <w:div w:id="146630752">
          <w:marLeft w:val="480"/>
          <w:marRight w:val="0"/>
          <w:marTop w:val="0"/>
          <w:marBottom w:val="0"/>
          <w:divBdr>
            <w:top w:val="none" w:sz="0" w:space="0" w:color="auto"/>
            <w:left w:val="none" w:sz="0" w:space="0" w:color="auto"/>
            <w:bottom w:val="none" w:sz="0" w:space="0" w:color="auto"/>
            <w:right w:val="none" w:sz="0" w:space="0" w:color="auto"/>
          </w:divBdr>
        </w:div>
        <w:div w:id="150483403">
          <w:marLeft w:val="480"/>
          <w:marRight w:val="0"/>
          <w:marTop w:val="0"/>
          <w:marBottom w:val="0"/>
          <w:divBdr>
            <w:top w:val="none" w:sz="0" w:space="0" w:color="auto"/>
            <w:left w:val="none" w:sz="0" w:space="0" w:color="auto"/>
            <w:bottom w:val="none" w:sz="0" w:space="0" w:color="auto"/>
            <w:right w:val="none" w:sz="0" w:space="0" w:color="auto"/>
          </w:divBdr>
        </w:div>
        <w:div w:id="166411457">
          <w:marLeft w:val="480"/>
          <w:marRight w:val="0"/>
          <w:marTop w:val="0"/>
          <w:marBottom w:val="0"/>
          <w:divBdr>
            <w:top w:val="none" w:sz="0" w:space="0" w:color="auto"/>
            <w:left w:val="none" w:sz="0" w:space="0" w:color="auto"/>
            <w:bottom w:val="none" w:sz="0" w:space="0" w:color="auto"/>
            <w:right w:val="none" w:sz="0" w:space="0" w:color="auto"/>
          </w:divBdr>
        </w:div>
        <w:div w:id="226692687">
          <w:marLeft w:val="480"/>
          <w:marRight w:val="0"/>
          <w:marTop w:val="0"/>
          <w:marBottom w:val="0"/>
          <w:divBdr>
            <w:top w:val="none" w:sz="0" w:space="0" w:color="auto"/>
            <w:left w:val="none" w:sz="0" w:space="0" w:color="auto"/>
            <w:bottom w:val="none" w:sz="0" w:space="0" w:color="auto"/>
            <w:right w:val="none" w:sz="0" w:space="0" w:color="auto"/>
          </w:divBdr>
        </w:div>
        <w:div w:id="238640163">
          <w:marLeft w:val="480"/>
          <w:marRight w:val="0"/>
          <w:marTop w:val="0"/>
          <w:marBottom w:val="0"/>
          <w:divBdr>
            <w:top w:val="none" w:sz="0" w:space="0" w:color="auto"/>
            <w:left w:val="none" w:sz="0" w:space="0" w:color="auto"/>
            <w:bottom w:val="none" w:sz="0" w:space="0" w:color="auto"/>
            <w:right w:val="none" w:sz="0" w:space="0" w:color="auto"/>
          </w:divBdr>
        </w:div>
        <w:div w:id="263461550">
          <w:marLeft w:val="480"/>
          <w:marRight w:val="0"/>
          <w:marTop w:val="0"/>
          <w:marBottom w:val="0"/>
          <w:divBdr>
            <w:top w:val="none" w:sz="0" w:space="0" w:color="auto"/>
            <w:left w:val="none" w:sz="0" w:space="0" w:color="auto"/>
            <w:bottom w:val="none" w:sz="0" w:space="0" w:color="auto"/>
            <w:right w:val="none" w:sz="0" w:space="0" w:color="auto"/>
          </w:divBdr>
        </w:div>
        <w:div w:id="289289556">
          <w:marLeft w:val="480"/>
          <w:marRight w:val="0"/>
          <w:marTop w:val="0"/>
          <w:marBottom w:val="0"/>
          <w:divBdr>
            <w:top w:val="none" w:sz="0" w:space="0" w:color="auto"/>
            <w:left w:val="none" w:sz="0" w:space="0" w:color="auto"/>
            <w:bottom w:val="none" w:sz="0" w:space="0" w:color="auto"/>
            <w:right w:val="none" w:sz="0" w:space="0" w:color="auto"/>
          </w:divBdr>
        </w:div>
        <w:div w:id="310521814">
          <w:marLeft w:val="480"/>
          <w:marRight w:val="0"/>
          <w:marTop w:val="0"/>
          <w:marBottom w:val="0"/>
          <w:divBdr>
            <w:top w:val="none" w:sz="0" w:space="0" w:color="auto"/>
            <w:left w:val="none" w:sz="0" w:space="0" w:color="auto"/>
            <w:bottom w:val="none" w:sz="0" w:space="0" w:color="auto"/>
            <w:right w:val="none" w:sz="0" w:space="0" w:color="auto"/>
          </w:divBdr>
        </w:div>
        <w:div w:id="314190319">
          <w:marLeft w:val="480"/>
          <w:marRight w:val="0"/>
          <w:marTop w:val="0"/>
          <w:marBottom w:val="0"/>
          <w:divBdr>
            <w:top w:val="none" w:sz="0" w:space="0" w:color="auto"/>
            <w:left w:val="none" w:sz="0" w:space="0" w:color="auto"/>
            <w:bottom w:val="none" w:sz="0" w:space="0" w:color="auto"/>
            <w:right w:val="none" w:sz="0" w:space="0" w:color="auto"/>
          </w:divBdr>
        </w:div>
        <w:div w:id="453528376">
          <w:marLeft w:val="480"/>
          <w:marRight w:val="0"/>
          <w:marTop w:val="0"/>
          <w:marBottom w:val="0"/>
          <w:divBdr>
            <w:top w:val="none" w:sz="0" w:space="0" w:color="auto"/>
            <w:left w:val="none" w:sz="0" w:space="0" w:color="auto"/>
            <w:bottom w:val="none" w:sz="0" w:space="0" w:color="auto"/>
            <w:right w:val="none" w:sz="0" w:space="0" w:color="auto"/>
          </w:divBdr>
        </w:div>
        <w:div w:id="472454447">
          <w:marLeft w:val="480"/>
          <w:marRight w:val="0"/>
          <w:marTop w:val="0"/>
          <w:marBottom w:val="0"/>
          <w:divBdr>
            <w:top w:val="none" w:sz="0" w:space="0" w:color="auto"/>
            <w:left w:val="none" w:sz="0" w:space="0" w:color="auto"/>
            <w:bottom w:val="none" w:sz="0" w:space="0" w:color="auto"/>
            <w:right w:val="none" w:sz="0" w:space="0" w:color="auto"/>
          </w:divBdr>
        </w:div>
        <w:div w:id="492376113">
          <w:marLeft w:val="480"/>
          <w:marRight w:val="0"/>
          <w:marTop w:val="0"/>
          <w:marBottom w:val="0"/>
          <w:divBdr>
            <w:top w:val="none" w:sz="0" w:space="0" w:color="auto"/>
            <w:left w:val="none" w:sz="0" w:space="0" w:color="auto"/>
            <w:bottom w:val="none" w:sz="0" w:space="0" w:color="auto"/>
            <w:right w:val="none" w:sz="0" w:space="0" w:color="auto"/>
          </w:divBdr>
        </w:div>
        <w:div w:id="519860650">
          <w:marLeft w:val="480"/>
          <w:marRight w:val="0"/>
          <w:marTop w:val="0"/>
          <w:marBottom w:val="0"/>
          <w:divBdr>
            <w:top w:val="none" w:sz="0" w:space="0" w:color="auto"/>
            <w:left w:val="none" w:sz="0" w:space="0" w:color="auto"/>
            <w:bottom w:val="none" w:sz="0" w:space="0" w:color="auto"/>
            <w:right w:val="none" w:sz="0" w:space="0" w:color="auto"/>
          </w:divBdr>
        </w:div>
        <w:div w:id="546331005">
          <w:marLeft w:val="480"/>
          <w:marRight w:val="0"/>
          <w:marTop w:val="0"/>
          <w:marBottom w:val="0"/>
          <w:divBdr>
            <w:top w:val="none" w:sz="0" w:space="0" w:color="auto"/>
            <w:left w:val="none" w:sz="0" w:space="0" w:color="auto"/>
            <w:bottom w:val="none" w:sz="0" w:space="0" w:color="auto"/>
            <w:right w:val="none" w:sz="0" w:space="0" w:color="auto"/>
          </w:divBdr>
        </w:div>
        <w:div w:id="552811638">
          <w:marLeft w:val="480"/>
          <w:marRight w:val="0"/>
          <w:marTop w:val="0"/>
          <w:marBottom w:val="0"/>
          <w:divBdr>
            <w:top w:val="none" w:sz="0" w:space="0" w:color="auto"/>
            <w:left w:val="none" w:sz="0" w:space="0" w:color="auto"/>
            <w:bottom w:val="none" w:sz="0" w:space="0" w:color="auto"/>
            <w:right w:val="none" w:sz="0" w:space="0" w:color="auto"/>
          </w:divBdr>
        </w:div>
        <w:div w:id="569081815">
          <w:marLeft w:val="480"/>
          <w:marRight w:val="0"/>
          <w:marTop w:val="0"/>
          <w:marBottom w:val="0"/>
          <w:divBdr>
            <w:top w:val="none" w:sz="0" w:space="0" w:color="auto"/>
            <w:left w:val="none" w:sz="0" w:space="0" w:color="auto"/>
            <w:bottom w:val="none" w:sz="0" w:space="0" w:color="auto"/>
            <w:right w:val="none" w:sz="0" w:space="0" w:color="auto"/>
          </w:divBdr>
        </w:div>
        <w:div w:id="570585246">
          <w:marLeft w:val="480"/>
          <w:marRight w:val="0"/>
          <w:marTop w:val="0"/>
          <w:marBottom w:val="0"/>
          <w:divBdr>
            <w:top w:val="none" w:sz="0" w:space="0" w:color="auto"/>
            <w:left w:val="none" w:sz="0" w:space="0" w:color="auto"/>
            <w:bottom w:val="none" w:sz="0" w:space="0" w:color="auto"/>
            <w:right w:val="none" w:sz="0" w:space="0" w:color="auto"/>
          </w:divBdr>
        </w:div>
        <w:div w:id="575744644">
          <w:marLeft w:val="480"/>
          <w:marRight w:val="0"/>
          <w:marTop w:val="0"/>
          <w:marBottom w:val="0"/>
          <w:divBdr>
            <w:top w:val="none" w:sz="0" w:space="0" w:color="auto"/>
            <w:left w:val="none" w:sz="0" w:space="0" w:color="auto"/>
            <w:bottom w:val="none" w:sz="0" w:space="0" w:color="auto"/>
            <w:right w:val="none" w:sz="0" w:space="0" w:color="auto"/>
          </w:divBdr>
        </w:div>
        <w:div w:id="577204313">
          <w:marLeft w:val="480"/>
          <w:marRight w:val="0"/>
          <w:marTop w:val="0"/>
          <w:marBottom w:val="0"/>
          <w:divBdr>
            <w:top w:val="none" w:sz="0" w:space="0" w:color="auto"/>
            <w:left w:val="none" w:sz="0" w:space="0" w:color="auto"/>
            <w:bottom w:val="none" w:sz="0" w:space="0" w:color="auto"/>
            <w:right w:val="none" w:sz="0" w:space="0" w:color="auto"/>
          </w:divBdr>
        </w:div>
        <w:div w:id="580991420">
          <w:marLeft w:val="480"/>
          <w:marRight w:val="0"/>
          <w:marTop w:val="0"/>
          <w:marBottom w:val="0"/>
          <w:divBdr>
            <w:top w:val="none" w:sz="0" w:space="0" w:color="auto"/>
            <w:left w:val="none" w:sz="0" w:space="0" w:color="auto"/>
            <w:bottom w:val="none" w:sz="0" w:space="0" w:color="auto"/>
            <w:right w:val="none" w:sz="0" w:space="0" w:color="auto"/>
          </w:divBdr>
        </w:div>
        <w:div w:id="613942597">
          <w:marLeft w:val="480"/>
          <w:marRight w:val="0"/>
          <w:marTop w:val="0"/>
          <w:marBottom w:val="0"/>
          <w:divBdr>
            <w:top w:val="none" w:sz="0" w:space="0" w:color="auto"/>
            <w:left w:val="none" w:sz="0" w:space="0" w:color="auto"/>
            <w:bottom w:val="none" w:sz="0" w:space="0" w:color="auto"/>
            <w:right w:val="none" w:sz="0" w:space="0" w:color="auto"/>
          </w:divBdr>
        </w:div>
        <w:div w:id="621572566">
          <w:marLeft w:val="480"/>
          <w:marRight w:val="0"/>
          <w:marTop w:val="0"/>
          <w:marBottom w:val="0"/>
          <w:divBdr>
            <w:top w:val="none" w:sz="0" w:space="0" w:color="auto"/>
            <w:left w:val="none" w:sz="0" w:space="0" w:color="auto"/>
            <w:bottom w:val="none" w:sz="0" w:space="0" w:color="auto"/>
            <w:right w:val="none" w:sz="0" w:space="0" w:color="auto"/>
          </w:divBdr>
        </w:div>
        <w:div w:id="742217868">
          <w:marLeft w:val="480"/>
          <w:marRight w:val="0"/>
          <w:marTop w:val="0"/>
          <w:marBottom w:val="0"/>
          <w:divBdr>
            <w:top w:val="none" w:sz="0" w:space="0" w:color="auto"/>
            <w:left w:val="none" w:sz="0" w:space="0" w:color="auto"/>
            <w:bottom w:val="none" w:sz="0" w:space="0" w:color="auto"/>
            <w:right w:val="none" w:sz="0" w:space="0" w:color="auto"/>
          </w:divBdr>
        </w:div>
        <w:div w:id="770013117">
          <w:marLeft w:val="480"/>
          <w:marRight w:val="0"/>
          <w:marTop w:val="0"/>
          <w:marBottom w:val="0"/>
          <w:divBdr>
            <w:top w:val="none" w:sz="0" w:space="0" w:color="auto"/>
            <w:left w:val="none" w:sz="0" w:space="0" w:color="auto"/>
            <w:bottom w:val="none" w:sz="0" w:space="0" w:color="auto"/>
            <w:right w:val="none" w:sz="0" w:space="0" w:color="auto"/>
          </w:divBdr>
        </w:div>
        <w:div w:id="798647154">
          <w:marLeft w:val="480"/>
          <w:marRight w:val="0"/>
          <w:marTop w:val="0"/>
          <w:marBottom w:val="0"/>
          <w:divBdr>
            <w:top w:val="none" w:sz="0" w:space="0" w:color="auto"/>
            <w:left w:val="none" w:sz="0" w:space="0" w:color="auto"/>
            <w:bottom w:val="none" w:sz="0" w:space="0" w:color="auto"/>
            <w:right w:val="none" w:sz="0" w:space="0" w:color="auto"/>
          </w:divBdr>
        </w:div>
        <w:div w:id="810249167">
          <w:marLeft w:val="480"/>
          <w:marRight w:val="0"/>
          <w:marTop w:val="0"/>
          <w:marBottom w:val="0"/>
          <w:divBdr>
            <w:top w:val="none" w:sz="0" w:space="0" w:color="auto"/>
            <w:left w:val="none" w:sz="0" w:space="0" w:color="auto"/>
            <w:bottom w:val="none" w:sz="0" w:space="0" w:color="auto"/>
            <w:right w:val="none" w:sz="0" w:space="0" w:color="auto"/>
          </w:divBdr>
        </w:div>
        <w:div w:id="846097636">
          <w:marLeft w:val="480"/>
          <w:marRight w:val="0"/>
          <w:marTop w:val="0"/>
          <w:marBottom w:val="0"/>
          <w:divBdr>
            <w:top w:val="none" w:sz="0" w:space="0" w:color="auto"/>
            <w:left w:val="none" w:sz="0" w:space="0" w:color="auto"/>
            <w:bottom w:val="none" w:sz="0" w:space="0" w:color="auto"/>
            <w:right w:val="none" w:sz="0" w:space="0" w:color="auto"/>
          </w:divBdr>
        </w:div>
        <w:div w:id="859010616">
          <w:marLeft w:val="480"/>
          <w:marRight w:val="0"/>
          <w:marTop w:val="0"/>
          <w:marBottom w:val="0"/>
          <w:divBdr>
            <w:top w:val="none" w:sz="0" w:space="0" w:color="auto"/>
            <w:left w:val="none" w:sz="0" w:space="0" w:color="auto"/>
            <w:bottom w:val="none" w:sz="0" w:space="0" w:color="auto"/>
            <w:right w:val="none" w:sz="0" w:space="0" w:color="auto"/>
          </w:divBdr>
        </w:div>
        <w:div w:id="902839764">
          <w:marLeft w:val="480"/>
          <w:marRight w:val="0"/>
          <w:marTop w:val="0"/>
          <w:marBottom w:val="0"/>
          <w:divBdr>
            <w:top w:val="none" w:sz="0" w:space="0" w:color="auto"/>
            <w:left w:val="none" w:sz="0" w:space="0" w:color="auto"/>
            <w:bottom w:val="none" w:sz="0" w:space="0" w:color="auto"/>
            <w:right w:val="none" w:sz="0" w:space="0" w:color="auto"/>
          </w:divBdr>
        </w:div>
        <w:div w:id="908686251">
          <w:marLeft w:val="480"/>
          <w:marRight w:val="0"/>
          <w:marTop w:val="0"/>
          <w:marBottom w:val="0"/>
          <w:divBdr>
            <w:top w:val="none" w:sz="0" w:space="0" w:color="auto"/>
            <w:left w:val="none" w:sz="0" w:space="0" w:color="auto"/>
            <w:bottom w:val="none" w:sz="0" w:space="0" w:color="auto"/>
            <w:right w:val="none" w:sz="0" w:space="0" w:color="auto"/>
          </w:divBdr>
        </w:div>
        <w:div w:id="927426495">
          <w:marLeft w:val="480"/>
          <w:marRight w:val="0"/>
          <w:marTop w:val="0"/>
          <w:marBottom w:val="0"/>
          <w:divBdr>
            <w:top w:val="none" w:sz="0" w:space="0" w:color="auto"/>
            <w:left w:val="none" w:sz="0" w:space="0" w:color="auto"/>
            <w:bottom w:val="none" w:sz="0" w:space="0" w:color="auto"/>
            <w:right w:val="none" w:sz="0" w:space="0" w:color="auto"/>
          </w:divBdr>
        </w:div>
        <w:div w:id="958999290">
          <w:marLeft w:val="480"/>
          <w:marRight w:val="0"/>
          <w:marTop w:val="0"/>
          <w:marBottom w:val="0"/>
          <w:divBdr>
            <w:top w:val="none" w:sz="0" w:space="0" w:color="auto"/>
            <w:left w:val="none" w:sz="0" w:space="0" w:color="auto"/>
            <w:bottom w:val="none" w:sz="0" w:space="0" w:color="auto"/>
            <w:right w:val="none" w:sz="0" w:space="0" w:color="auto"/>
          </w:divBdr>
        </w:div>
        <w:div w:id="967200404">
          <w:marLeft w:val="480"/>
          <w:marRight w:val="0"/>
          <w:marTop w:val="0"/>
          <w:marBottom w:val="0"/>
          <w:divBdr>
            <w:top w:val="none" w:sz="0" w:space="0" w:color="auto"/>
            <w:left w:val="none" w:sz="0" w:space="0" w:color="auto"/>
            <w:bottom w:val="none" w:sz="0" w:space="0" w:color="auto"/>
            <w:right w:val="none" w:sz="0" w:space="0" w:color="auto"/>
          </w:divBdr>
        </w:div>
        <w:div w:id="970285106">
          <w:marLeft w:val="480"/>
          <w:marRight w:val="0"/>
          <w:marTop w:val="0"/>
          <w:marBottom w:val="0"/>
          <w:divBdr>
            <w:top w:val="none" w:sz="0" w:space="0" w:color="auto"/>
            <w:left w:val="none" w:sz="0" w:space="0" w:color="auto"/>
            <w:bottom w:val="none" w:sz="0" w:space="0" w:color="auto"/>
            <w:right w:val="none" w:sz="0" w:space="0" w:color="auto"/>
          </w:divBdr>
        </w:div>
        <w:div w:id="972563837">
          <w:marLeft w:val="480"/>
          <w:marRight w:val="0"/>
          <w:marTop w:val="0"/>
          <w:marBottom w:val="0"/>
          <w:divBdr>
            <w:top w:val="none" w:sz="0" w:space="0" w:color="auto"/>
            <w:left w:val="none" w:sz="0" w:space="0" w:color="auto"/>
            <w:bottom w:val="none" w:sz="0" w:space="0" w:color="auto"/>
            <w:right w:val="none" w:sz="0" w:space="0" w:color="auto"/>
          </w:divBdr>
        </w:div>
        <w:div w:id="1007172140">
          <w:marLeft w:val="480"/>
          <w:marRight w:val="0"/>
          <w:marTop w:val="0"/>
          <w:marBottom w:val="0"/>
          <w:divBdr>
            <w:top w:val="none" w:sz="0" w:space="0" w:color="auto"/>
            <w:left w:val="none" w:sz="0" w:space="0" w:color="auto"/>
            <w:bottom w:val="none" w:sz="0" w:space="0" w:color="auto"/>
            <w:right w:val="none" w:sz="0" w:space="0" w:color="auto"/>
          </w:divBdr>
        </w:div>
        <w:div w:id="1024289116">
          <w:marLeft w:val="480"/>
          <w:marRight w:val="0"/>
          <w:marTop w:val="0"/>
          <w:marBottom w:val="0"/>
          <w:divBdr>
            <w:top w:val="none" w:sz="0" w:space="0" w:color="auto"/>
            <w:left w:val="none" w:sz="0" w:space="0" w:color="auto"/>
            <w:bottom w:val="none" w:sz="0" w:space="0" w:color="auto"/>
            <w:right w:val="none" w:sz="0" w:space="0" w:color="auto"/>
          </w:divBdr>
        </w:div>
        <w:div w:id="1037051245">
          <w:marLeft w:val="480"/>
          <w:marRight w:val="0"/>
          <w:marTop w:val="0"/>
          <w:marBottom w:val="0"/>
          <w:divBdr>
            <w:top w:val="none" w:sz="0" w:space="0" w:color="auto"/>
            <w:left w:val="none" w:sz="0" w:space="0" w:color="auto"/>
            <w:bottom w:val="none" w:sz="0" w:space="0" w:color="auto"/>
            <w:right w:val="none" w:sz="0" w:space="0" w:color="auto"/>
          </w:divBdr>
        </w:div>
        <w:div w:id="1083648049">
          <w:marLeft w:val="480"/>
          <w:marRight w:val="0"/>
          <w:marTop w:val="0"/>
          <w:marBottom w:val="0"/>
          <w:divBdr>
            <w:top w:val="none" w:sz="0" w:space="0" w:color="auto"/>
            <w:left w:val="none" w:sz="0" w:space="0" w:color="auto"/>
            <w:bottom w:val="none" w:sz="0" w:space="0" w:color="auto"/>
            <w:right w:val="none" w:sz="0" w:space="0" w:color="auto"/>
          </w:divBdr>
        </w:div>
        <w:div w:id="1088118227">
          <w:marLeft w:val="480"/>
          <w:marRight w:val="0"/>
          <w:marTop w:val="0"/>
          <w:marBottom w:val="0"/>
          <w:divBdr>
            <w:top w:val="none" w:sz="0" w:space="0" w:color="auto"/>
            <w:left w:val="none" w:sz="0" w:space="0" w:color="auto"/>
            <w:bottom w:val="none" w:sz="0" w:space="0" w:color="auto"/>
            <w:right w:val="none" w:sz="0" w:space="0" w:color="auto"/>
          </w:divBdr>
        </w:div>
        <w:div w:id="1157453276">
          <w:marLeft w:val="480"/>
          <w:marRight w:val="0"/>
          <w:marTop w:val="0"/>
          <w:marBottom w:val="0"/>
          <w:divBdr>
            <w:top w:val="none" w:sz="0" w:space="0" w:color="auto"/>
            <w:left w:val="none" w:sz="0" w:space="0" w:color="auto"/>
            <w:bottom w:val="none" w:sz="0" w:space="0" w:color="auto"/>
            <w:right w:val="none" w:sz="0" w:space="0" w:color="auto"/>
          </w:divBdr>
        </w:div>
        <w:div w:id="1171291918">
          <w:marLeft w:val="480"/>
          <w:marRight w:val="0"/>
          <w:marTop w:val="0"/>
          <w:marBottom w:val="0"/>
          <w:divBdr>
            <w:top w:val="none" w:sz="0" w:space="0" w:color="auto"/>
            <w:left w:val="none" w:sz="0" w:space="0" w:color="auto"/>
            <w:bottom w:val="none" w:sz="0" w:space="0" w:color="auto"/>
            <w:right w:val="none" w:sz="0" w:space="0" w:color="auto"/>
          </w:divBdr>
        </w:div>
        <w:div w:id="1179734653">
          <w:marLeft w:val="480"/>
          <w:marRight w:val="0"/>
          <w:marTop w:val="0"/>
          <w:marBottom w:val="0"/>
          <w:divBdr>
            <w:top w:val="none" w:sz="0" w:space="0" w:color="auto"/>
            <w:left w:val="none" w:sz="0" w:space="0" w:color="auto"/>
            <w:bottom w:val="none" w:sz="0" w:space="0" w:color="auto"/>
            <w:right w:val="none" w:sz="0" w:space="0" w:color="auto"/>
          </w:divBdr>
        </w:div>
        <w:div w:id="1193303284">
          <w:marLeft w:val="480"/>
          <w:marRight w:val="0"/>
          <w:marTop w:val="0"/>
          <w:marBottom w:val="0"/>
          <w:divBdr>
            <w:top w:val="none" w:sz="0" w:space="0" w:color="auto"/>
            <w:left w:val="none" w:sz="0" w:space="0" w:color="auto"/>
            <w:bottom w:val="none" w:sz="0" w:space="0" w:color="auto"/>
            <w:right w:val="none" w:sz="0" w:space="0" w:color="auto"/>
          </w:divBdr>
        </w:div>
        <w:div w:id="1210800517">
          <w:marLeft w:val="480"/>
          <w:marRight w:val="0"/>
          <w:marTop w:val="0"/>
          <w:marBottom w:val="0"/>
          <w:divBdr>
            <w:top w:val="none" w:sz="0" w:space="0" w:color="auto"/>
            <w:left w:val="none" w:sz="0" w:space="0" w:color="auto"/>
            <w:bottom w:val="none" w:sz="0" w:space="0" w:color="auto"/>
            <w:right w:val="none" w:sz="0" w:space="0" w:color="auto"/>
          </w:divBdr>
        </w:div>
        <w:div w:id="1227566226">
          <w:marLeft w:val="480"/>
          <w:marRight w:val="0"/>
          <w:marTop w:val="0"/>
          <w:marBottom w:val="0"/>
          <w:divBdr>
            <w:top w:val="none" w:sz="0" w:space="0" w:color="auto"/>
            <w:left w:val="none" w:sz="0" w:space="0" w:color="auto"/>
            <w:bottom w:val="none" w:sz="0" w:space="0" w:color="auto"/>
            <w:right w:val="none" w:sz="0" w:space="0" w:color="auto"/>
          </w:divBdr>
        </w:div>
        <w:div w:id="1239904647">
          <w:marLeft w:val="480"/>
          <w:marRight w:val="0"/>
          <w:marTop w:val="0"/>
          <w:marBottom w:val="0"/>
          <w:divBdr>
            <w:top w:val="none" w:sz="0" w:space="0" w:color="auto"/>
            <w:left w:val="none" w:sz="0" w:space="0" w:color="auto"/>
            <w:bottom w:val="none" w:sz="0" w:space="0" w:color="auto"/>
            <w:right w:val="none" w:sz="0" w:space="0" w:color="auto"/>
          </w:divBdr>
        </w:div>
        <w:div w:id="1262227406">
          <w:marLeft w:val="480"/>
          <w:marRight w:val="0"/>
          <w:marTop w:val="0"/>
          <w:marBottom w:val="0"/>
          <w:divBdr>
            <w:top w:val="none" w:sz="0" w:space="0" w:color="auto"/>
            <w:left w:val="none" w:sz="0" w:space="0" w:color="auto"/>
            <w:bottom w:val="none" w:sz="0" w:space="0" w:color="auto"/>
            <w:right w:val="none" w:sz="0" w:space="0" w:color="auto"/>
          </w:divBdr>
        </w:div>
        <w:div w:id="1284195097">
          <w:marLeft w:val="480"/>
          <w:marRight w:val="0"/>
          <w:marTop w:val="0"/>
          <w:marBottom w:val="0"/>
          <w:divBdr>
            <w:top w:val="none" w:sz="0" w:space="0" w:color="auto"/>
            <w:left w:val="none" w:sz="0" w:space="0" w:color="auto"/>
            <w:bottom w:val="none" w:sz="0" w:space="0" w:color="auto"/>
            <w:right w:val="none" w:sz="0" w:space="0" w:color="auto"/>
          </w:divBdr>
        </w:div>
        <w:div w:id="1363507924">
          <w:marLeft w:val="480"/>
          <w:marRight w:val="0"/>
          <w:marTop w:val="0"/>
          <w:marBottom w:val="0"/>
          <w:divBdr>
            <w:top w:val="none" w:sz="0" w:space="0" w:color="auto"/>
            <w:left w:val="none" w:sz="0" w:space="0" w:color="auto"/>
            <w:bottom w:val="none" w:sz="0" w:space="0" w:color="auto"/>
            <w:right w:val="none" w:sz="0" w:space="0" w:color="auto"/>
          </w:divBdr>
        </w:div>
        <w:div w:id="1367876923">
          <w:marLeft w:val="480"/>
          <w:marRight w:val="0"/>
          <w:marTop w:val="0"/>
          <w:marBottom w:val="0"/>
          <w:divBdr>
            <w:top w:val="none" w:sz="0" w:space="0" w:color="auto"/>
            <w:left w:val="none" w:sz="0" w:space="0" w:color="auto"/>
            <w:bottom w:val="none" w:sz="0" w:space="0" w:color="auto"/>
            <w:right w:val="none" w:sz="0" w:space="0" w:color="auto"/>
          </w:divBdr>
        </w:div>
        <w:div w:id="1445491325">
          <w:marLeft w:val="480"/>
          <w:marRight w:val="0"/>
          <w:marTop w:val="0"/>
          <w:marBottom w:val="0"/>
          <w:divBdr>
            <w:top w:val="none" w:sz="0" w:space="0" w:color="auto"/>
            <w:left w:val="none" w:sz="0" w:space="0" w:color="auto"/>
            <w:bottom w:val="none" w:sz="0" w:space="0" w:color="auto"/>
            <w:right w:val="none" w:sz="0" w:space="0" w:color="auto"/>
          </w:divBdr>
        </w:div>
        <w:div w:id="1488475860">
          <w:marLeft w:val="480"/>
          <w:marRight w:val="0"/>
          <w:marTop w:val="0"/>
          <w:marBottom w:val="0"/>
          <w:divBdr>
            <w:top w:val="none" w:sz="0" w:space="0" w:color="auto"/>
            <w:left w:val="none" w:sz="0" w:space="0" w:color="auto"/>
            <w:bottom w:val="none" w:sz="0" w:space="0" w:color="auto"/>
            <w:right w:val="none" w:sz="0" w:space="0" w:color="auto"/>
          </w:divBdr>
        </w:div>
        <w:div w:id="1512255927">
          <w:marLeft w:val="480"/>
          <w:marRight w:val="0"/>
          <w:marTop w:val="0"/>
          <w:marBottom w:val="0"/>
          <w:divBdr>
            <w:top w:val="none" w:sz="0" w:space="0" w:color="auto"/>
            <w:left w:val="none" w:sz="0" w:space="0" w:color="auto"/>
            <w:bottom w:val="none" w:sz="0" w:space="0" w:color="auto"/>
            <w:right w:val="none" w:sz="0" w:space="0" w:color="auto"/>
          </w:divBdr>
        </w:div>
        <w:div w:id="1543637468">
          <w:marLeft w:val="480"/>
          <w:marRight w:val="0"/>
          <w:marTop w:val="0"/>
          <w:marBottom w:val="0"/>
          <w:divBdr>
            <w:top w:val="none" w:sz="0" w:space="0" w:color="auto"/>
            <w:left w:val="none" w:sz="0" w:space="0" w:color="auto"/>
            <w:bottom w:val="none" w:sz="0" w:space="0" w:color="auto"/>
            <w:right w:val="none" w:sz="0" w:space="0" w:color="auto"/>
          </w:divBdr>
        </w:div>
        <w:div w:id="1582719903">
          <w:marLeft w:val="480"/>
          <w:marRight w:val="0"/>
          <w:marTop w:val="0"/>
          <w:marBottom w:val="0"/>
          <w:divBdr>
            <w:top w:val="none" w:sz="0" w:space="0" w:color="auto"/>
            <w:left w:val="none" w:sz="0" w:space="0" w:color="auto"/>
            <w:bottom w:val="none" w:sz="0" w:space="0" w:color="auto"/>
            <w:right w:val="none" w:sz="0" w:space="0" w:color="auto"/>
          </w:divBdr>
        </w:div>
        <w:div w:id="1600526874">
          <w:marLeft w:val="480"/>
          <w:marRight w:val="0"/>
          <w:marTop w:val="0"/>
          <w:marBottom w:val="0"/>
          <w:divBdr>
            <w:top w:val="none" w:sz="0" w:space="0" w:color="auto"/>
            <w:left w:val="none" w:sz="0" w:space="0" w:color="auto"/>
            <w:bottom w:val="none" w:sz="0" w:space="0" w:color="auto"/>
            <w:right w:val="none" w:sz="0" w:space="0" w:color="auto"/>
          </w:divBdr>
        </w:div>
        <w:div w:id="1603416890">
          <w:marLeft w:val="480"/>
          <w:marRight w:val="0"/>
          <w:marTop w:val="0"/>
          <w:marBottom w:val="0"/>
          <w:divBdr>
            <w:top w:val="none" w:sz="0" w:space="0" w:color="auto"/>
            <w:left w:val="none" w:sz="0" w:space="0" w:color="auto"/>
            <w:bottom w:val="none" w:sz="0" w:space="0" w:color="auto"/>
            <w:right w:val="none" w:sz="0" w:space="0" w:color="auto"/>
          </w:divBdr>
        </w:div>
        <w:div w:id="1603488951">
          <w:marLeft w:val="480"/>
          <w:marRight w:val="0"/>
          <w:marTop w:val="0"/>
          <w:marBottom w:val="0"/>
          <w:divBdr>
            <w:top w:val="none" w:sz="0" w:space="0" w:color="auto"/>
            <w:left w:val="none" w:sz="0" w:space="0" w:color="auto"/>
            <w:bottom w:val="none" w:sz="0" w:space="0" w:color="auto"/>
            <w:right w:val="none" w:sz="0" w:space="0" w:color="auto"/>
          </w:divBdr>
        </w:div>
        <w:div w:id="1605334187">
          <w:marLeft w:val="480"/>
          <w:marRight w:val="0"/>
          <w:marTop w:val="0"/>
          <w:marBottom w:val="0"/>
          <w:divBdr>
            <w:top w:val="none" w:sz="0" w:space="0" w:color="auto"/>
            <w:left w:val="none" w:sz="0" w:space="0" w:color="auto"/>
            <w:bottom w:val="none" w:sz="0" w:space="0" w:color="auto"/>
            <w:right w:val="none" w:sz="0" w:space="0" w:color="auto"/>
          </w:divBdr>
        </w:div>
        <w:div w:id="1645546637">
          <w:marLeft w:val="480"/>
          <w:marRight w:val="0"/>
          <w:marTop w:val="0"/>
          <w:marBottom w:val="0"/>
          <w:divBdr>
            <w:top w:val="none" w:sz="0" w:space="0" w:color="auto"/>
            <w:left w:val="none" w:sz="0" w:space="0" w:color="auto"/>
            <w:bottom w:val="none" w:sz="0" w:space="0" w:color="auto"/>
            <w:right w:val="none" w:sz="0" w:space="0" w:color="auto"/>
          </w:divBdr>
        </w:div>
        <w:div w:id="1654481600">
          <w:marLeft w:val="480"/>
          <w:marRight w:val="0"/>
          <w:marTop w:val="0"/>
          <w:marBottom w:val="0"/>
          <w:divBdr>
            <w:top w:val="none" w:sz="0" w:space="0" w:color="auto"/>
            <w:left w:val="none" w:sz="0" w:space="0" w:color="auto"/>
            <w:bottom w:val="none" w:sz="0" w:space="0" w:color="auto"/>
            <w:right w:val="none" w:sz="0" w:space="0" w:color="auto"/>
          </w:divBdr>
        </w:div>
        <w:div w:id="1725330446">
          <w:marLeft w:val="480"/>
          <w:marRight w:val="0"/>
          <w:marTop w:val="0"/>
          <w:marBottom w:val="0"/>
          <w:divBdr>
            <w:top w:val="none" w:sz="0" w:space="0" w:color="auto"/>
            <w:left w:val="none" w:sz="0" w:space="0" w:color="auto"/>
            <w:bottom w:val="none" w:sz="0" w:space="0" w:color="auto"/>
            <w:right w:val="none" w:sz="0" w:space="0" w:color="auto"/>
          </w:divBdr>
        </w:div>
        <w:div w:id="1733846606">
          <w:marLeft w:val="480"/>
          <w:marRight w:val="0"/>
          <w:marTop w:val="0"/>
          <w:marBottom w:val="0"/>
          <w:divBdr>
            <w:top w:val="none" w:sz="0" w:space="0" w:color="auto"/>
            <w:left w:val="none" w:sz="0" w:space="0" w:color="auto"/>
            <w:bottom w:val="none" w:sz="0" w:space="0" w:color="auto"/>
            <w:right w:val="none" w:sz="0" w:space="0" w:color="auto"/>
          </w:divBdr>
        </w:div>
        <w:div w:id="1751535105">
          <w:marLeft w:val="480"/>
          <w:marRight w:val="0"/>
          <w:marTop w:val="0"/>
          <w:marBottom w:val="0"/>
          <w:divBdr>
            <w:top w:val="none" w:sz="0" w:space="0" w:color="auto"/>
            <w:left w:val="none" w:sz="0" w:space="0" w:color="auto"/>
            <w:bottom w:val="none" w:sz="0" w:space="0" w:color="auto"/>
            <w:right w:val="none" w:sz="0" w:space="0" w:color="auto"/>
          </w:divBdr>
        </w:div>
        <w:div w:id="1850486210">
          <w:marLeft w:val="480"/>
          <w:marRight w:val="0"/>
          <w:marTop w:val="0"/>
          <w:marBottom w:val="0"/>
          <w:divBdr>
            <w:top w:val="none" w:sz="0" w:space="0" w:color="auto"/>
            <w:left w:val="none" w:sz="0" w:space="0" w:color="auto"/>
            <w:bottom w:val="none" w:sz="0" w:space="0" w:color="auto"/>
            <w:right w:val="none" w:sz="0" w:space="0" w:color="auto"/>
          </w:divBdr>
        </w:div>
        <w:div w:id="1852528122">
          <w:marLeft w:val="480"/>
          <w:marRight w:val="0"/>
          <w:marTop w:val="0"/>
          <w:marBottom w:val="0"/>
          <w:divBdr>
            <w:top w:val="none" w:sz="0" w:space="0" w:color="auto"/>
            <w:left w:val="none" w:sz="0" w:space="0" w:color="auto"/>
            <w:bottom w:val="none" w:sz="0" w:space="0" w:color="auto"/>
            <w:right w:val="none" w:sz="0" w:space="0" w:color="auto"/>
          </w:divBdr>
        </w:div>
        <w:div w:id="1868056410">
          <w:marLeft w:val="480"/>
          <w:marRight w:val="0"/>
          <w:marTop w:val="0"/>
          <w:marBottom w:val="0"/>
          <w:divBdr>
            <w:top w:val="none" w:sz="0" w:space="0" w:color="auto"/>
            <w:left w:val="none" w:sz="0" w:space="0" w:color="auto"/>
            <w:bottom w:val="none" w:sz="0" w:space="0" w:color="auto"/>
            <w:right w:val="none" w:sz="0" w:space="0" w:color="auto"/>
          </w:divBdr>
        </w:div>
        <w:div w:id="1869291753">
          <w:marLeft w:val="480"/>
          <w:marRight w:val="0"/>
          <w:marTop w:val="0"/>
          <w:marBottom w:val="0"/>
          <w:divBdr>
            <w:top w:val="none" w:sz="0" w:space="0" w:color="auto"/>
            <w:left w:val="none" w:sz="0" w:space="0" w:color="auto"/>
            <w:bottom w:val="none" w:sz="0" w:space="0" w:color="auto"/>
            <w:right w:val="none" w:sz="0" w:space="0" w:color="auto"/>
          </w:divBdr>
        </w:div>
        <w:div w:id="1942567340">
          <w:marLeft w:val="480"/>
          <w:marRight w:val="0"/>
          <w:marTop w:val="0"/>
          <w:marBottom w:val="0"/>
          <w:divBdr>
            <w:top w:val="none" w:sz="0" w:space="0" w:color="auto"/>
            <w:left w:val="none" w:sz="0" w:space="0" w:color="auto"/>
            <w:bottom w:val="none" w:sz="0" w:space="0" w:color="auto"/>
            <w:right w:val="none" w:sz="0" w:space="0" w:color="auto"/>
          </w:divBdr>
        </w:div>
        <w:div w:id="1982344183">
          <w:marLeft w:val="480"/>
          <w:marRight w:val="0"/>
          <w:marTop w:val="0"/>
          <w:marBottom w:val="0"/>
          <w:divBdr>
            <w:top w:val="none" w:sz="0" w:space="0" w:color="auto"/>
            <w:left w:val="none" w:sz="0" w:space="0" w:color="auto"/>
            <w:bottom w:val="none" w:sz="0" w:space="0" w:color="auto"/>
            <w:right w:val="none" w:sz="0" w:space="0" w:color="auto"/>
          </w:divBdr>
        </w:div>
        <w:div w:id="2002922354">
          <w:marLeft w:val="480"/>
          <w:marRight w:val="0"/>
          <w:marTop w:val="0"/>
          <w:marBottom w:val="0"/>
          <w:divBdr>
            <w:top w:val="none" w:sz="0" w:space="0" w:color="auto"/>
            <w:left w:val="none" w:sz="0" w:space="0" w:color="auto"/>
            <w:bottom w:val="none" w:sz="0" w:space="0" w:color="auto"/>
            <w:right w:val="none" w:sz="0" w:space="0" w:color="auto"/>
          </w:divBdr>
        </w:div>
        <w:div w:id="2013560773">
          <w:marLeft w:val="480"/>
          <w:marRight w:val="0"/>
          <w:marTop w:val="0"/>
          <w:marBottom w:val="0"/>
          <w:divBdr>
            <w:top w:val="none" w:sz="0" w:space="0" w:color="auto"/>
            <w:left w:val="none" w:sz="0" w:space="0" w:color="auto"/>
            <w:bottom w:val="none" w:sz="0" w:space="0" w:color="auto"/>
            <w:right w:val="none" w:sz="0" w:space="0" w:color="auto"/>
          </w:divBdr>
        </w:div>
        <w:div w:id="2039743415">
          <w:marLeft w:val="480"/>
          <w:marRight w:val="0"/>
          <w:marTop w:val="0"/>
          <w:marBottom w:val="0"/>
          <w:divBdr>
            <w:top w:val="none" w:sz="0" w:space="0" w:color="auto"/>
            <w:left w:val="none" w:sz="0" w:space="0" w:color="auto"/>
            <w:bottom w:val="none" w:sz="0" w:space="0" w:color="auto"/>
            <w:right w:val="none" w:sz="0" w:space="0" w:color="auto"/>
          </w:divBdr>
        </w:div>
        <w:div w:id="2084835778">
          <w:marLeft w:val="480"/>
          <w:marRight w:val="0"/>
          <w:marTop w:val="0"/>
          <w:marBottom w:val="0"/>
          <w:divBdr>
            <w:top w:val="none" w:sz="0" w:space="0" w:color="auto"/>
            <w:left w:val="none" w:sz="0" w:space="0" w:color="auto"/>
            <w:bottom w:val="none" w:sz="0" w:space="0" w:color="auto"/>
            <w:right w:val="none" w:sz="0" w:space="0" w:color="auto"/>
          </w:divBdr>
        </w:div>
        <w:div w:id="2107847861">
          <w:marLeft w:val="480"/>
          <w:marRight w:val="0"/>
          <w:marTop w:val="0"/>
          <w:marBottom w:val="0"/>
          <w:divBdr>
            <w:top w:val="none" w:sz="0" w:space="0" w:color="auto"/>
            <w:left w:val="none" w:sz="0" w:space="0" w:color="auto"/>
            <w:bottom w:val="none" w:sz="0" w:space="0" w:color="auto"/>
            <w:right w:val="none" w:sz="0" w:space="0" w:color="auto"/>
          </w:divBdr>
        </w:div>
      </w:divsChild>
    </w:div>
    <w:div w:id="1177889244">
      <w:bodyDiv w:val="1"/>
      <w:marLeft w:val="0"/>
      <w:marRight w:val="0"/>
      <w:marTop w:val="0"/>
      <w:marBottom w:val="0"/>
      <w:divBdr>
        <w:top w:val="none" w:sz="0" w:space="0" w:color="auto"/>
        <w:left w:val="none" w:sz="0" w:space="0" w:color="auto"/>
        <w:bottom w:val="none" w:sz="0" w:space="0" w:color="auto"/>
        <w:right w:val="none" w:sz="0" w:space="0" w:color="auto"/>
      </w:divBdr>
    </w:div>
    <w:div w:id="1180312493">
      <w:bodyDiv w:val="1"/>
      <w:marLeft w:val="0"/>
      <w:marRight w:val="0"/>
      <w:marTop w:val="0"/>
      <w:marBottom w:val="0"/>
      <w:divBdr>
        <w:top w:val="none" w:sz="0" w:space="0" w:color="auto"/>
        <w:left w:val="none" w:sz="0" w:space="0" w:color="auto"/>
        <w:bottom w:val="none" w:sz="0" w:space="0" w:color="auto"/>
        <w:right w:val="none" w:sz="0" w:space="0" w:color="auto"/>
      </w:divBdr>
    </w:div>
    <w:div w:id="1181360589">
      <w:bodyDiv w:val="1"/>
      <w:marLeft w:val="0"/>
      <w:marRight w:val="0"/>
      <w:marTop w:val="0"/>
      <w:marBottom w:val="0"/>
      <w:divBdr>
        <w:top w:val="none" w:sz="0" w:space="0" w:color="auto"/>
        <w:left w:val="none" w:sz="0" w:space="0" w:color="auto"/>
        <w:bottom w:val="none" w:sz="0" w:space="0" w:color="auto"/>
        <w:right w:val="none" w:sz="0" w:space="0" w:color="auto"/>
      </w:divBdr>
    </w:div>
    <w:div w:id="1181893964">
      <w:bodyDiv w:val="1"/>
      <w:marLeft w:val="0"/>
      <w:marRight w:val="0"/>
      <w:marTop w:val="0"/>
      <w:marBottom w:val="0"/>
      <w:divBdr>
        <w:top w:val="none" w:sz="0" w:space="0" w:color="auto"/>
        <w:left w:val="none" w:sz="0" w:space="0" w:color="auto"/>
        <w:bottom w:val="none" w:sz="0" w:space="0" w:color="auto"/>
        <w:right w:val="none" w:sz="0" w:space="0" w:color="auto"/>
      </w:divBdr>
    </w:div>
    <w:div w:id="1184318226">
      <w:bodyDiv w:val="1"/>
      <w:marLeft w:val="0"/>
      <w:marRight w:val="0"/>
      <w:marTop w:val="0"/>
      <w:marBottom w:val="0"/>
      <w:divBdr>
        <w:top w:val="none" w:sz="0" w:space="0" w:color="auto"/>
        <w:left w:val="none" w:sz="0" w:space="0" w:color="auto"/>
        <w:bottom w:val="none" w:sz="0" w:space="0" w:color="auto"/>
        <w:right w:val="none" w:sz="0" w:space="0" w:color="auto"/>
      </w:divBdr>
    </w:div>
    <w:div w:id="1184629649">
      <w:bodyDiv w:val="1"/>
      <w:marLeft w:val="0"/>
      <w:marRight w:val="0"/>
      <w:marTop w:val="0"/>
      <w:marBottom w:val="0"/>
      <w:divBdr>
        <w:top w:val="none" w:sz="0" w:space="0" w:color="auto"/>
        <w:left w:val="none" w:sz="0" w:space="0" w:color="auto"/>
        <w:bottom w:val="none" w:sz="0" w:space="0" w:color="auto"/>
        <w:right w:val="none" w:sz="0" w:space="0" w:color="auto"/>
      </w:divBdr>
    </w:div>
    <w:div w:id="1185095834">
      <w:bodyDiv w:val="1"/>
      <w:marLeft w:val="0"/>
      <w:marRight w:val="0"/>
      <w:marTop w:val="0"/>
      <w:marBottom w:val="0"/>
      <w:divBdr>
        <w:top w:val="none" w:sz="0" w:space="0" w:color="auto"/>
        <w:left w:val="none" w:sz="0" w:space="0" w:color="auto"/>
        <w:bottom w:val="none" w:sz="0" w:space="0" w:color="auto"/>
        <w:right w:val="none" w:sz="0" w:space="0" w:color="auto"/>
      </w:divBdr>
    </w:div>
    <w:div w:id="1187593821">
      <w:bodyDiv w:val="1"/>
      <w:marLeft w:val="0"/>
      <w:marRight w:val="0"/>
      <w:marTop w:val="0"/>
      <w:marBottom w:val="0"/>
      <w:divBdr>
        <w:top w:val="none" w:sz="0" w:space="0" w:color="auto"/>
        <w:left w:val="none" w:sz="0" w:space="0" w:color="auto"/>
        <w:bottom w:val="none" w:sz="0" w:space="0" w:color="auto"/>
        <w:right w:val="none" w:sz="0" w:space="0" w:color="auto"/>
      </w:divBdr>
    </w:div>
    <w:div w:id="1190217805">
      <w:bodyDiv w:val="1"/>
      <w:marLeft w:val="0"/>
      <w:marRight w:val="0"/>
      <w:marTop w:val="0"/>
      <w:marBottom w:val="0"/>
      <w:divBdr>
        <w:top w:val="none" w:sz="0" w:space="0" w:color="auto"/>
        <w:left w:val="none" w:sz="0" w:space="0" w:color="auto"/>
        <w:bottom w:val="none" w:sz="0" w:space="0" w:color="auto"/>
        <w:right w:val="none" w:sz="0" w:space="0" w:color="auto"/>
      </w:divBdr>
    </w:div>
    <w:div w:id="1191600633">
      <w:bodyDiv w:val="1"/>
      <w:marLeft w:val="0"/>
      <w:marRight w:val="0"/>
      <w:marTop w:val="0"/>
      <w:marBottom w:val="0"/>
      <w:divBdr>
        <w:top w:val="none" w:sz="0" w:space="0" w:color="auto"/>
        <w:left w:val="none" w:sz="0" w:space="0" w:color="auto"/>
        <w:bottom w:val="none" w:sz="0" w:space="0" w:color="auto"/>
        <w:right w:val="none" w:sz="0" w:space="0" w:color="auto"/>
      </w:divBdr>
    </w:div>
    <w:div w:id="1191992002">
      <w:bodyDiv w:val="1"/>
      <w:marLeft w:val="0"/>
      <w:marRight w:val="0"/>
      <w:marTop w:val="0"/>
      <w:marBottom w:val="0"/>
      <w:divBdr>
        <w:top w:val="none" w:sz="0" w:space="0" w:color="auto"/>
        <w:left w:val="none" w:sz="0" w:space="0" w:color="auto"/>
        <w:bottom w:val="none" w:sz="0" w:space="0" w:color="auto"/>
        <w:right w:val="none" w:sz="0" w:space="0" w:color="auto"/>
      </w:divBdr>
    </w:div>
    <w:div w:id="1194269200">
      <w:bodyDiv w:val="1"/>
      <w:marLeft w:val="0"/>
      <w:marRight w:val="0"/>
      <w:marTop w:val="0"/>
      <w:marBottom w:val="0"/>
      <w:divBdr>
        <w:top w:val="none" w:sz="0" w:space="0" w:color="auto"/>
        <w:left w:val="none" w:sz="0" w:space="0" w:color="auto"/>
        <w:bottom w:val="none" w:sz="0" w:space="0" w:color="auto"/>
        <w:right w:val="none" w:sz="0" w:space="0" w:color="auto"/>
      </w:divBdr>
    </w:div>
    <w:div w:id="1194997369">
      <w:bodyDiv w:val="1"/>
      <w:marLeft w:val="0"/>
      <w:marRight w:val="0"/>
      <w:marTop w:val="0"/>
      <w:marBottom w:val="0"/>
      <w:divBdr>
        <w:top w:val="none" w:sz="0" w:space="0" w:color="auto"/>
        <w:left w:val="none" w:sz="0" w:space="0" w:color="auto"/>
        <w:bottom w:val="none" w:sz="0" w:space="0" w:color="auto"/>
        <w:right w:val="none" w:sz="0" w:space="0" w:color="auto"/>
      </w:divBdr>
    </w:div>
    <w:div w:id="1198740859">
      <w:bodyDiv w:val="1"/>
      <w:marLeft w:val="0"/>
      <w:marRight w:val="0"/>
      <w:marTop w:val="0"/>
      <w:marBottom w:val="0"/>
      <w:divBdr>
        <w:top w:val="none" w:sz="0" w:space="0" w:color="auto"/>
        <w:left w:val="none" w:sz="0" w:space="0" w:color="auto"/>
        <w:bottom w:val="none" w:sz="0" w:space="0" w:color="auto"/>
        <w:right w:val="none" w:sz="0" w:space="0" w:color="auto"/>
      </w:divBdr>
    </w:div>
    <w:div w:id="1200168674">
      <w:bodyDiv w:val="1"/>
      <w:marLeft w:val="0"/>
      <w:marRight w:val="0"/>
      <w:marTop w:val="0"/>
      <w:marBottom w:val="0"/>
      <w:divBdr>
        <w:top w:val="none" w:sz="0" w:space="0" w:color="auto"/>
        <w:left w:val="none" w:sz="0" w:space="0" w:color="auto"/>
        <w:bottom w:val="none" w:sz="0" w:space="0" w:color="auto"/>
        <w:right w:val="none" w:sz="0" w:space="0" w:color="auto"/>
      </w:divBdr>
    </w:div>
    <w:div w:id="1201822708">
      <w:bodyDiv w:val="1"/>
      <w:marLeft w:val="0"/>
      <w:marRight w:val="0"/>
      <w:marTop w:val="0"/>
      <w:marBottom w:val="0"/>
      <w:divBdr>
        <w:top w:val="none" w:sz="0" w:space="0" w:color="auto"/>
        <w:left w:val="none" w:sz="0" w:space="0" w:color="auto"/>
        <w:bottom w:val="none" w:sz="0" w:space="0" w:color="auto"/>
        <w:right w:val="none" w:sz="0" w:space="0" w:color="auto"/>
      </w:divBdr>
    </w:div>
    <w:div w:id="1203597259">
      <w:bodyDiv w:val="1"/>
      <w:marLeft w:val="0"/>
      <w:marRight w:val="0"/>
      <w:marTop w:val="0"/>
      <w:marBottom w:val="0"/>
      <w:divBdr>
        <w:top w:val="none" w:sz="0" w:space="0" w:color="auto"/>
        <w:left w:val="none" w:sz="0" w:space="0" w:color="auto"/>
        <w:bottom w:val="none" w:sz="0" w:space="0" w:color="auto"/>
        <w:right w:val="none" w:sz="0" w:space="0" w:color="auto"/>
      </w:divBdr>
    </w:div>
    <w:div w:id="1205293710">
      <w:bodyDiv w:val="1"/>
      <w:marLeft w:val="0"/>
      <w:marRight w:val="0"/>
      <w:marTop w:val="0"/>
      <w:marBottom w:val="0"/>
      <w:divBdr>
        <w:top w:val="none" w:sz="0" w:space="0" w:color="auto"/>
        <w:left w:val="none" w:sz="0" w:space="0" w:color="auto"/>
        <w:bottom w:val="none" w:sz="0" w:space="0" w:color="auto"/>
        <w:right w:val="none" w:sz="0" w:space="0" w:color="auto"/>
      </w:divBdr>
    </w:div>
    <w:div w:id="1205604374">
      <w:bodyDiv w:val="1"/>
      <w:marLeft w:val="0"/>
      <w:marRight w:val="0"/>
      <w:marTop w:val="0"/>
      <w:marBottom w:val="0"/>
      <w:divBdr>
        <w:top w:val="none" w:sz="0" w:space="0" w:color="auto"/>
        <w:left w:val="none" w:sz="0" w:space="0" w:color="auto"/>
        <w:bottom w:val="none" w:sz="0" w:space="0" w:color="auto"/>
        <w:right w:val="none" w:sz="0" w:space="0" w:color="auto"/>
      </w:divBdr>
    </w:div>
    <w:div w:id="1206068817">
      <w:bodyDiv w:val="1"/>
      <w:marLeft w:val="0"/>
      <w:marRight w:val="0"/>
      <w:marTop w:val="0"/>
      <w:marBottom w:val="0"/>
      <w:divBdr>
        <w:top w:val="none" w:sz="0" w:space="0" w:color="auto"/>
        <w:left w:val="none" w:sz="0" w:space="0" w:color="auto"/>
        <w:bottom w:val="none" w:sz="0" w:space="0" w:color="auto"/>
        <w:right w:val="none" w:sz="0" w:space="0" w:color="auto"/>
      </w:divBdr>
    </w:div>
    <w:div w:id="1209878279">
      <w:bodyDiv w:val="1"/>
      <w:marLeft w:val="0"/>
      <w:marRight w:val="0"/>
      <w:marTop w:val="0"/>
      <w:marBottom w:val="0"/>
      <w:divBdr>
        <w:top w:val="none" w:sz="0" w:space="0" w:color="auto"/>
        <w:left w:val="none" w:sz="0" w:space="0" w:color="auto"/>
        <w:bottom w:val="none" w:sz="0" w:space="0" w:color="auto"/>
        <w:right w:val="none" w:sz="0" w:space="0" w:color="auto"/>
      </w:divBdr>
    </w:div>
    <w:div w:id="1209878791">
      <w:bodyDiv w:val="1"/>
      <w:marLeft w:val="0"/>
      <w:marRight w:val="0"/>
      <w:marTop w:val="0"/>
      <w:marBottom w:val="0"/>
      <w:divBdr>
        <w:top w:val="none" w:sz="0" w:space="0" w:color="auto"/>
        <w:left w:val="none" w:sz="0" w:space="0" w:color="auto"/>
        <w:bottom w:val="none" w:sz="0" w:space="0" w:color="auto"/>
        <w:right w:val="none" w:sz="0" w:space="0" w:color="auto"/>
      </w:divBdr>
    </w:div>
    <w:div w:id="1209951981">
      <w:bodyDiv w:val="1"/>
      <w:marLeft w:val="0"/>
      <w:marRight w:val="0"/>
      <w:marTop w:val="0"/>
      <w:marBottom w:val="0"/>
      <w:divBdr>
        <w:top w:val="none" w:sz="0" w:space="0" w:color="auto"/>
        <w:left w:val="none" w:sz="0" w:space="0" w:color="auto"/>
        <w:bottom w:val="none" w:sz="0" w:space="0" w:color="auto"/>
        <w:right w:val="none" w:sz="0" w:space="0" w:color="auto"/>
      </w:divBdr>
    </w:div>
    <w:div w:id="1213270436">
      <w:bodyDiv w:val="1"/>
      <w:marLeft w:val="0"/>
      <w:marRight w:val="0"/>
      <w:marTop w:val="0"/>
      <w:marBottom w:val="0"/>
      <w:divBdr>
        <w:top w:val="none" w:sz="0" w:space="0" w:color="auto"/>
        <w:left w:val="none" w:sz="0" w:space="0" w:color="auto"/>
        <w:bottom w:val="none" w:sz="0" w:space="0" w:color="auto"/>
        <w:right w:val="none" w:sz="0" w:space="0" w:color="auto"/>
      </w:divBdr>
    </w:div>
    <w:div w:id="1213808978">
      <w:bodyDiv w:val="1"/>
      <w:marLeft w:val="0"/>
      <w:marRight w:val="0"/>
      <w:marTop w:val="0"/>
      <w:marBottom w:val="0"/>
      <w:divBdr>
        <w:top w:val="none" w:sz="0" w:space="0" w:color="auto"/>
        <w:left w:val="none" w:sz="0" w:space="0" w:color="auto"/>
        <w:bottom w:val="none" w:sz="0" w:space="0" w:color="auto"/>
        <w:right w:val="none" w:sz="0" w:space="0" w:color="auto"/>
      </w:divBdr>
    </w:div>
    <w:div w:id="1214466998">
      <w:bodyDiv w:val="1"/>
      <w:marLeft w:val="0"/>
      <w:marRight w:val="0"/>
      <w:marTop w:val="0"/>
      <w:marBottom w:val="0"/>
      <w:divBdr>
        <w:top w:val="none" w:sz="0" w:space="0" w:color="auto"/>
        <w:left w:val="none" w:sz="0" w:space="0" w:color="auto"/>
        <w:bottom w:val="none" w:sz="0" w:space="0" w:color="auto"/>
        <w:right w:val="none" w:sz="0" w:space="0" w:color="auto"/>
      </w:divBdr>
    </w:div>
    <w:div w:id="1214543943">
      <w:bodyDiv w:val="1"/>
      <w:marLeft w:val="0"/>
      <w:marRight w:val="0"/>
      <w:marTop w:val="0"/>
      <w:marBottom w:val="0"/>
      <w:divBdr>
        <w:top w:val="none" w:sz="0" w:space="0" w:color="auto"/>
        <w:left w:val="none" w:sz="0" w:space="0" w:color="auto"/>
        <w:bottom w:val="none" w:sz="0" w:space="0" w:color="auto"/>
        <w:right w:val="none" w:sz="0" w:space="0" w:color="auto"/>
      </w:divBdr>
    </w:div>
    <w:div w:id="1214926137">
      <w:bodyDiv w:val="1"/>
      <w:marLeft w:val="0"/>
      <w:marRight w:val="0"/>
      <w:marTop w:val="0"/>
      <w:marBottom w:val="0"/>
      <w:divBdr>
        <w:top w:val="none" w:sz="0" w:space="0" w:color="auto"/>
        <w:left w:val="none" w:sz="0" w:space="0" w:color="auto"/>
        <w:bottom w:val="none" w:sz="0" w:space="0" w:color="auto"/>
        <w:right w:val="none" w:sz="0" w:space="0" w:color="auto"/>
      </w:divBdr>
    </w:div>
    <w:div w:id="1217163192">
      <w:bodyDiv w:val="1"/>
      <w:marLeft w:val="0"/>
      <w:marRight w:val="0"/>
      <w:marTop w:val="0"/>
      <w:marBottom w:val="0"/>
      <w:divBdr>
        <w:top w:val="none" w:sz="0" w:space="0" w:color="auto"/>
        <w:left w:val="none" w:sz="0" w:space="0" w:color="auto"/>
        <w:bottom w:val="none" w:sz="0" w:space="0" w:color="auto"/>
        <w:right w:val="none" w:sz="0" w:space="0" w:color="auto"/>
      </w:divBdr>
    </w:div>
    <w:div w:id="1218198714">
      <w:bodyDiv w:val="1"/>
      <w:marLeft w:val="0"/>
      <w:marRight w:val="0"/>
      <w:marTop w:val="0"/>
      <w:marBottom w:val="0"/>
      <w:divBdr>
        <w:top w:val="none" w:sz="0" w:space="0" w:color="auto"/>
        <w:left w:val="none" w:sz="0" w:space="0" w:color="auto"/>
        <w:bottom w:val="none" w:sz="0" w:space="0" w:color="auto"/>
        <w:right w:val="none" w:sz="0" w:space="0" w:color="auto"/>
      </w:divBdr>
    </w:div>
    <w:div w:id="1218779472">
      <w:bodyDiv w:val="1"/>
      <w:marLeft w:val="0"/>
      <w:marRight w:val="0"/>
      <w:marTop w:val="0"/>
      <w:marBottom w:val="0"/>
      <w:divBdr>
        <w:top w:val="none" w:sz="0" w:space="0" w:color="auto"/>
        <w:left w:val="none" w:sz="0" w:space="0" w:color="auto"/>
        <w:bottom w:val="none" w:sz="0" w:space="0" w:color="auto"/>
        <w:right w:val="none" w:sz="0" w:space="0" w:color="auto"/>
      </w:divBdr>
    </w:div>
    <w:div w:id="1222979660">
      <w:bodyDiv w:val="1"/>
      <w:marLeft w:val="0"/>
      <w:marRight w:val="0"/>
      <w:marTop w:val="0"/>
      <w:marBottom w:val="0"/>
      <w:divBdr>
        <w:top w:val="none" w:sz="0" w:space="0" w:color="auto"/>
        <w:left w:val="none" w:sz="0" w:space="0" w:color="auto"/>
        <w:bottom w:val="none" w:sz="0" w:space="0" w:color="auto"/>
        <w:right w:val="none" w:sz="0" w:space="0" w:color="auto"/>
      </w:divBdr>
    </w:div>
    <w:div w:id="1224752855">
      <w:bodyDiv w:val="1"/>
      <w:marLeft w:val="0"/>
      <w:marRight w:val="0"/>
      <w:marTop w:val="0"/>
      <w:marBottom w:val="0"/>
      <w:divBdr>
        <w:top w:val="none" w:sz="0" w:space="0" w:color="auto"/>
        <w:left w:val="none" w:sz="0" w:space="0" w:color="auto"/>
        <w:bottom w:val="none" w:sz="0" w:space="0" w:color="auto"/>
        <w:right w:val="none" w:sz="0" w:space="0" w:color="auto"/>
      </w:divBdr>
    </w:div>
    <w:div w:id="1224754803">
      <w:bodyDiv w:val="1"/>
      <w:marLeft w:val="0"/>
      <w:marRight w:val="0"/>
      <w:marTop w:val="0"/>
      <w:marBottom w:val="0"/>
      <w:divBdr>
        <w:top w:val="none" w:sz="0" w:space="0" w:color="auto"/>
        <w:left w:val="none" w:sz="0" w:space="0" w:color="auto"/>
        <w:bottom w:val="none" w:sz="0" w:space="0" w:color="auto"/>
        <w:right w:val="none" w:sz="0" w:space="0" w:color="auto"/>
      </w:divBdr>
    </w:div>
    <w:div w:id="1228034293">
      <w:bodyDiv w:val="1"/>
      <w:marLeft w:val="0"/>
      <w:marRight w:val="0"/>
      <w:marTop w:val="0"/>
      <w:marBottom w:val="0"/>
      <w:divBdr>
        <w:top w:val="none" w:sz="0" w:space="0" w:color="auto"/>
        <w:left w:val="none" w:sz="0" w:space="0" w:color="auto"/>
        <w:bottom w:val="none" w:sz="0" w:space="0" w:color="auto"/>
        <w:right w:val="none" w:sz="0" w:space="0" w:color="auto"/>
      </w:divBdr>
    </w:div>
    <w:div w:id="1228683871">
      <w:bodyDiv w:val="1"/>
      <w:marLeft w:val="0"/>
      <w:marRight w:val="0"/>
      <w:marTop w:val="0"/>
      <w:marBottom w:val="0"/>
      <w:divBdr>
        <w:top w:val="none" w:sz="0" w:space="0" w:color="auto"/>
        <w:left w:val="none" w:sz="0" w:space="0" w:color="auto"/>
        <w:bottom w:val="none" w:sz="0" w:space="0" w:color="auto"/>
        <w:right w:val="none" w:sz="0" w:space="0" w:color="auto"/>
      </w:divBdr>
    </w:div>
    <w:div w:id="1228806335">
      <w:bodyDiv w:val="1"/>
      <w:marLeft w:val="0"/>
      <w:marRight w:val="0"/>
      <w:marTop w:val="0"/>
      <w:marBottom w:val="0"/>
      <w:divBdr>
        <w:top w:val="none" w:sz="0" w:space="0" w:color="auto"/>
        <w:left w:val="none" w:sz="0" w:space="0" w:color="auto"/>
        <w:bottom w:val="none" w:sz="0" w:space="0" w:color="auto"/>
        <w:right w:val="none" w:sz="0" w:space="0" w:color="auto"/>
      </w:divBdr>
    </w:div>
    <w:div w:id="1229684219">
      <w:bodyDiv w:val="1"/>
      <w:marLeft w:val="0"/>
      <w:marRight w:val="0"/>
      <w:marTop w:val="0"/>
      <w:marBottom w:val="0"/>
      <w:divBdr>
        <w:top w:val="none" w:sz="0" w:space="0" w:color="auto"/>
        <w:left w:val="none" w:sz="0" w:space="0" w:color="auto"/>
        <w:bottom w:val="none" w:sz="0" w:space="0" w:color="auto"/>
        <w:right w:val="none" w:sz="0" w:space="0" w:color="auto"/>
      </w:divBdr>
    </w:div>
    <w:div w:id="1231380939">
      <w:bodyDiv w:val="1"/>
      <w:marLeft w:val="0"/>
      <w:marRight w:val="0"/>
      <w:marTop w:val="0"/>
      <w:marBottom w:val="0"/>
      <w:divBdr>
        <w:top w:val="none" w:sz="0" w:space="0" w:color="auto"/>
        <w:left w:val="none" w:sz="0" w:space="0" w:color="auto"/>
        <w:bottom w:val="none" w:sz="0" w:space="0" w:color="auto"/>
        <w:right w:val="none" w:sz="0" w:space="0" w:color="auto"/>
      </w:divBdr>
    </w:div>
    <w:div w:id="1234702249">
      <w:bodyDiv w:val="1"/>
      <w:marLeft w:val="0"/>
      <w:marRight w:val="0"/>
      <w:marTop w:val="0"/>
      <w:marBottom w:val="0"/>
      <w:divBdr>
        <w:top w:val="none" w:sz="0" w:space="0" w:color="auto"/>
        <w:left w:val="none" w:sz="0" w:space="0" w:color="auto"/>
        <w:bottom w:val="none" w:sz="0" w:space="0" w:color="auto"/>
        <w:right w:val="none" w:sz="0" w:space="0" w:color="auto"/>
      </w:divBdr>
    </w:div>
    <w:div w:id="1235357081">
      <w:bodyDiv w:val="1"/>
      <w:marLeft w:val="0"/>
      <w:marRight w:val="0"/>
      <w:marTop w:val="0"/>
      <w:marBottom w:val="0"/>
      <w:divBdr>
        <w:top w:val="none" w:sz="0" w:space="0" w:color="auto"/>
        <w:left w:val="none" w:sz="0" w:space="0" w:color="auto"/>
        <w:bottom w:val="none" w:sz="0" w:space="0" w:color="auto"/>
        <w:right w:val="none" w:sz="0" w:space="0" w:color="auto"/>
      </w:divBdr>
    </w:div>
    <w:div w:id="1235435767">
      <w:bodyDiv w:val="1"/>
      <w:marLeft w:val="0"/>
      <w:marRight w:val="0"/>
      <w:marTop w:val="0"/>
      <w:marBottom w:val="0"/>
      <w:divBdr>
        <w:top w:val="none" w:sz="0" w:space="0" w:color="auto"/>
        <w:left w:val="none" w:sz="0" w:space="0" w:color="auto"/>
        <w:bottom w:val="none" w:sz="0" w:space="0" w:color="auto"/>
        <w:right w:val="none" w:sz="0" w:space="0" w:color="auto"/>
      </w:divBdr>
    </w:div>
    <w:div w:id="1235623211">
      <w:bodyDiv w:val="1"/>
      <w:marLeft w:val="0"/>
      <w:marRight w:val="0"/>
      <w:marTop w:val="0"/>
      <w:marBottom w:val="0"/>
      <w:divBdr>
        <w:top w:val="none" w:sz="0" w:space="0" w:color="auto"/>
        <w:left w:val="none" w:sz="0" w:space="0" w:color="auto"/>
        <w:bottom w:val="none" w:sz="0" w:space="0" w:color="auto"/>
        <w:right w:val="none" w:sz="0" w:space="0" w:color="auto"/>
      </w:divBdr>
    </w:div>
    <w:div w:id="1236668277">
      <w:bodyDiv w:val="1"/>
      <w:marLeft w:val="0"/>
      <w:marRight w:val="0"/>
      <w:marTop w:val="0"/>
      <w:marBottom w:val="0"/>
      <w:divBdr>
        <w:top w:val="none" w:sz="0" w:space="0" w:color="auto"/>
        <w:left w:val="none" w:sz="0" w:space="0" w:color="auto"/>
        <w:bottom w:val="none" w:sz="0" w:space="0" w:color="auto"/>
        <w:right w:val="none" w:sz="0" w:space="0" w:color="auto"/>
      </w:divBdr>
    </w:div>
    <w:div w:id="1238129138">
      <w:bodyDiv w:val="1"/>
      <w:marLeft w:val="0"/>
      <w:marRight w:val="0"/>
      <w:marTop w:val="0"/>
      <w:marBottom w:val="0"/>
      <w:divBdr>
        <w:top w:val="none" w:sz="0" w:space="0" w:color="auto"/>
        <w:left w:val="none" w:sz="0" w:space="0" w:color="auto"/>
        <w:bottom w:val="none" w:sz="0" w:space="0" w:color="auto"/>
        <w:right w:val="none" w:sz="0" w:space="0" w:color="auto"/>
      </w:divBdr>
    </w:div>
    <w:div w:id="1242327857">
      <w:bodyDiv w:val="1"/>
      <w:marLeft w:val="0"/>
      <w:marRight w:val="0"/>
      <w:marTop w:val="0"/>
      <w:marBottom w:val="0"/>
      <w:divBdr>
        <w:top w:val="none" w:sz="0" w:space="0" w:color="auto"/>
        <w:left w:val="none" w:sz="0" w:space="0" w:color="auto"/>
        <w:bottom w:val="none" w:sz="0" w:space="0" w:color="auto"/>
        <w:right w:val="none" w:sz="0" w:space="0" w:color="auto"/>
      </w:divBdr>
    </w:div>
    <w:div w:id="1243639300">
      <w:bodyDiv w:val="1"/>
      <w:marLeft w:val="0"/>
      <w:marRight w:val="0"/>
      <w:marTop w:val="0"/>
      <w:marBottom w:val="0"/>
      <w:divBdr>
        <w:top w:val="none" w:sz="0" w:space="0" w:color="auto"/>
        <w:left w:val="none" w:sz="0" w:space="0" w:color="auto"/>
        <w:bottom w:val="none" w:sz="0" w:space="0" w:color="auto"/>
        <w:right w:val="none" w:sz="0" w:space="0" w:color="auto"/>
      </w:divBdr>
    </w:div>
    <w:div w:id="1243641721">
      <w:bodyDiv w:val="1"/>
      <w:marLeft w:val="0"/>
      <w:marRight w:val="0"/>
      <w:marTop w:val="0"/>
      <w:marBottom w:val="0"/>
      <w:divBdr>
        <w:top w:val="none" w:sz="0" w:space="0" w:color="auto"/>
        <w:left w:val="none" w:sz="0" w:space="0" w:color="auto"/>
        <w:bottom w:val="none" w:sz="0" w:space="0" w:color="auto"/>
        <w:right w:val="none" w:sz="0" w:space="0" w:color="auto"/>
      </w:divBdr>
    </w:div>
    <w:div w:id="1249660396">
      <w:bodyDiv w:val="1"/>
      <w:marLeft w:val="0"/>
      <w:marRight w:val="0"/>
      <w:marTop w:val="0"/>
      <w:marBottom w:val="0"/>
      <w:divBdr>
        <w:top w:val="none" w:sz="0" w:space="0" w:color="auto"/>
        <w:left w:val="none" w:sz="0" w:space="0" w:color="auto"/>
        <w:bottom w:val="none" w:sz="0" w:space="0" w:color="auto"/>
        <w:right w:val="none" w:sz="0" w:space="0" w:color="auto"/>
      </w:divBdr>
    </w:div>
    <w:div w:id="1251234166">
      <w:bodyDiv w:val="1"/>
      <w:marLeft w:val="0"/>
      <w:marRight w:val="0"/>
      <w:marTop w:val="0"/>
      <w:marBottom w:val="0"/>
      <w:divBdr>
        <w:top w:val="none" w:sz="0" w:space="0" w:color="auto"/>
        <w:left w:val="none" w:sz="0" w:space="0" w:color="auto"/>
        <w:bottom w:val="none" w:sz="0" w:space="0" w:color="auto"/>
        <w:right w:val="none" w:sz="0" w:space="0" w:color="auto"/>
      </w:divBdr>
    </w:div>
    <w:div w:id="1252079186">
      <w:bodyDiv w:val="1"/>
      <w:marLeft w:val="0"/>
      <w:marRight w:val="0"/>
      <w:marTop w:val="0"/>
      <w:marBottom w:val="0"/>
      <w:divBdr>
        <w:top w:val="none" w:sz="0" w:space="0" w:color="auto"/>
        <w:left w:val="none" w:sz="0" w:space="0" w:color="auto"/>
        <w:bottom w:val="none" w:sz="0" w:space="0" w:color="auto"/>
        <w:right w:val="none" w:sz="0" w:space="0" w:color="auto"/>
      </w:divBdr>
    </w:div>
    <w:div w:id="1257514309">
      <w:bodyDiv w:val="1"/>
      <w:marLeft w:val="0"/>
      <w:marRight w:val="0"/>
      <w:marTop w:val="0"/>
      <w:marBottom w:val="0"/>
      <w:divBdr>
        <w:top w:val="none" w:sz="0" w:space="0" w:color="auto"/>
        <w:left w:val="none" w:sz="0" w:space="0" w:color="auto"/>
        <w:bottom w:val="none" w:sz="0" w:space="0" w:color="auto"/>
        <w:right w:val="none" w:sz="0" w:space="0" w:color="auto"/>
      </w:divBdr>
    </w:div>
    <w:div w:id="1257519106">
      <w:bodyDiv w:val="1"/>
      <w:marLeft w:val="0"/>
      <w:marRight w:val="0"/>
      <w:marTop w:val="0"/>
      <w:marBottom w:val="0"/>
      <w:divBdr>
        <w:top w:val="none" w:sz="0" w:space="0" w:color="auto"/>
        <w:left w:val="none" w:sz="0" w:space="0" w:color="auto"/>
        <w:bottom w:val="none" w:sz="0" w:space="0" w:color="auto"/>
        <w:right w:val="none" w:sz="0" w:space="0" w:color="auto"/>
      </w:divBdr>
    </w:div>
    <w:div w:id="1260873931">
      <w:bodyDiv w:val="1"/>
      <w:marLeft w:val="0"/>
      <w:marRight w:val="0"/>
      <w:marTop w:val="0"/>
      <w:marBottom w:val="0"/>
      <w:divBdr>
        <w:top w:val="none" w:sz="0" w:space="0" w:color="auto"/>
        <w:left w:val="none" w:sz="0" w:space="0" w:color="auto"/>
        <w:bottom w:val="none" w:sz="0" w:space="0" w:color="auto"/>
        <w:right w:val="none" w:sz="0" w:space="0" w:color="auto"/>
      </w:divBdr>
    </w:div>
    <w:div w:id="1262832367">
      <w:bodyDiv w:val="1"/>
      <w:marLeft w:val="0"/>
      <w:marRight w:val="0"/>
      <w:marTop w:val="0"/>
      <w:marBottom w:val="0"/>
      <w:divBdr>
        <w:top w:val="none" w:sz="0" w:space="0" w:color="auto"/>
        <w:left w:val="none" w:sz="0" w:space="0" w:color="auto"/>
        <w:bottom w:val="none" w:sz="0" w:space="0" w:color="auto"/>
        <w:right w:val="none" w:sz="0" w:space="0" w:color="auto"/>
      </w:divBdr>
    </w:div>
    <w:div w:id="1264917213">
      <w:bodyDiv w:val="1"/>
      <w:marLeft w:val="0"/>
      <w:marRight w:val="0"/>
      <w:marTop w:val="0"/>
      <w:marBottom w:val="0"/>
      <w:divBdr>
        <w:top w:val="none" w:sz="0" w:space="0" w:color="auto"/>
        <w:left w:val="none" w:sz="0" w:space="0" w:color="auto"/>
        <w:bottom w:val="none" w:sz="0" w:space="0" w:color="auto"/>
        <w:right w:val="none" w:sz="0" w:space="0" w:color="auto"/>
      </w:divBdr>
    </w:div>
    <w:div w:id="1267227438">
      <w:bodyDiv w:val="1"/>
      <w:marLeft w:val="0"/>
      <w:marRight w:val="0"/>
      <w:marTop w:val="0"/>
      <w:marBottom w:val="0"/>
      <w:divBdr>
        <w:top w:val="none" w:sz="0" w:space="0" w:color="auto"/>
        <w:left w:val="none" w:sz="0" w:space="0" w:color="auto"/>
        <w:bottom w:val="none" w:sz="0" w:space="0" w:color="auto"/>
        <w:right w:val="none" w:sz="0" w:space="0" w:color="auto"/>
      </w:divBdr>
    </w:div>
    <w:div w:id="1272207168">
      <w:bodyDiv w:val="1"/>
      <w:marLeft w:val="0"/>
      <w:marRight w:val="0"/>
      <w:marTop w:val="0"/>
      <w:marBottom w:val="0"/>
      <w:divBdr>
        <w:top w:val="none" w:sz="0" w:space="0" w:color="auto"/>
        <w:left w:val="none" w:sz="0" w:space="0" w:color="auto"/>
        <w:bottom w:val="none" w:sz="0" w:space="0" w:color="auto"/>
        <w:right w:val="none" w:sz="0" w:space="0" w:color="auto"/>
      </w:divBdr>
    </w:div>
    <w:div w:id="1272741885">
      <w:bodyDiv w:val="1"/>
      <w:marLeft w:val="0"/>
      <w:marRight w:val="0"/>
      <w:marTop w:val="0"/>
      <w:marBottom w:val="0"/>
      <w:divBdr>
        <w:top w:val="none" w:sz="0" w:space="0" w:color="auto"/>
        <w:left w:val="none" w:sz="0" w:space="0" w:color="auto"/>
        <w:bottom w:val="none" w:sz="0" w:space="0" w:color="auto"/>
        <w:right w:val="none" w:sz="0" w:space="0" w:color="auto"/>
      </w:divBdr>
    </w:div>
    <w:div w:id="1283995085">
      <w:bodyDiv w:val="1"/>
      <w:marLeft w:val="0"/>
      <w:marRight w:val="0"/>
      <w:marTop w:val="0"/>
      <w:marBottom w:val="0"/>
      <w:divBdr>
        <w:top w:val="none" w:sz="0" w:space="0" w:color="auto"/>
        <w:left w:val="none" w:sz="0" w:space="0" w:color="auto"/>
        <w:bottom w:val="none" w:sz="0" w:space="0" w:color="auto"/>
        <w:right w:val="none" w:sz="0" w:space="0" w:color="auto"/>
      </w:divBdr>
    </w:div>
    <w:div w:id="1284536652">
      <w:bodyDiv w:val="1"/>
      <w:marLeft w:val="0"/>
      <w:marRight w:val="0"/>
      <w:marTop w:val="0"/>
      <w:marBottom w:val="0"/>
      <w:divBdr>
        <w:top w:val="none" w:sz="0" w:space="0" w:color="auto"/>
        <w:left w:val="none" w:sz="0" w:space="0" w:color="auto"/>
        <w:bottom w:val="none" w:sz="0" w:space="0" w:color="auto"/>
        <w:right w:val="none" w:sz="0" w:space="0" w:color="auto"/>
      </w:divBdr>
    </w:div>
    <w:div w:id="1285112387">
      <w:bodyDiv w:val="1"/>
      <w:marLeft w:val="0"/>
      <w:marRight w:val="0"/>
      <w:marTop w:val="0"/>
      <w:marBottom w:val="0"/>
      <w:divBdr>
        <w:top w:val="none" w:sz="0" w:space="0" w:color="auto"/>
        <w:left w:val="none" w:sz="0" w:space="0" w:color="auto"/>
        <w:bottom w:val="none" w:sz="0" w:space="0" w:color="auto"/>
        <w:right w:val="none" w:sz="0" w:space="0" w:color="auto"/>
      </w:divBdr>
    </w:div>
    <w:div w:id="1285431276">
      <w:bodyDiv w:val="1"/>
      <w:marLeft w:val="0"/>
      <w:marRight w:val="0"/>
      <w:marTop w:val="0"/>
      <w:marBottom w:val="0"/>
      <w:divBdr>
        <w:top w:val="none" w:sz="0" w:space="0" w:color="auto"/>
        <w:left w:val="none" w:sz="0" w:space="0" w:color="auto"/>
        <w:bottom w:val="none" w:sz="0" w:space="0" w:color="auto"/>
        <w:right w:val="none" w:sz="0" w:space="0" w:color="auto"/>
      </w:divBdr>
    </w:div>
    <w:div w:id="1285576552">
      <w:bodyDiv w:val="1"/>
      <w:marLeft w:val="0"/>
      <w:marRight w:val="0"/>
      <w:marTop w:val="0"/>
      <w:marBottom w:val="0"/>
      <w:divBdr>
        <w:top w:val="none" w:sz="0" w:space="0" w:color="auto"/>
        <w:left w:val="none" w:sz="0" w:space="0" w:color="auto"/>
        <w:bottom w:val="none" w:sz="0" w:space="0" w:color="auto"/>
        <w:right w:val="none" w:sz="0" w:space="0" w:color="auto"/>
      </w:divBdr>
    </w:div>
    <w:div w:id="1286691572">
      <w:bodyDiv w:val="1"/>
      <w:marLeft w:val="0"/>
      <w:marRight w:val="0"/>
      <w:marTop w:val="0"/>
      <w:marBottom w:val="0"/>
      <w:divBdr>
        <w:top w:val="none" w:sz="0" w:space="0" w:color="auto"/>
        <w:left w:val="none" w:sz="0" w:space="0" w:color="auto"/>
        <w:bottom w:val="none" w:sz="0" w:space="0" w:color="auto"/>
        <w:right w:val="none" w:sz="0" w:space="0" w:color="auto"/>
      </w:divBdr>
    </w:div>
    <w:div w:id="1288120677">
      <w:bodyDiv w:val="1"/>
      <w:marLeft w:val="0"/>
      <w:marRight w:val="0"/>
      <w:marTop w:val="0"/>
      <w:marBottom w:val="0"/>
      <w:divBdr>
        <w:top w:val="none" w:sz="0" w:space="0" w:color="auto"/>
        <w:left w:val="none" w:sz="0" w:space="0" w:color="auto"/>
        <w:bottom w:val="none" w:sz="0" w:space="0" w:color="auto"/>
        <w:right w:val="none" w:sz="0" w:space="0" w:color="auto"/>
      </w:divBdr>
    </w:div>
    <w:div w:id="1288778880">
      <w:bodyDiv w:val="1"/>
      <w:marLeft w:val="0"/>
      <w:marRight w:val="0"/>
      <w:marTop w:val="0"/>
      <w:marBottom w:val="0"/>
      <w:divBdr>
        <w:top w:val="none" w:sz="0" w:space="0" w:color="auto"/>
        <w:left w:val="none" w:sz="0" w:space="0" w:color="auto"/>
        <w:bottom w:val="none" w:sz="0" w:space="0" w:color="auto"/>
        <w:right w:val="none" w:sz="0" w:space="0" w:color="auto"/>
      </w:divBdr>
      <w:divsChild>
        <w:div w:id="95902308">
          <w:marLeft w:val="480"/>
          <w:marRight w:val="0"/>
          <w:marTop w:val="0"/>
          <w:marBottom w:val="0"/>
          <w:divBdr>
            <w:top w:val="none" w:sz="0" w:space="0" w:color="auto"/>
            <w:left w:val="none" w:sz="0" w:space="0" w:color="auto"/>
            <w:bottom w:val="none" w:sz="0" w:space="0" w:color="auto"/>
            <w:right w:val="none" w:sz="0" w:space="0" w:color="auto"/>
          </w:divBdr>
        </w:div>
        <w:div w:id="148642783">
          <w:marLeft w:val="480"/>
          <w:marRight w:val="0"/>
          <w:marTop w:val="0"/>
          <w:marBottom w:val="0"/>
          <w:divBdr>
            <w:top w:val="none" w:sz="0" w:space="0" w:color="auto"/>
            <w:left w:val="none" w:sz="0" w:space="0" w:color="auto"/>
            <w:bottom w:val="none" w:sz="0" w:space="0" w:color="auto"/>
            <w:right w:val="none" w:sz="0" w:space="0" w:color="auto"/>
          </w:divBdr>
        </w:div>
        <w:div w:id="201524639">
          <w:marLeft w:val="480"/>
          <w:marRight w:val="0"/>
          <w:marTop w:val="0"/>
          <w:marBottom w:val="0"/>
          <w:divBdr>
            <w:top w:val="none" w:sz="0" w:space="0" w:color="auto"/>
            <w:left w:val="none" w:sz="0" w:space="0" w:color="auto"/>
            <w:bottom w:val="none" w:sz="0" w:space="0" w:color="auto"/>
            <w:right w:val="none" w:sz="0" w:space="0" w:color="auto"/>
          </w:divBdr>
        </w:div>
        <w:div w:id="278725894">
          <w:marLeft w:val="480"/>
          <w:marRight w:val="0"/>
          <w:marTop w:val="0"/>
          <w:marBottom w:val="0"/>
          <w:divBdr>
            <w:top w:val="none" w:sz="0" w:space="0" w:color="auto"/>
            <w:left w:val="none" w:sz="0" w:space="0" w:color="auto"/>
            <w:bottom w:val="none" w:sz="0" w:space="0" w:color="auto"/>
            <w:right w:val="none" w:sz="0" w:space="0" w:color="auto"/>
          </w:divBdr>
        </w:div>
        <w:div w:id="396587310">
          <w:marLeft w:val="480"/>
          <w:marRight w:val="0"/>
          <w:marTop w:val="0"/>
          <w:marBottom w:val="0"/>
          <w:divBdr>
            <w:top w:val="none" w:sz="0" w:space="0" w:color="auto"/>
            <w:left w:val="none" w:sz="0" w:space="0" w:color="auto"/>
            <w:bottom w:val="none" w:sz="0" w:space="0" w:color="auto"/>
            <w:right w:val="none" w:sz="0" w:space="0" w:color="auto"/>
          </w:divBdr>
        </w:div>
        <w:div w:id="501238032">
          <w:marLeft w:val="480"/>
          <w:marRight w:val="0"/>
          <w:marTop w:val="0"/>
          <w:marBottom w:val="0"/>
          <w:divBdr>
            <w:top w:val="none" w:sz="0" w:space="0" w:color="auto"/>
            <w:left w:val="none" w:sz="0" w:space="0" w:color="auto"/>
            <w:bottom w:val="none" w:sz="0" w:space="0" w:color="auto"/>
            <w:right w:val="none" w:sz="0" w:space="0" w:color="auto"/>
          </w:divBdr>
        </w:div>
        <w:div w:id="505363665">
          <w:marLeft w:val="480"/>
          <w:marRight w:val="0"/>
          <w:marTop w:val="0"/>
          <w:marBottom w:val="0"/>
          <w:divBdr>
            <w:top w:val="none" w:sz="0" w:space="0" w:color="auto"/>
            <w:left w:val="none" w:sz="0" w:space="0" w:color="auto"/>
            <w:bottom w:val="none" w:sz="0" w:space="0" w:color="auto"/>
            <w:right w:val="none" w:sz="0" w:space="0" w:color="auto"/>
          </w:divBdr>
        </w:div>
        <w:div w:id="653610790">
          <w:marLeft w:val="480"/>
          <w:marRight w:val="0"/>
          <w:marTop w:val="0"/>
          <w:marBottom w:val="0"/>
          <w:divBdr>
            <w:top w:val="none" w:sz="0" w:space="0" w:color="auto"/>
            <w:left w:val="none" w:sz="0" w:space="0" w:color="auto"/>
            <w:bottom w:val="none" w:sz="0" w:space="0" w:color="auto"/>
            <w:right w:val="none" w:sz="0" w:space="0" w:color="auto"/>
          </w:divBdr>
        </w:div>
        <w:div w:id="765150165">
          <w:marLeft w:val="480"/>
          <w:marRight w:val="0"/>
          <w:marTop w:val="0"/>
          <w:marBottom w:val="0"/>
          <w:divBdr>
            <w:top w:val="none" w:sz="0" w:space="0" w:color="auto"/>
            <w:left w:val="none" w:sz="0" w:space="0" w:color="auto"/>
            <w:bottom w:val="none" w:sz="0" w:space="0" w:color="auto"/>
            <w:right w:val="none" w:sz="0" w:space="0" w:color="auto"/>
          </w:divBdr>
        </w:div>
        <w:div w:id="815996106">
          <w:marLeft w:val="480"/>
          <w:marRight w:val="0"/>
          <w:marTop w:val="0"/>
          <w:marBottom w:val="0"/>
          <w:divBdr>
            <w:top w:val="none" w:sz="0" w:space="0" w:color="auto"/>
            <w:left w:val="none" w:sz="0" w:space="0" w:color="auto"/>
            <w:bottom w:val="none" w:sz="0" w:space="0" w:color="auto"/>
            <w:right w:val="none" w:sz="0" w:space="0" w:color="auto"/>
          </w:divBdr>
        </w:div>
        <w:div w:id="862060958">
          <w:marLeft w:val="480"/>
          <w:marRight w:val="0"/>
          <w:marTop w:val="0"/>
          <w:marBottom w:val="0"/>
          <w:divBdr>
            <w:top w:val="none" w:sz="0" w:space="0" w:color="auto"/>
            <w:left w:val="none" w:sz="0" w:space="0" w:color="auto"/>
            <w:bottom w:val="none" w:sz="0" w:space="0" w:color="auto"/>
            <w:right w:val="none" w:sz="0" w:space="0" w:color="auto"/>
          </w:divBdr>
        </w:div>
        <w:div w:id="963539372">
          <w:marLeft w:val="480"/>
          <w:marRight w:val="0"/>
          <w:marTop w:val="0"/>
          <w:marBottom w:val="0"/>
          <w:divBdr>
            <w:top w:val="none" w:sz="0" w:space="0" w:color="auto"/>
            <w:left w:val="none" w:sz="0" w:space="0" w:color="auto"/>
            <w:bottom w:val="none" w:sz="0" w:space="0" w:color="auto"/>
            <w:right w:val="none" w:sz="0" w:space="0" w:color="auto"/>
          </w:divBdr>
        </w:div>
        <w:div w:id="1040981980">
          <w:marLeft w:val="480"/>
          <w:marRight w:val="0"/>
          <w:marTop w:val="0"/>
          <w:marBottom w:val="0"/>
          <w:divBdr>
            <w:top w:val="none" w:sz="0" w:space="0" w:color="auto"/>
            <w:left w:val="none" w:sz="0" w:space="0" w:color="auto"/>
            <w:bottom w:val="none" w:sz="0" w:space="0" w:color="auto"/>
            <w:right w:val="none" w:sz="0" w:space="0" w:color="auto"/>
          </w:divBdr>
        </w:div>
        <w:div w:id="1165632247">
          <w:marLeft w:val="480"/>
          <w:marRight w:val="0"/>
          <w:marTop w:val="0"/>
          <w:marBottom w:val="0"/>
          <w:divBdr>
            <w:top w:val="none" w:sz="0" w:space="0" w:color="auto"/>
            <w:left w:val="none" w:sz="0" w:space="0" w:color="auto"/>
            <w:bottom w:val="none" w:sz="0" w:space="0" w:color="auto"/>
            <w:right w:val="none" w:sz="0" w:space="0" w:color="auto"/>
          </w:divBdr>
        </w:div>
        <w:div w:id="1168205762">
          <w:marLeft w:val="480"/>
          <w:marRight w:val="0"/>
          <w:marTop w:val="0"/>
          <w:marBottom w:val="0"/>
          <w:divBdr>
            <w:top w:val="none" w:sz="0" w:space="0" w:color="auto"/>
            <w:left w:val="none" w:sz="0" w:space="0" w:color="auto"/>
            <w:bottom w:val="none" w:sz="0" w:space="0" w:color="auto"/>
            <w:right w:val="none" w:sz="0" w:space="0" w:color="auto"/>
          </w:divBdr>
        </w:div>
        <w:div w:id="1443375160">
          <w:marLeft w:val="480"/>
          <w:marRight w:val="0"/>
          <w:marTop w:val="0"/>
          <w:marBottom w:val="0"/>
          <w:divBdr>
            <w:top w:val="none" w:sz="0" w:space="0" w:color="auto"/>
            <w:left w:val="none" w:sz="0" w:space="0" w:color="auto"/>
            <w:bottom w:val="none" w:sz="0" w:space="0" w:color="auto"/>
            <w:right w:val="none" w:sz="0" w:space="0" w:color="auto"/>
          </w:divBdr>
        </w:div>
        <w:div w:id="1518303450">
          <w:marLeft w:val="480"/>
          <w:marRight w:val="0"/>
          <w:marTop w:val="0"/>
          <w:marBottom w:val="0"/>
          <w:divBdr>
            <w:top w:val="none" w:sz="0" w:space="0" w:color="auto"/>
            <w:left w:val="none" w:sz="0" w:space="0" w:color="auto"/>
            <w:bottom w:val="none" w:sz="0" w:space="0" w:color="auto"/>
            <w:right w:val="none" w:sz="0" w:space="0" w:color="auto"/>
          </w:divBdr>
        </w:div>
        <w:div w:id="1587882819">
          <w:marLeft w:val="480"/>
          <w:marRight w:val="0"/>
          <w:marTop w:val="0"/>
          <w:marBottom w:val="0"/>
          <w:divBdr>
            <w:top w:val="none" w:sz="0" w:space="0" w:color="auto"/>
            <w:left w:val="none" w:sz="0" w:space="0" w:color="auto"/>
            <w:bottom w:val="none" w:sz="0" w:space="0" w:color="auto"/>
            <w:right w:val="none" w:sz="0" w:space="0" w:color="auto"/>
          </w:divBdr>
        </w:div>
        <w:div w:id="1647205186">
          <w:marLeft w:val="480"/>
          <w:marRight w:val="0"/>
          <w:marTop w:val="0"/>
          <w:marBottom w:val="0"/>
          <w:divBdr>
            <w:top w:val="none" w:sz="0" w:space="0" w:color="auto"/>
            <w:left w:val="none" w:sz="0" w:space="0" w:color="auto"/>
            <w:bottom w:val="none" w:sz="0" w:space="0" w:color="auto"/>
            <w:right w:val="none" w:sz="0" w:space="0" w:color="auto"/>
          </w:divBdr>
        </w:div>
        <w:div w:id="1754745217">
          <w:marLeft w:val="480"/>
          <w:marRight w:val="0"/>
          <w:marTop w:val="0"/>
          <w:marBottom w:val="0"/>
          <w:divBdr>
            <w:top w:val="none" w:sz="0" w:space="0" w:color="auto"/>
            <w:left w:val="none" w:sz="0" w:space="0" w:color="auto"/>
            <w:bottom w:val="none" w:sz="0" w:space="0" w:color="auto"/>
            <w:right w:val="none" w:sz="0" w:space="0" w:color="auto"/>
          </w:divBdr>
        </w:div>
        <w:div w:id="1897932059">
          <w:marLeft w:val="480"/>
          <w:marRight w:val="0"/>
          <w:marTop w:val="0"/>
          <w:marBottom w:val="0"/>
          <w:divBdr>
            <w:top w:val="none" w:sz="0" w:space="0" w:color="auto"/>
            <w:left w:val="none" w:sz="0" w:space="0" w:color="auto"/>
            <w:bottom w:val="none" w:sz="0" w:space="0" w:color="auto"/>
            <w:right w:val="none" w:sz="0" w:space="0" w:color="auto"/>
          </w:divBdr>
        </w:div>
        <w:div w:id="2019192105">
          <w:marLeft w:val="480"/>
          <w:marRight w:val="0"/>
          <w:marTop w:val="0"/>
          <w:marBottom w:val="0"/>
          <w:divBdr>
            <w:top w:val="none" w:sz="0" w:space="0" w:color="auto"/>
            <w:left w:val="none" w:sz="0" w:space="0" w:color="auto"/>
            <w:bottom w:val="none" w:sz="0" w:space="0" w:color="auto"/>
            <w:right w:val="none" w:sz="0" w:space="0" w:color="auto"/>
          </w:divBdr>
        </w:div>
        <w:div w:id="2143964561">
          <w:marLeft w:val="480"/>
          <w:marRight w:val="0"/>
          <w:marTop w:val="0"/>
          <w:marBottom w:val="0"/>
          <w:divBdr>
            <w:top w:val="none" w:sz="0" w:space="0" w:color="auto"/>
            <w:left w:val="none" w:sz="0" w:space="0" w:color="auto"/>
            <w:bottom w:val="none" w:sz="0" w:space="0" w:color="auto"/>
            <w:right w:val="none" w:sz="0" w:space="0" w:color="auto"/>
          </w:divBdr>
        </w:div>
      </w:divsChild>
    </w:div>
    <w:div w:id="1288855336">
      <w:bodyDiv w:val="1"/>
      <w:marLeft w:val="0"/>
      <w:marRight w:val="0"/>
      <w:marTop w:val="0"/>
      <w:marBottom w:val="0"/>
      <w:divBdr>
        <w:top w:val="none" w:sz="0" w:space="0" w:color="auto"/>
        <w:left w:val="none" w:sz="0" w:space="0" w:color="auto"/>
        <w:bottom w:val="none" w:sz="0" w:space="0" w:color="auto"/>
        <w:right w:val="none" w:sz="0" w:space="0" w:color="auto"/>
      </w:divBdr>
    </w:div>
    <w:div w:id="1289125774">
      <w:bodyDiv w:val="1"/>
      <w:marLeft w:val="0"/>
      <w:marRight w:val="0"/>
      <w:marTop w:val="0"/>
      <w:marBottom w:val="0"/>
      <w:divBdr>
        <w:top w:val="none" w:sz="0" w:space="0" w:color="auto"/>
        <w:left w:val="none" w:sz="0" w:space="0" w:color="auto"/>
        <w:bottom w:val="none" w:sz="0" w:space="0" w:color="auto"/>
        <w:right w:val="none" w:sz="0" w:space="0" w:color="auto"/>
      </w:divBdr>
    </w:div>
    <w:div w:id="1290210363">
      <w:bodyDiv w:val="1"/>
      <w:marLeft w:val="0"/>
      <w:marRight w:val="0"/>
      <w:marTop w:val="0"/>
      <w:marBottom w:val="0"/>
      <w:divBdr>
        <w:top w:val="none" w:sz="0" w:space="0" w:color="auto"/>
        <w:left w:val="none" w:sz="0" w:space="0" w:color="auto"/>
        <w:bottom w:val="none" w:sz="0" w:space="0" w:color="auto"/>
        <w:right w:val="none" w:sz="0" w:space="0" w:color="auto"/>
      </w:divBdr>
    </w:div>
    <w:div w:id="1299414065">
      <w:bodyDiv w:val="1"/>
      <w:marLeft w:val="0"/>
      <w:marRight w:val="0"/>
      <w:marTop w:val="0"/>
      <w:marBottom w:val="0"/>
      <w:divBdr>
        <w:top w:val="none" w:sz="0" w:space="0" w:color="auto"/>
        <w:left w:val="none" w:sz="0" w:space="0" w:color="auto"/>
        <w:bottom w:val="none" w:sz="0" w:space="0" w:color="auto"/>
        <w:right w:val="none" w:sz="0" w:space="0" w:color="auto"/>
      </w:divBdr>
    </w:div>
    <w:div w:id="1304120600">
      <w:bodyDiv w:val="1"/>
      <w:marLeft w:val="0"/>
      <w:marRight w:val="0"/>
      <w:marTop w:val="0"/>
      <w:marBottom w:val="0"/>
      <w:divBdr>
        <w:top w:val="none" w:sz="0" w:space="0" w:color="auto"/>
        <w:left w:val="none" w:sz="0" w:space="0" w:color="auto"/>
        <w:bottom w:val="none" w:sz="0" w:space="0" w:color="auto"/>
        <w:right w:val="none" w:sz="0" w:space="0" w:color="auto"/>
      </w:divBdr>
    </w:div>
    <w:div w:id="1306088033">
      <w:bodyDiv w:val="1"/>
      <w:marLeft w:val="0"/>
      <w:marRight w:val="0"/>
      <w:marTop w:val="0"/>
      <w:marBottom w:val="0"/>
      <w:divBdr>
        <w:top w:val="none" w:sz="0" w:space="0" w:color="auto"/>
        <w:left w:val="none" w:sz="0" w:space="0" w:color="auto"/>
        <w:bottom w:val="none" w:sz="0" w:space="0" w:color="auto"/>
        <w:right w:val="none" w:sz="0" w:space="0" w:color="auto"/>
      </w:divBdr>
    </w:div>
    <w:div w:id="1306163134">
      <w:bodyDiv w:val="1"/>
      <w:marLeft w:val="0"/>
      <w:marRight w:val="0"/>
      <w:marTop w:val="0"/>
      <w:marBottom w:val="0"/>
      <w:divBdr>
        <w:top w:val="none" w:sz="0" w:space="0" w:color="auto"/>
        <w:left w:val="none" w:sz="0" w:space="0" w:color="auto"/>
        <w:bottom w:val="none" w:sz="0" w:space="0" w:color="auto"/>
        <w:right w:val="none" w:sz="0" w:space="0" w:color="auto"/>
      </w:divBdr>
    </w:div>
    <w:div w:id="1308169334">
      <w:bodyDiv w:val="1"/>
      <w:marLeft w:val="0"/>
      <w:marRight w:val="0"/>
      <w:marTop w:val="0"/>
      <w:marBottom w:val="0"/>
      <w:divBdr>
        <w:top w:val="none" w:sz="0" w:space="0" w:color="auto"/>
        <w:left w:val="none" w:sz="0" w:space="0" w:color="auto"/>
        <w:bottom w:val="none" w:sz="0" w:space="0" w:color="auto"/>
        <w:right w:val="none" w:sz="0" w:space="0" w:color="auto"/>
      </w:divBdr>
    </w:div>
    <w:div w:id="1309630958">
      <w:bodyDiv w:val="1"/>
      <w:marLeft w:val="0"/>
      <w:marRight w:val="0"/>
      <w:marTop w:val="0"/>
      <w:marBottom w:val="0"/>
      <w:divBdr>
        <w:top w:val="none" w:sz="0" w:space="0" w:color="auto"/>
        <w:left w:val="none" w:sz="0" w:space="0" w:color="auto"/>
        <w:bottom w:val="none" w:sz="0" w:space="0" w:color="auto"/>
        <w:right w:val="none" w:sz="0" w:space="0" w:color="auto"/>
      </w:divBdr>
    </w:div>
    <w:div w:id="1311012279">
      <w:bodyDiv w:val="1"/>
      <w:marLeft w:val="0"/>
      <w:marRight w:val="0"/>
      <w:marTop w:val="0"/>
      <w:marBottom w:val="0"/>
      <w:divBdr>
        <w:top w:val="none" w:sz="0" w:space="0" w:color="auto"/>
        <w:left w:val="none" w:sz="0" w:space="0" w:color="auto"/>
        <w:bottom w:val="none" w:sz="0" w:space="0" w:color="auto"/>
        <w:right w:val="none" w:sz="0" w:space="0" w:color="auto"/>
      </w:divBdr>
    </w:div>
    <w:div w:id="1313021394">
      <w:bodyDiv w:val="1"/>
      <w:marLeft w:val="0"/>
      <w:marRight w:val="0"/>
      <w:marTop w:val="0"/>
      <w:marBottom w:val="0"/>
      <w:divBdr>
        <w:top w:val="none" w:sz="0" w:space="0" w:color="auto"/>
        <w:left w:val="none" w:sz="0" w:space="0" w:color="auto"/>
        <w:bottom w:val="none" w:sz="0" w:space="0" w:color="auto"/>
        <w:right w:val="none" w:sz="0" w:space="0" w:color="auto"/>
      </w:divBdr>
    </w:div>
    <w:div w:id="1313412374">
      <w:bodyDiv w:val="1"/>
      <w:marLeft w:val="0"/>
      <w:marRight w:val="0"/>
      <w:marTop w:val="0"/>
      <w:marBottom w:val="0"/>
      <w:divBdr>
        <w:top w:val="none" w:sz="0" w:space="0" w:color="auto"/>
        <w:left w:val="none" w:sz="0" w:space="0" w:color="auto"/>
        <w:bottom w:val="none" w:sz="0" w:space="0" w:color="auto"/>
        <w:right w:val="none" w:sz="0" w:space="0" w:color="auto"/>
      </w:divBdr>
    </w:div>
    <w:div w:id="1314605522">
      <w:bodyDiv w:val="1"/>
      <w:marLeft w:val="0"/>
      <w:marRight w:val="0"/>
      <w:marTop w:val="0"/>
      <w:marBottom w:val="0"/>
      <w:divBdr>
        <w:top w:val="none" w:sz="0" w:space="0" w:color="auto"/>
        <w:left w:val="none" w:sz="0" w:space="0" w:color="auto"/>
        <w:bottom w:val="none" w:sz="0" w:space="0" w:color="auto"/>
        <w:right w:val="none" w:sz="0" w:space="0" w:color="auto"/>
      </w:divBdr>
    </w:div>
    <w:div w:id="1314720682">
      <w:bodyDiv w:val="1"/>
      <w:marLeft w:val="0"/>
      <w:marRight w:val="0"/>
      <w:marTop w:val="0"/>
      <w:marBottom w:val="0"/>
      <w:divBdr>
        <w:top w:val="none" w:sz="0" w:space="0" w:color="auto"/>
        <w:left w:val="none" w:sz="0" w:space="0" w:color="auto"/>
        <w:bottom w:val="none" w:sz="0" w:space="0" w:color="auto"/>
        <w:right w:val="none" w:sz="0" w:space="0" w:color="auto"/>
      </w:divBdr>
    </w:div>
    <w:div w:id="1320696371">
      <w:bodyDiv w:val="1"/>
      <w:marLeft w:val="0"/>
      <w:marRight w:val="0"/>
      <w:marTop w:val="0"/>
      <w:marBottom w:val="0"/>
      <w:divBdr>
        <w:top w:val="none" w:sz="0" w:space="0" w:color="auto"/>
        <w:left w:val="none" w:sz="0" w:space="0" w:color="auto"/>
        <w:bottom w:val="none" w:sz="0" w:space="0" w:color="auto"/>
        <w:right w:val="none" w:sz="0" w:space="0" w:color="auto"/>
      </w:divBdr>
    </w:div>
    <w:div w:id="1322150662">
      <w:bodyDiv w:val="1"/>
      <w:marLeft w:val="0"/>
      <w:marRight w:val="0"/>
      <w:marTop w:val="0"/>
      <w:marBottom w:val="0"/>
      <w:divBdr>
        <w:top w:val="none" w:sz="0" w:space="0" w:color="auto"/>
        <w:left w:val="none" w:sz="0" w:space="0" w:color="auto"/>
        <w:bottom w:val="none" w:sz="0" w:space="0" w:color="auto"/>
        <w:right w:val="none" w:sz="0" w:space="0" w:color="auto"/>
      </w:divBdr>
    </w:div>
    <w:div w:id="1324239547">
      <w:bodyDiv w:val="1"/>
      <w:marLeft w:val="0"/>
      <w:marRight w:val="0"/>
      <w:marTop w:val="0"/>
      <w:marBottom w:val="0"/>
      <w:divBdr>
        <w:top w:val="none" w:sz="0" w:space="0" w:color="auto"/>
        <w:left w:val="none" w:sz="0" w:space="0" w:color="auto"/>
        <w:bottom w:val="none" w:sz="0" w:space="0" w:color="auto"/>
        <w:right w:val="none" w:sz="0" w:space="0" w:color="auto"/>
      </w:divBdr>
    </w:div>
    <w:div w:id="1325864345">
      <w:bodyDiv w:val="1"/>
      <w:marLeft w:val="0"/>
      <w:marRight w:val="0"/>
      <w:marTop w:val="0"/>
      <w:marBottom w:val="0"/>
      <w:divBdr>
        <w:top w:val="none" w:sz="0" w:space="0" w:color="auto"/>
        <w:left w:val="none" w:sz="0" w:space="0" w:color="auto"/>
        <w:bottom w:val="none" w:sz="0" w:space="0" w:color="auto"/>
        <w:right w:val="none" w:sz="0" w:space="0" w:color="auto"/>
      </w:divBdr>
    </w:div>
    <w:div w:id="1328437055">
      <w:bodyDiv w:val="1"/>
      <w:marLeft w:val="0"/>
      <w:marRight w:val="0"/>
      <w:marTop w:val="0"/>
      <w:marBottom w:val="0"/>
      <w:divBdr>
        <w:top w:val="none" w:sz="0" w:space="0" w:color="auto"/>
        <w:left w:val="none" w:sz="0" w:space="0" w:color="auto"/>
        <w:bottom w:val="none" w:sz="0" w:space="0" w:color="auto"/>
        <w:right w:val="none" w:sz="0" w:space="0" w:color="auto"/>
      </w:divBdr>
    </w:div>
    <w:div w:id="1328560551">
      <w:bodyDiv w:val="1"/>
      <w:marLeft w:val="0"/>
      <w:marRight w:val="0"/>
      <w:marTop w:val="0"/>
      <w:marBottom w:val="0"/>
      <w:divBdr>
        <w:top w:val="none" w:sz="0" w:space="0" w:color="auto"/>
        <w:left w:val="none" w:sz="0" w:space="0" w:color="auto"/>
        <w:bottom w:val="none" w:sz="0" w:space="0" w:color="auto"/>
        <w:right w:val="none" w:sz="0" w:space="0" w:color="auto"/>
      </w:divBdr>
    </w:div>
    <w:div w:id="1328946334">
      <w:bodyDiv w:val="1"/>
      <w:marLeft w:val="0"/>
      <w:marRight w:val="0"/>
      <w:marTop w:val="0"/>
      <w:marBottom w:val="0"/>
      <w:divBdr>
        <w:top w:val="none" w:sz="0" w:space="0" w:color="auto"/>
        <w:left w:val="none" w:sz="0" w:space="0" w:color="auto"/>
        <w:bottom w:val="none" w:sz="0" w:space="0" w:color="auto"/>
        <w:right w:val="none" w:sz="0" w:space="0" w:color="auto"/>
      </w:divBdr>
    </w:div>
    <w:div w:id="1329598941">
      <w:bodyDiv w:val="1"/>
      <w:marLeft w:val="0"/>
      <w:marRight w:val="0"/>
      <w:marTop w:val="0"/>
      <w:marBottom w:val="0"/>
      <w:divBdr>
        <w:top w:val="none" w:sz="0" w:space="0" w:color="auto"/>
        <w:left w:val="none" w:sz="0" w:space="0" w:color="auto"/>
        <w:bottom w:val="none" w:sz="0" w:space="0" w:color="auto"/>
        <w:right w:val="none" w:sz="0" w:space="0" w:color="auto"/>
      </w:divBdr>
    </w:div>
    <w:div w:id="1331568641">
      <w:bodyDiv w:val="1"/>
      <w:marLeft w:val="0"/>
      <w:marRight w:val="0"/>
      <w:marTop w:val="0"/>
      <w:marBottom w:val="0"/>
      <w:divBdr>
        <w:top w:val="none" w:sz="0" w:space="0" w:color="auto"/>
        <w:left w:val="none" w:sz="0" w:space="0" w:color="auto"/>
        <w:bottom w:val="none" w:sz="0" w:space="0" w:color="auto"/>
        <w:right w:val="none" w:sz="0" w:space="0" w:color="auto"/>
      </w:divBdr>
    </w:div>
    <w:div w:id="1334260033">
      <w:bodyDiv w:val="1"/>
      <w:marLeft w:val="0"/>
      <w:marRight w:val="0"/>
      <w:marTop w:val="0"/>
      <w:marBottom w:val="0"/>
      <w:divBdr>
        <w:top w:val="none" w:sz="0" w:space="0" w:color="auto"/>
        <w:left w:val="none" w:sz="0" w:space="0" w:color="auto"/>
        <w:bottom w:val="none" w:sz="0" w:space="0" w:color="auto"/>
        <w:right w:val="none" w:sz="0" w:space="0" w:color="auto"/>
      </w:divBdr>
    </w:div>
    <w:div w:id="1335498643">
      <w:bodyDiv w:val="1"/>
      <w:marLeft w:val="0"/>
      <w:marRight w:val="0"/>
      <w:marTop w:val="0"/>
      <w:marBottom w:val="0"/>
      <w:divBdr>
        <w:top w:val="none" w:sz="0" w:space="0" w:color="auto"/>
        <w:left w:val="none" w:sz="0" w:space="0" w:color="auto"/>
        <w:bottom w:val="none" w:sz="0" w:space="0" w:color="auto"/>
        <w:right w:val="none" w:sz="0" w:space="0" w:color="auto"/>
      </w:divBdr>
    </w:div>
    <w:div w:id="1336373691">
      <w:bodyDiv w:val="1"/>
      <w:marLeft w:val="0"/>
      <w:marRight w:val="0"/>
      <w:marTop w:val="0"/>
      <w:marBottom w:val="0"/>
      <w:divBdr>
        <w:top w:val="none" w:sz="0" w:space="0" w:color="auto"/>
        <w:left w:val="none" w:sz="0" w:space="0" w:color="auto"/>
        <w:bottom w:val="none" w:sz="0" w:space="0" w:color="auto"/>
        <w:right w:val="none" w:sz="0" w:space="0" w:color="auto"/>
      </w:divBdr>
    </w:div>
    <w:div w:id="1338656998">
      <w:bodyDiv w:val="1"/>
      <w:marLeft w:val="0"/>
      <w:marRight w:val="0"/>
      <w:marTop w:val="0"/>
      <w:marBottom w:val="0"/>
      <w:divBdr>
        <w:top w:val="none" w:sz="0" w:space="0" w:color="auto"/>
        <w:left w:val="none" w:sz="0" w:space="0" w:color="auto"/>
        <w:bottom w:val="none" w:sz="0" w:space="0" w:color="auto"/>
        <w:right w:val="none" w:sz="0" w:space="0" w:color="auto"/>
      </w:divBdr>
    </w:div>
    <w:div w:id="1339771780">
      <w:bodyDiv w:val="1"/>
      <w:marLeft w:val="0"/>
      <w:marRight w:val="0"/>
      <w:marTop w:val="0"/>
      <w:marBottom w:val="0"/>
      <w:divBdr>
        <w:top w:val="none" w:sz="0" w:space="0" w:color="auto"/>
        <w:left w:val="none" w:sz="0" w:space="0" w:color="auto"/>
        <w:bottom w:val="none" w:sz="0" w:space="0" w:color="auto"/>
        <w:right w:val="none" w:sz="0" w:space="0" w:color="auto"/>
      </w:divBdr>
    </w:div>
    <w:div w:id="1340111392">
      <w:bodyDiv w:val="1"/>
      <w:marLeft w:val="0"/>
      <w:marRight w:val="0"/>
      <w:marTop w:val="0"/>
      <w:marBottom w:val="0"/>
      <w:divBdr>
        <w:top w:val="none" w:sz="0" w:space="0" w:color="auto"/>
        <w:left w:val="none" w:sz="0" w:space="0" w:color="auto"/>
        <w:bottom w:val="none" w:sz="0" w:space="0" w:color="auto"/>
        <w:right w:val="none" w:sz="0" w:space="0" w:color="auto"/>
      </w:divBdr>
    </w:div>
    <w:div w:id="1340353886">
      <w:bodyDiv w:val="1"/>
      <w:marLeft w:val="0"/>
      <w:marRight w:val="0"/>
      <w:marTop w:val="0"/>
      <w:marBottom w:val="0"/>
      <w:divBdr>
        <w:top w:val="none" w:sz="0" w:space="0" w:color="auto"/>
        <w:left w:val="none" w:sz="0" w:space="0" w:color="auto"/>
        <w:bottom w:val="none" w:sz="0" w:space="0" w:color="auto"/>
        <w:right w:val="none" w:sz="0" w:space="0" w:color="auto"/>
      </w:divBdr>
    </w:div>
    <w:div w:id="1343779166">
      <w:bodyDiv w:val="1"/>
      <w:marLeft w:val="0"/>
      <w:marRight w:val="0"/>
      <w:marTop w:val="0"/>
      <w:marBottom w:val="0"/>
      <w:divBdr>
        <w:top w:val="none" w:sz="0" w:space="0" w:color="auto"/>
        <w:left w:val="none" w:sz="0" w:space="0" w:color="auto"/>
        <w:bottom w:val="none" w:sz="0" w:space="0" w:color="auto"/>
        <w:right w:val="none" w:sz="0" w:space="0" w:color="auto"/>
      </w:divBdr>
    </w:div>
    <w:div w:id="1346589267">
      <w:bodyDiv w:val="1"/>
      <w:marLeft w:val="0"/>
      <w:marRight w:val="0"/>
      <w:marTop w:val="0"/>
      <w:marBottom w:val="0"/>
      <w:divBdr>
        <w:top w:val="none" w:sz="0" w:space="0" w:color="auto"/>
        <w:left w:val="none" w:sz="0" w:space="0" w:color="auto"/>
        <w:bottom w:val="none" w:sz="0" w:space="0" w:color="auto"/>
        <w:right w:val="none" w:sz="0" w:space="0" w:color="auto"/>
      </w:divBdr>
    </w:div>
    <w:div w:id="1346833360">
      <w:bodyDiv w:val="1"/>
      <w:marLeft w:val="0"/>
      <w:marRight w:val="0"/>
      <w:marTop w:val="0"/>
      <w:marBottom w:val="0"/>
      <w:divBdr>
        <w:top w:val="none" w:sz="0" w:space="0" w:color="auto"/>
        <w:left w:val="none" w:sz="0" w:space="0" w:color="auto"/>
        <w:bottom w:val="none" w:sz="0" w:space="0" w:color="auto"/>
        <w:right w:val="none" w:sz="0" w:space="0" w:color="auto"/>
      </w:divBdr>
    </w:div>
    <w:div w:id="1352412151">
      <w:bodyDiv w:val="1"/>
      <w:marLeft w:val="0"/>
      <w:marRight w:val="0"/>
      <w:marTop w:val="0"/>
      <w:marBottom w:val="0"/>
      <w:divBdr>
        <w:top w:val="none" w:sz="0" w:space="0" w:color="auto"/>
        <w:left w:val="none" w:sz="0" w:space="0" w:color="auto"/>
        <w:bottom w:val="none" w:sz="0" w:space="0" w:color="auto"/>
        <w:right w:val="none" w:sz="0" w:space="0" w:color="auto"/>
      </w:divBdr>
    </w:div>
    <w:div w:id="1352998259">
      <w:bodyDiv w:val="1"/>
      <w:marLeft w:val="0"/>
      <w:marRight w:val="0"/>
      <w:marTop w:val="0"/>
      <w:marBottom w:val="0"/>
      <w:divBdr>
        <w:top w:val="none" w:sz="0" w:space="0" w:color="auto"/>
        <w:left w:val="none" w:sz="0" w:space="0" w:color="auto"/>
        <w:bottom w:val="none" w:sz="0" w:space="0" w:color="auto"/>
        <w:right w:val="none" w:sz="0" w:space="0" w:color="auto"/>
      </w:divBdr>
    </w:div>
    <w:div w:id="1354302918">
      <w:bodyDiv w:val="1"/>
      <w:marLeft w:val="0"/>
      <w:marRight w:val="0"/>
      <w:marTop w:val="0"/>
      <w:marBottom w:val="0"/>
      <w:divBdr>
        <w:top w:val="none" w:sz="0" w:space="0" w:color="auto"/>
        <w:left w:val="none" w:sz="0" w:space="0" w:color="auto"/>
        <w:bottom w:val="none" w:sz="0" w:space="0" w:color="auto"/>
        <w:right w:val="none" w:sz="0" w:space="0" w:color="auto"/>
      </w:divBdr>
    </w:div>
    <w:div w:id="1355425306">
      <w:bodyDiv w:val="1"/>
      <w:marLeft w:val="0"/>
      <w:marRight w:val="0"/>
      <w:marTop w:val="0"/>
      <w:marBottom w:val="0"/>
      <w:divBdr>
        <w:top w:val="none" w:sz="0" w:space="0" w:color="auto"/>
        <w:left w:val="none" w:sz="0" w:space="0" w:color="auto"/>
        <w:bottom w:val="none" w:sz="0" w:space="0" w:color="auto"/>
        <w:right w:val="none" w:sz="0" w:space="0" w:color="auto"/>
      </w:divBdr>
    </w:div>
    <w:div w:id="1358235186">
      <w:bodyDiv w:val="1"/>
      <w:marLeft w:val="0"/>
      <w:marRight w:val="0"/>
      <w:marTop w:val="0"/>
      <w:marBottom w:val="0"/>
      <w:divBdr>
        <w:top w:val="none" w:sz="0" w:space="0" w:color="auto"/>
        <w:left w:val="none" w:sz="0" w:space="0" w:color="auto"/>
        <w:bottom w:val="none" w:sz="0" w:space="0" w:color="auto"/>
        <w:right w:val="none" w:sz="0" w:space="0" w:color="auto"/>
      </w:divBdr>
    </w:div>
    <w:div w:id="1359355027">
      <w:bodyDiv w:val="1"/>
      <w:marLeft w:val="0"/>
      <w:marRight w:val="0"/>
      <w:marTop w:val="0"/>
      <w:marBottom w:val="0"/>
      <w:divBdr>
        <w:top w:val="none" w:sz="0" w:space="0" w:color="auto"/>
        <w:left w:val="none" w:sz="0" w:space="0" w:color="auto"/>
        <w:bottom w:val="none" w:sz="0" w:space="0" w:color="auto"/>
        <w:right w:val="none" w:sz="0" w:space="0" w:color="auto"/>
      </w:divBdr>
    </w:div>
    <w:div w:id="1359698971">
      <w:bodyDiv w:val="1"/>
      <w:marLeft w:val="0"/>
      <w:marRight w:val="0"/>
      <w:marTop w:val="0"/>
      <w:marBottom w:val="0"/>
      <w:divBdr>
        <w:top w:val="none" w:sz="0" w:space="0" w:color="auto"/>
        <w:left w:val="none" w:sz="0" w:space="0" w:color="auto"/>
        <w:bottom w:val="none" w:sz="0" w:space="0" w:color="auto"/>
        <w:right w:val="none" w:sz="0" w:space="0" w:color="auto"/>
      </w:divBdr>
    </w:div>
    <w:div w:id="1366901410">
      <w:bodyDiv w:val="1"/>
      <w:marLeft w:val="0"/>
      <w:marRight w:val="0"/>
      <w:marTop w:val="0"/>
      <w:marBottom w:val="0"/>
      <w:divBdr>
        <w:top w:val="none" w:sz="0" w:space="0" w:color="auto"/>
        <w:left w:val="none" w:sz="0" w:space="0" w:color="auto"/>
        <w:bottom w:val="none" w:sz="0" w:space="0" w:color="auto"/>
        <w:right w:val="none" w:sz="0" w:space="0" w:color="auto"/>
      </w:divBdr>
    </w:div>
    <w:div w:id="1367871379">
      <w:bodyDiv w:val="1"/>
      <w:marLeft w:val="0"/>
      <w:marRight w:val="0"/>
      <w:marTop w:val="0"/>
      <w:marBottom w:val="0"/>
      <w:divBdr>
        <w:top w:val="none" w:sz="0" w:space="0" w:color="auto"/>
        <w:left w:val="none" w:sz="0" w:space="0" w:color="auto"/>
        <w:bottom w:val="none" w:sz="0" w:space="0" w:color="auto"/>
        <w:right w:val="none" w:sz="0" w:space="0" w:color="auto"/>
      </w:divBdr>
    </w:div>
    <w:div w:id="1368601230">
      <w:bodyDiv w:val="1"/>
      <w:marLeft w:val="0"/>
      <w:marRight w:val="0"/>
      <w:marTop w:val="0"/>
      <w:marBottom w:val="0"/>
      <w:divBdr>
        <w:top w:val="none" w:sz="0" w:space="0" w:color="auto"/>
        <w:left w:val="none" w:sz="0" w:space="0" w:color="auto"/>
        <w:bottom w:val="none" w:sz="0" w:space="0" w:color="auto"/>
        <w:right w:val="none" w:sz="0" w:space="0" w:color="auto"/>
      </w:divBdr>
    </w:div>
    <w:div w:id="1370910716">
      <w:bodyDiv w:val="1"/>
      <w:marLeft w:val="0"/>
      <w:marRight w:val="0"/>
      <w:marTop w:val="0"/>
      <w:marBottom w:val="0"/>
      <w:divBdr>
        <w:top w:val="none" w:sz="0" w:space="0" w:color="auto"/>
        <w:left w:val="none" w:sz="0" w:space="0" w:color="auto"/>
        <w:bottom w:val="none" w:sz="0" w:space="0" w:color="auto"/>
        <w:right w:val="none" w:sz="0" w:space="0" w:color="auto"/>
      </w:divBdr>
    </w:div>
    <w:div w:id="1371372030">
      <w:bodyDiv w:val="1"/>
      <w:marLeft w:val="0"/>
      <w:marRight w:val="0"/>
      <w:marTop w:val="0"/>
      <w:marBottom w:val="0"/>
      <w:divBdr>
        <w:top w:val="none" w:sz="0" w:space="0" w:color="auto"/>
        <w:left w:val="none" w:sz="0" w:space="0" w:color="auto"/>
        <w:bottom w:val="none" w:sz="0" w:space="0" w:color="auto"/>
        <w:right w:val="none" w:sz="0" w:space="0" w:color="auto"/>
      </w:divBdr>
    </w:div>
    <w:div w:id="1374189904">
      <w:bodyDiv w:val="1"/>
      <w:marLeft w:val="0"/>
      <w:marRight w:val="0"/>
      <w:marTop w:val="0"/>
      <w:marBottom w:val="0"/>
      <w:divBdr>
        <w:top w:val="none" w:sz="0" w:space="0" w:color="auto"/>
        <w:left w:val="none" w:sz="0" w:space="0" w:color="auto"/>
        <w:bottom w:val="none" w:sz="0" w:space="0" w:color="auto"/>
        <w:right w:val="none" w:sz="0" w:space="0" w:color="auto"/>
      </w:divBdr>
    </w:div>
    <w:div w:id="1376655447">
      <w:bodyDiv w:val="1"/>
      <w:marLeft w:val="0"/>
      <w:marRight w:val="0"/>
      <w:marTop w:val="0"/>
      <w:marBottom w:val="0"/>
      <w:divBdr>
        <w:top w:val="none" w:sz="0" w:space="0" w:color="auto"/>
        <w:left w:val="none" w:sz="0" w:space="0" w:color="auto"/>
        <w:bottom w:val="none" w:sz="0" w:space="0" w:color="auto"/>
        <w:right w:val="none" w:sz="0" w:space="0" w:color="auto"/>
      </w:divBdr>
    </w:div>
    <w:div w:id="1377701784">
      <w:bodyDiv w:val="1"/>
      <w:marLeft w:val="0"/>
      <w:marRight w:val="0"/>
      <w:marTop w:val="0"/>
      <w:marBottom w:val="0"/>
      <w:divBdr>
        <w:top w:val="none" w:sz="0" w:space="0" w:color="auto"/>
        <w:left w:val="none" w:sz="0" w:space="0" w:color="auto"/>
        <w:bottom w:val="none" w:sz="0" w:space="0" w:color="auto"/>
        <w:right w:val="none" w:sz="0" w:space="0" w:color="auto"/>
      </w:divBdr>
    </w:div>
    <w:div w:id="1380863017">
      <w:bodyDiv w:val="1"/>
      <w:marLeft w:val="0"/>
      <w:marRight w:val="0"/>
      <w:marTop w:val="0"/>
      <w:marBottom w:val="0"/>
      <w:divBdr>
        <w:top w:val="none" w:sz="0" w:space="0" w:color="auto"/>
        <w:left w:val="none" w:sz="0" w:space="0" w:color="auto"/>
        <w:bottom w:val="none" w:sz="0" w:space="0" w:color="auto"/>
        <w:right w:val="none" w:sz="0" w:space="0" w:color="auto"/>
      </w:divBdr>
    </w:div>
    <w:div w:id="1382243335">
      <w:bodyDiv w:val="1"/>
      <w:marLeft w:val="0"/>
      <w:marRight w:val="0"/>
      <w:marTop w:val="0"/>
      <w:marBottom w:val="0"/>
      <w:divBdr>
        <w:top w:val="none" w:sz="0" w:space="0" w:color="auto"/>
        <w:left w:val="none" w:sz="0" w:space="0" w:color="auto"/>
        <w:bottom w:val="none" w:sz="0" w:space="0" w:color="auto"/>
        <w:right w:val="none" w:sz="0" w:space="0" w:color="auto"/>
      </w:divBdr>
    </w:div>
    <w:div w:id="1383168259">
      <w:bodyDiv w:val="1"/>
      <w:marLeft w:val="0"/>
      <w:marRight w:val="0"/>
      <w:marTop w:val="0"/>
      <w:marBottom w:val="0"/>
      <w:divBdr>
        <w:top w:val="none" w:sz="0" w:space="0" w:color="auto"/>
        <w:left w:val="none" w:sz="0" w:space="0" w:color="auto"/>
        <w:bottom w:val="none" w:sz="0" w:space="0" w:color="auto"/>
        <w:right w:val="none" w:sz="0" w:space="0" w:color="auto"/>
      </w:divBdr>
    </w:div>
    <w:div w:id="1385175967">
      <w:bodyDiv w:val="1"/>
      <w:marLeft w:val="0"/>
      <w:marRight w:val="0"/>
      <w:marTop w:val="0"/>
      <w:marBottom w:val="0"/>
      <w:divBdr>
        <w:top w:val="none" w:sz="0" w:space="0" w:color="auto"/>
        <w:left w:val="none" w:sz="0" w:space="0" w:color="auto"/>
        <w:bottom w:val="none" w:sz="0" w:space="0" w:color="auto"/>
        <w:right w:val="none" w:sz="0" w:space="0" w:color="auto"/>
      </w:divBdr>
    </w:div>
    <w:div w:id="1387802417">
      <w:bodyDiv w:val="1"/>
      <w:marLeft w:val="0"/>
      <w:marRight w:val="0"/>
      <w:marTop w:val="0"/>
      <w:marBottom w:val="0"/>
      <w:divBdr>
        <w:top w:val="none" w:sz="0" w:space="0" w:color="auto"/>
        <w:left w:val="none" w:sz="0" w:space="0" w:color="auto"/>
        <w:bottom w:val="none" w:sz="0" w:space="0" w:color="auto"/>
        <w:right w:val="none" w:sz="0" w:space="0" w:color="auto"/>
      </w:divBdr>
    </w:div>
    <w:div w:id="1388409066">
      <w:bodyDiv w:val="1"/>
      <w:marLeft w:val="0"/>
      <w:marRight w:val="0"/>
      <w:marTop w:val="0"/>
      <w:marBottom w:val="0"/>
      <w:divBdr>
        <w:top w:val="none" w:sz="0" w:space="0" w:color="auto"/>
        <w:left w:val="none" w:sz="0" w:space="0" w:color="auto"/>
        <w:bottom w:val="none" w:sz="0" w:space="0" w:color="auto"/>
        <w:right w:val="none" w:sz="0" w:space="0" w:color="auto"/>
      </w:divBdr>
    </w:div>
    <w:div w:id="1390809504">
      <w:bodyDiv w:val="1"/>
      <w:marLeft w:val="0"/>
      <w:marRight w:val="0"/>
      <w:marTop w:val="0"/>
      <w:marBottom w:val="0"/>
      <w:divBdr>
        <w:top w:val="none" w:sz="0" w:space="0" w:color="auto"/>
        <w:left w:val="none" w:sz="0" w:space="0" w:color="auto"/>
        <w:bottom w:val="none" w:sz="0" w:space="0" w:color="auto"/>
        <w:right w:val="none" w:sz="0" w:space="0" w:color="auto"/>
      </w:divBdr>
    </w:div>
    <w:div w:id="1391460846">
      <w:bodyDiv w:val="1"/>
      <w:marLeft w:val="0"/>
      <w:marRight w:val="0"/>
      <w:marTop w:val="0"/>
      <w:marBottom w:val="0"/>
      <w:divBdr>
        <w:top w:val="none" w:sz="0" w:space="0" w:color="auto"/>
        <w:left w:val="none" w:sz="0" w:space="0" w:color="auto"/>
        <w:bottom w:val="none" w:sz="0" w:space="0" w:color="auto"/>
        <w:right w:val="none" w:sz="0" w:space="0" w:color="auto"/>
      </w:divBdr>
    </w:div>
    <w:div w:id="1394817884">
      <w:bodyDiv w:val="1"/>
      <w:marLeft w:val="0"/>
      <w:marRight w:val="0"/>
      <w:marTop w:val="0"/>
      <w:marBottom w:val="0"/>
      <w:divBdr>
        <w:top w:val="none" w:sz="0" w:space="0" w:color="auto"/>
        <w:left w:val="none" w:sz="0" w:space="0" w:color="auto"/>
        <w:bottom w:val="none" w:sz="0" w:space="0" w:color="auto"/>
        <w:right w:val="none" w:sz="0" w:space="0" w:color="auto"/>
      </w:divBdr>
    </w:div>
    <w:div w:id="1398627332">
      <w:bodyDiv w:val="1"/>
      <w:marLeft w:val="0"/>
      <w:marRight w:val="0"/>
      <w:marTop w:val="0"/>
      <w:marBottom w:val="0"/>
      <w:divBdr>
        <w:top w:val="none" w:sz="0" w:space="0" w:color="auto"/>
        <w:left w:val="none" w:sz="0" w:space="0" w:color="auto"/>
        <w:bottom w:val="none" w:sz="0" w:space="0" w:color="auto"/>
        <w:right w:val="none" w:sz="0" w:space="0" w:color="auto"/>
      </w:divBdr>
    </w:div>
    <w:div w:id="1399280411">
      <w:bodyDiv w:val="1"/>
      <w:marLeft w:val="0"/>
      <w:marRight w:val="0"/>
      <w:marTop w:val="0"/>
      <w:marBottom w:val="0"/>
      <w:divBdr>
        <w:top w:val="none" w:sz="0" w:space="0" w:color="auto"/>
        <w:left w:val="none" w:sz="0" w:space="0" w:color="auto"/>
        <w:bottom w:val="none" w:sz="0" w:space="0" w:color="auto"/>
        <w:right w:val="none" w:sz="0" w:space="0" w:color="auto"/>
      </w:divBdr>
    </w:div>
    <w:div w:id="1401367866">
      <w:bodyDiv w:val="1"/>
      <w:marLeft w:val="0"/>
      <w:marRight w:val="0"/>
      <w:marTop w:val="0"/>
      <w:marBottom w:val="0"/>
      <w:divBdr>
        <w:top w:val="none" w:sz="0" w:space="0" w:color="auto"/>
        <w:left w:val="none" w:sz="0" w:space="0" w:color="auto"/>
        <w:bottom w:val="none" w:sz="0" w:space="0" w:color="auto"/>
        <w:right w:val="none" w:sz="0" w:space="0" w:color="auto"/>
      </w:divBdr>
    </w:div>
    <w:div w:id="1401445493">
      <w:bodyDiv w:val="1"/>
      <w:marLeft w:val="0"/>
      <w:marRight w:val="0"/>
      <w:marTop w:val="0"/>
      <w:marBottom w:val="0"/>
      <w:divBdr>
        <w:top w:val="none" w:sz="0" w:space="0" w:color="auto"/>
        <w:left w:val="none" w:sz="0" w:space="0" w:color="auto"/>
        <w:bottom w:val="none" w:sz="0" w:space="0" w:color="auto"/>
        <w:right w:val="none" w:sz="0" w:space="0" w:color="auto"/>
      </w:divBdr>
    </w:div>
    <w:div w:id="1405562256">
      <w:bodyDiv w:val="1"/>
      <w:marLeft w:val="0"/>
      <w:marRight w:val="0"/>
      <w:marTop w:val="0"/>
      <w:marBottom w:val="0"/>
      <w:divBdr>
        <w:top w:val="none" w:sz="0" w:space="0" w:color="auto"/>
        <w:left w:val="none" w:sz="0" w:space="0" w:color="auto"/>
        <w:bottom w:val="none" w:sz="0" w:space="0" w:color="auto"/>
        <w:right w:val="none" w:sz="0" w:space="0" w:color="auto"/>
      </w:divBdr>
    </w:div>
    <w:div w:id="1406151959">
      <w:bodyDiv w:val="1"/>
      <w:marLeft w:val="0"/>
      <w:marRight w:val="0"/>
      <w:marTop w:val="0"/>
      <w:marBottom w:val="0"/>
      <w:divBdr>
        <w:top w:val="none" w:sz="0" w:space="0" w:color="auto"/>
        <w:left w:val="none" w:sz="0" w:space="0" w:color="auto"/>
        <w:bottom w:val="none" w:sz="0" w:space="0" w:color="auto"/>
        <w:right w:val="none" w:sz="0" w:space="0" w:color="auto"/>
      </w:divBdr>
    </w:div>
    <w:div w:id="1412702041">
      <w:bodyDiv w:val="1"/>
      <w:marLeft w:val="0"/>
      <w:marRight w:val="0"/>
      <w:marTop w:val="0"/>
      <w:marBottom w:val="0"/>
      <w:divBdr>
        <w:top w:val="none" w:sz="0" w:space="0" w:color="auto"/>
        <w:left w:val="none" w:sz="0" w:space="0" w:color="auto"/>
        <w:bottom w:val="none" w:sz="0" w:space="0" w:color="auto"/>
        <w:right w:val="none" w:sz="0" w:space="0" w:color="auto"/>
      </w:divBdr>
    </w:div>
    <w:div w:id="1413698157">
      <w:bodyDiv w:val="1"/>
      <w:marLeft w:val="0"/>
      <w:marRight w:val="0"/>
      <w:marTop w:val="0"/>
      <w:marBottom w:val="0"/>
      <w:divBdr>
        <w:top w:val="none" w:sz="0" w:space="0" w:color="auto"/>
        <w:left w:val="none" w:sz="0" w:space="0" w:color="auto"/>
        <w:bottom w:val="none" w:sz="0" w:space="0" w:color="auto"/>
        <w:right w:val="none" w:sz="0" w:space="0" w:color="auto"/>
      </w:divBdr>
    </w:div>
    <w:div w:id="1415978293">
      <w:bodyDiv w:val="1"/>
      <w:marLeft w:val="0"/>
      <w:marRight w:val="0"/>
      <w:marTop w:val="0"/>
      <w:marBottom w:val="0"/>
      <w:divBdr>
        <w:top w:val="none" w:sz="0" w:space="0" w:color="auto"/>
        <w:left w:val="none" w:sz="0" w:space="0" w:color="auto"/>
        <w:bottom w:val="none" w:sz="0" w:space="0" w:color="auto"/>
        <w:right w:val="none" w:sz="0" w:space="0" w:color="auto"/>
      </w:divBdr>
    </w:div>
    <w:div w:id="1416511491">
      <w:bodyDiv w:val="1"/>
      <w:marLeft w:val="0"/>
      <w:marRight w:val="0"/>
      <w:marTop w:val="0"/>
      <w:marBottom w:val="0"/>
      <w:divBdr>
        <w:top w:val="none" w:sz="0" w:space="0" w:color="auto"/>
        <w:left w:val="none" w:sz="0" w:space="0" w:color="auto"/>
        <w:bottom w:val="none" w:sz="0" w:space="0" w:color="auto"/>
        <w:right w:val="none" w:sz="0" w:space="0" w:color="auto"/>
      </w:divBdr>
    </w:div>
    <w:div w:id="1417288020">
      <w:bodyDiv w:val="1"/>
      <w:marLeft w:val="0"/>
      <w:marRight w:val="0"/>
      <w:marTop w:val="0"/>
      <w:marBottom w:val="0"/>
      <w:divBdr>
        <w:top w:val="none" w:sz="0" w:space="0" w:color="auto"/>
        <w:left w:val="none" w:sz="0" w:space="0" w:color="auto"/>
        <w:bottom w:val="none" w:sz="0" w:space="0" w:color="auto"/>
        <w:right w:val="none" w:sz="0" w:space="0" w:color="auto"/>
      </w:divBdr>
    </w:div>
    <w:div w:id="1419013661">
      <w:bodyDiv w:val="1"/>
      <w:marLeft w:val="0"/>
      <w:marRight w:val="0"/>
      <w:marTop w:val="0"/>
      <w:marBottom w:val="0"/>
      <w:divBdr>
        <w:top w:val="none" w:sz="0" w:space="0" w:color="auto"/>
        <w:left w:val="none" w:sz="0" w:space="0" w:color="auto"/>
        <w:bottom w:val="none" w:sz="0" w:space="0" w:color="auto"/>
        <w:right w:val="none" w:sz="0" w:space="0" w:color="auto"/>
      </w:divBdr>
    </w:div>
    <w:div w:id="1419207079">
      <w:bodyDiv w:val="1"/>
      <w:marLeft w:val="0"/>
      <w:marRight w:val="0"/>
      <w:marTop w:val="0"/>
      <w:marBottom w:val="0"/>
      <w:divBdr>
        <w:top w:val="none" w:sz="0" w:space="0" w:color="auto"/>
        <w:left w:val="none" w:sz="0" w:space="0" w:color="auto"/>
        <w:bottom w:val="none" w:sz="0" w:space="0" w:color="auto"/>
        <w:right w:val="none" w:sz="0" w:space="0" w:color="auto"/>
      </w:divBdr>
    </w:div>
    <w:div w:id="1419254829">
      <w:bodyDiv w:val="1"/>
      <w:marLeft w:val="0"/>
      <w:marRight w:val="0"/>
      <w:marTop w:val="0"/>
      <w:marBottom w:val="0"/>
      <w:divBdr>
        <w:top w:val="none" w:sz="0" w:space="0" w:color="auto"/>
        <w:left w:val="none" w:sz="0" w:space="0" w:color="auto"/>
        <w:bottom w:val="none" w:sz="0" w:space="0" w:color="auto"/>
        <w:right w:val="none" w:sz="0" w:space="0" w:color="auto"/>
      </w:divBdr>
    </w:div>
    <w:div w:id="1419405983">
      <w:bodyDiv w:val="1"/>
      <w:marLeft w:val="0"/>
      <w:marRight w:val="0"/>
      <w:marTop w:val="0"/>
      <w:marBottom w:val="0"/>
      <w:divBdr>
        <w:top w:val="none" w:sz="0" w:space="0" w:color="auto"/>
        <w:left w:val="none" w:sz="0" w:space="0" w:color="auto"/>
        <w:bottom w:val="none" w:sz="0" w:space="0" w:color="auto"/>
        <w:right w:val="none" w:sz="0" w:space="0" w:color="auto"/>
      </w:divBdr>
    </w:div>
    <w:div w:id="1420103135">
      <w:bodyDiv w:val="1"/>
      <w:marLeft w:val="0"/>
      <w:marRight w:val="0"/>
      <w:marTop w:val="0"/>
      <w:marBottom w:val="0"/>
      <w:divBdr>
        <w:top w:val="none" w:sz="0" w:space="0" w:color="auto"/>
        <w:left w:val="none" w:sz="0" w:space="0" w:color="auto"/>
        <w:bottom w:val="none" w:sz="0" w:space="0" w:color="auto"/>
        <w:right w:val="none" w:sz="0" w:space="0" w:color="auto"/>
      </w:divBdr>
    </w:div>
    <w:div w:id="1421101086">
      <w:bodyDiv w:val="1"/>
      <w:marLeft w:val="0"/>
      <w:marRight w:val="0"/>
      <w:marTop w:val="0"/>
      <w:marBottom w:val="0"/>
      <w:divBdr>
        <w:top w:val="none" w:sz="0" w:space="0" w:color="auto"/>
        <w:left w:val="none" w:sz="0" w:space="0" w:color="auto"/>
        <w:bottom w:val="none" w:sz="0" w:space="0" w:color="auto"/>
        <w:right w:val="none" w:sz="0" w:space="0" w:color="auto"/>
      </w:divBdr>
    </w:div>
    <w:div w:id="1422869282">
      <w:bodyDiv w:val="1"/>
      <w:marLeft w:val="0"/>
      <w:marRight w:val="0"/>
      <w:marTop w:val="0"/>
      <w:marBottom w:val="0"/>
      <w:divBdr>
        <w:top w:val="none" w:sz="0" w:space="0" w:color="auto"/>
        <w:left w:val="none" w:sz="0" w:space="0" w:color="auto"/>
        <w:bottom w:val="none" w:sz="0" w:space="0" w:color="auto"/>
        <w:right w:val="none" w:sz="0" w:space="0" w:color="auto"/>
      </w:divBdr>
    </w:div>
    <w:div w:id="1429279435">
      <w:bodyDiv w:val="1"/>
      <w:marLeft w:val="0"/>
      <w:marRight w:val="0"/>
      <w:marTop w:val="0"/>
      <w:marBottom w:val="0"/>
      <w:divBdr>
        <w:top w:val="none" w:sz="0" w:space="0" w:color="auto"/>
        <w:left w:val="none" w:sz="0" w:space="0" w:color="auto"/>
        <w:bottom w:val="none" w:sz="0" w:space="0" w:color="auto"/>
        <w:right w:val="none" w:sz="0" w:space="0" w:color="auto"/>
      </w:divBdr>
    </w:div>
    <w:div w:id="1429352030">
      <w:bodyDiv w:val="1"/>
      <w:marLeft w:val="0"/>
      <w:marRight w:val="0"/>
      <w:marTop w:val="0"/>
      <w:marBottom w:val="0"/>
      <w:divBdr>
        <w:top w:val="none" w:sz="0" w:space="0" w:color="auto"/>
        <w:left w:val="none" w:sz="0" w:space="0" w:color="auto"/>
        <w:bottom w:val="none" w:sz="0" w:space="0" w:color="auto"/>
        <w:right w:val="none" w:sz="0" w:space="0" w:color="auto"/>
      </w:divBdr>
    </w:div>
    <w:div w:id="1430008706">
      <w:bodyDiv w:val="1"/>
      <w:marLeft w:val="0"/>
      <w:marRight w:val="0"/>
      <w:marTop w:val="0"/>
      <w:marBottom w:val="0"/>
      <w:divBdr>
        <w:top w:val="none" w:sz="0" w:space="0" w:color="auto"/>
        <w:left w:val="none" w:sz="0" w:space="0" w:color="auto"/>
        <w:bottom w:val="none" w:sz="0" w:space="0" w:color="auto"/>
        <w:right w:val="none" w:sz="0" w:space="0" w:color="auto"/>
      </w:divBdr>
    </w:div>
    <w:div w:id="1431389281">
      <w:bodyDiv w:val="1"/>
      <w:marLeft w:val="0"/>
      <w:marRight w:val="0"/>
      <w:marTop w:val="0"/>
      <w:marBottom w:val="0"/>
      <w:divBdr>
        <w:top w:val="none" w:sz="0" w:space="0" w:color="auto"/>
        <w:left w:val="none" w:sz="0" w:space="0" w:color="auto"/>
        <w:bottom w:val="none" w:sz="0" w:space="0" w:color="auto"/>
        <w:right w:val="none" w:sz="0" w:space="0" w:color="auto"/>
      </w:divBdr>
    </w:div>
    <w:div w:id="1431900638">
      <w:bodyDiv w:val="1"/>
      <w:marLeft w:val="0"/>
      <w:marRight w:val="0"/>
      <w:marTop w:val="0"/>
      <w:marBottom w:val="0"/>
      <w:divBdr>
        <w:top w:val="none" w:sz="0" w:space="0" w:color="auto"/>
        <w:left w:val="none" w:sz="0" w:space="0" w:color="auto"/>
        <w:bottom w:val="none" w:sz="0" w:space="0" w:color="auto"/>
        <w:right w:val="none" w:sz="0" w:space="0" w:color="auto"/>
      </w:divBdr>
    </w:div>
    <w:div w:id="1433017335">
      <w:bodyDiv w:val="1"/>
      <w:marLeft w:val="0"/>
      <w:marRight w:val="0"/>
      <w:marTop w:val="0"/>
      <w:marBottom w:val="0"/>
      <w:divBdr>
        <w:top w:val="none" w:sz="0" w:space="0" w:color="auto"/>
        <w:left w:val="none" w:sz="0" w:space="0" w:color="auto"/>
        <w:bottom w:val="none" w:sz="0" w:space="0" w:color="auto"/>
        <w:right w:val="none" w:sz="0" w:space="0" w:color="auto"/>
      </w:divBdr>
    </w:div>
    <w:div w:id="1436559187">
      <w:bodyDiv w:val="1"/>
      <w:marLeft w:val="0"/>
      <w:marRight w:val="0"/>
      <w:marTop w:val="0"/>
      <w:marBottom w:val="0"/>
      <w:divBdr>
        <w:top w:val="none" w:sz="0" w:space="0" w:color="auto"/>
        <w:left w:val="none" w:sz="0" w:space="0" w:color="auto"/>
        <w:bottom w:val="none" w:sz="0" w:space="0" w:color="auto"/>
        <w:right w:val="none" w:sz="0" w:space="0" w:color="auto"/>
      </w:divBdr>
    </w:div>
    <w:div w:id="1436974027">
      <w:bodyDiv w:val="1"/>
      <w:marLeft w:val="0"/>
      <w:marRight w:val="0"/>
      <w:marTop w:val="0"/>
      <w:marBottom w:val="0"/>
      <w:divBdr>
        <w:top w:val="none" w:sz="0" w:space="0" w:color="auto"/>
        <w:left w:val="none" w:sz="0" w:space="0" w:color="auto"/>
        <w:bottom w:val="none" w:sz="0" w:space="0" w:color="auto"/>
        <w:right w:val="none" w:sz="0" w:space="0" w:color="auto"/>
      </w:divBdr>
    </w:div>
    <w:div w:id="1437939715">
      <w:bodyDiv w:val="1"/>
      <w:marLeft w:val="0"/>
      <w:marRight w:val="0"/>
      <w:marTop w:val="0"/>
      <w:marBottom w:val="0"/>
      <w:divBdr>
        <w:top w:val="none" w:sz="0" w:space="0" w:color="auto"/>
        <w:left w:val="none" w:sz="0" w:space="0" w:color="auto"/>
        <w:bottom w:val="none" w:sz="0" w:space="0" w:color="auto"/>
        <w:right w:val="none" w:sz="0" w:space="0" w:color="auto"/>
      </w:divBdr>
    </w:div>
    <w:div w:id="1438721642">
      <w:bodyDiv w:val="1"/>
      <w:marLeft w:val="0"/>
      <w:marRight w:val="0"/>
      <w:marTop w:val="0"/>
      <w:marBottom w:val="0"/>
      <w:divBdr>
        <w:top w:val="none" w:sz="0" w:space="0" w:color="auto"/>
        <w:left w:val="none" w:sz="0" w:space="0" w:color="auto"/>
        <w:bottom w:val="none" w:sz="0" w:space="0" w:color="auto"/>
        <w:right w:val="none" w:sz="0" w:space="0" w:color="auto"/>
      </w:divBdr>
    </w:div>
    <w:div w:id="1440250746">
      <w:bodyDiv w:val="1"/>
      <w:marLeft w:val="0"/>
      <w:marRight w:val="0"/>
      <w:marTop w:val="0"/>
      <w:marBottom w:val="0"/>
      <w:divBdr>
        <w:top w:val="none" w:sz="0" w:space="0" w:color="auto"/>
        <w:left w:val="none" w:sz="0" w:space="0" w:color="auto"/>
        <w:bottom w:val="none" w:sz="0" w:space="0" w:color="auto"/>
        <w:right w:val="none" w:sz="0" w:space="0" w:color="auto"/>
      </w:divBdr>
    </w:div>
    <w:div w:id="1442342278">
      <w:bodyDiv w:val="1"/>
      <w:marLeft w:val="0"/>
      <w:marRight w:val="0"/>
      <w:marTop w:val="0"/>
      <w:marBottom w:val="0"/>
      <w:divBdr>
        <w:top w:val="none" w:sz="0" w:space="0" w:color="auto"/>
        <w:left w:val="none" w:sz="0" w:space="0" w:color="auto"/>
        <w:bottom w:val="none" w:sz="0" w:space="0" w:color="auto"/>
        <w:right w:val="none" w:sz="0" w:space="0" w:color="auto"/>
      </w:divBdr>
    </w:div>
    <w:div w:id="1445267964">
      <w:bodyDiv w:val="1"/>
      <w:marLeft w:val="0"/>
      <w:marRight w:val="0"/>
      <w:marTop w:val="0"/>
      <w:marBottom w:val="0"/>
      <w:divBdr>
        <w:top w:val="none" w:sz="0" w:space="0" w:color="auto"/>
        <w:left w:val="none" w:sz="0" w:space="0" w:color="auto"/>
        <w:bottom w:val="none" w:sz="0" w:space="0" w:color="auto"/>
        <w:right w:val="none" w:sz="0" w:space="0" w:color="auto"/>
      </w:divBdr>
    </w:div>
    <w:div w:id="1446000152">
      <w:bodyDiv w:val="1"/>
      <w:marLeft w:val="0"/>
      <w:marRight w:val="0"/>
      <w:marTop w:val="0"/>
      <w:marBottom w:val="0"/>
      <w:divBdr>
        <w:top w:val="none" w:sz="0" w:space="0" w:color="auto"/>
        <w:left w:val="none" w:sz="0" w:space="0" w:color="auto"/>
        <w:bottom w:val="none" w:sz="0" w:space="0" w:color="auto"/>
        <w:right w:val="none" w:sz="0" w:space="0" w:color="auto"/>
      </w:divBdr>
    </w:div>
    <w:div w:id="1446316355">
      <w:bodyDiv w:val="1"/>
      <w:marLeft w:val="0"/>
      <w:marRight w:val="0"/>
      <w:marTop w:val="0"/>
      <w:marBottom w:val="0"/>
      <w:divBdr>
        <w:top w:val="none" w:sz="0" w:space="0" w:color="auto"/>
        <w:left w:val="none" w:sz="0" w:space="0" w:color="auto"/>
        <w:bottom w:val="none" w:sz="0" w:space="0" w:color="auto"/>
        <w:right w:val="none" w:sz="0" w:space="0" w:color="auto"/>
      </w:divBdr>
    </w:div>
    <w:div w:id="1447189549">
      <w:bodyDiv w:val="1"/>
      <w:marLeft w:val="0"/>
      <w:marRight w:val="0"/>
      <w:marTop w:val="0"/>
      <w:marBottom w:val="0"/>
      <w:divBdr>
        <w:top w:val="none" w:sz="0" w:space="0" w:color="auto"/>
        <w:left w:val="none" w:sz="0" w:space="0" w:color="auto"/>
        <w:bottom w:val="none" w:sz="0" w:space="0" w:color="auto"/>
        <w:right w:val="none" w:sz="0" w:space="0" w:color="auto"/>
      </w:divBdr>
    </w:div>
    <w:div w:id="1448738937">
      <w:bodyDiv w:val="1"/>
      <w:marLeft w:val="0"/>
      <w:marRight w:val="0"/>
      <w:marTop w:val="0"/>
      <w:marBottom w:val="0"/>
      <w:divBdr>
        <w:top w:val="none" w:sz="0" w:space="0" w:color="auto"/>
        <w:left w:val="none" w:sz="0" w:space="0" w:color="auto"/>
        <w:bottom w:val="none" w:sz="0" w:space="0" w:color="auto"/>
        <w:right w:val="none" w:sz="0" w:space="0" w:color="auto"/>
      </w:divBdr>
    </w:div>
    <w:div w:id="1449154508">
      <w:bodyDiv w:val="1"/>
      <w:marLeft w:val="0"/>
      <w:marRight w:val="0"/>
      <w:marTop w:val="0"/>
      <w:marBottom w:val="0"/>
      <w:divBdr>
        <w:top w:val="none" w:sz="0" w:space="0" w:color="auto"/>
        <w:left w:val="none" w:sz="0" w:space="0" w:color="auto"/>
        <w:bottom w:val="none" w:sz="0" w:space="0" w:color="auto"/>
        <w:right w:val="none" w:sz="0" w:space="0" w:color="auto"/>
      </w:divBdr>
    </w:div>
    <w:div w:id="1449155567">
      <w:bodyDiv w:val="1"/>
      <w:marLeft w:val="0"/>
      <w:marRight w:val="0"/>
      <w:marTop w:val="0"/>
      <w:marBottom w:val="0"/>
      <w:divBdr>
        <w:top w:val="none" w:sz="0" w:space="0" w:color="auto"/>
        <w:left w:val="none" w:sz="0" w:space="0" w:color="auto"/>
        <w:bottom w:val="none" w:sz="0" w:space="0" w:color="auto"/>
        <w:right w:val="none" w:sz="0" w:space="0" w:color="auto"/>
      </w:divBdr>
    </w:div>
    <w:div w:id="1451511311">
      <w:bodyDiv w:val="1"/>
      <w:marLeft w:val="0"/>
      <w:marRight w:val="0"/>
      <w:marTop w:val="0"/>
      <w:marBottom w:val="0"/>
      <w:divBdr>
        <w:top w:val="none" w:sz="0" w:space="0" w:color="auto"/>
        <w:left w:val="none" w:sz="0" w:space="0" w:color="auto"/>
        <w:bottom w:val="none" w:sz="0" w:space="0" w:color="auto"/>
        <w:right w:val="none" w:sz="0" w:space="0" w:color="auto"/>
      </w:divBdr>
    </w:div>
    <w:div w:id="1451582150">
      <w:bodyDiv w:val="1"/>
      <w:marLeft w:val="0"/>
      <w:marRight w:val="0"/>
      <w:marTop w:val="0"/>
      <w:marBottom w:val="0"/>
      <w:divBdr>
        <w:top w:val="none" w:sz="0" w:space="0" w:color="auto"/>
        <w:left w:val="none" w:sz="0" w:space="0" w:color="auto"/>
        <w:bottom w:val="none" w:sz="0" w:space="0" w:color="auto"/>
        <w:right w:val="none" w:sz="0" w:space="0" w:color="auto"/>
      </w:divBdr>
    </w:div>
    <w:div w:id="1452046605">
      <w:bodyDiv w:val="1"/>
      <w:marLeft w:val="0"/>
      <w:marRight w:val="0"/>
      <w:marTop w:val="0"/>
      <w:marBottom w:val="0"/>
      <w:divBdr>
        <w:top w:val="none" w:sz="0" w:space="0" w:color="auto"/>
        <w:left w:val="none" w:sz="0" w:space="0" w:color="auto"/>
        <w:bottom w:val="none" w:sz="0" w:space="0" w:color="auto"/>
        <w:right w:val="none" w:sz="0" w:space="0" w:color="auto"/>
      </w:divBdr>
    </w:div>
    <w:div w:id="1452237915">
      <w:bodyDiv w:val="1"/>
      <w:marLeft w:val="0"/>
      <w:marRight w:val="0"/>
      <w:marTop w:val="0"/>
      <w:marBottom w:val="0"/>
      <w:divBdr>
        <w:top w:val="none" w:sz="0" w:space="0" w:color="auto"/>
        <w:left w:val="none" w:sz="0" w:space="0" w:color="auto"/>
        <w:bottom w:val="none" w:sz="0" w:space="0" w:color="auto"/>
        <w:right w:val="none" w:sz="0" w:space="0" w:color="auto"/>
      </w:divBdr>
    </w:div>
    <w:div w:id="1452482259">
      <w:bodyDiv w:val="1"/>
      <w:marLeft w:val="0"/>
      <w:marRight w:val="0"/>
      <w:marTop w:val="0"/>
      <w:marBottom w:val="0"/>
      <w:divBdr>
        <w:top w:val="none" w:sz="0" w:space="0" w:color="auto"/>
        <w:left w:val="none" w:sz="0" w:space="0" w:color="auto"/>
        <w:bottom w:val="none" w:sz="0" w:space="0" w:color="auto"/>
        <w:right w:val="none" w:sz="0" w:space="0" w:color="auto"/>
      </w:divBdr>
    </w:div>
    <w:div w:id="1455174308">
      <w:bodyDiv w:val="1"/>
      <w:marLeft w:val="0"/>
      <w:marRight w:val="0"/>
      <w:marTop w:val="0"/>
      <w:marBottom w:val="0"/>
      <w:divBdr>
        <w:top w:val="none" w:sz="0" w:space="0" w:color="auto"/>
        <w:left w:val="none" w:sz="0" w:space="0" w:color="auto"/>
        <w:bottom w:val="none" w:sz="0" w:space="0" w:color="auto"/>
        <w:right w:val="none" w:sz="0" w:space="0" w:color="auto"/>
      </w:divBdr>
    </w:div>
    <w:div w:id="1456099722">
      <w:bodyDiv w:val="1"/>
      <w:marLeft w:val="0"/>
      <w:marRight w:val="0"/>
      <w:marTop w:val="0"/>
      <w:marBottom w:val="0"/>
      <w:divBdr>
        <w:top w:val="none" w:sz="0" w:space="0" w:color="auto"/>
        <w:left w:val="none" w:sz="0" w:space="0" w:color="auto"/>
        <w:bottom w:val="none" w:sz="0" w:space="0" w:color="auto"/>
        <w:right w:val="none" w:sz="0" w:space="0" w:color="auto"/>
      </w:divBdr>
    </w:div>
    <w:div w:id="1461268559">
      <w:bodyDiv w:val="1"/>
      <w:marLeft w:val="0"/>
      <w:marRight w:val="0"/>
      <w:marTop w:val="0"/>
      <w:marBottom w:val="0"/>
      <w:divBdr>
        <w:top w:val="none" w:sz="0" w:space="0" w:color="auto"/>
        <w:left w:val="none" w:sz="0" w:space="0" w:color="auto"/>
        <w:bottom w:val="none" w:sz="0" w:space="0" w:color="auto"/>
        <w:right w:val="none" w:sz="0" w:space="0" w:color="auto"/>
      </w:divBdr>
    </w:div>
    <w:div w:id="1461996007">
      <w:bodyDiv w:val="1"/>
      <w:marLeft w:val="0"/>
      <w:marRight w:val="0"/>
      <w:marTop w:val="0"/>
      <w:marBottom w:val="0"/>
      <w:divBdr>
        <w:top w:val="none" w:sz="0" w:space="0" w:color="auto"/>
        <w:left w:val="none" w:sz="0" w:space="0" w:color="auto"/>
        <w:bottom w:val="none" w:sz="0" w:space="0" w:color="auto"/>
        <w:right w:val="none" w:sz="0" w:space="0" w:color="auto"/>
      </w:divBdr>
    </w:div>
    <w:div w:id="1462382925">
      <w:bodyDiv w:val="1"/>
      <w:marLeft w:val="0"/>
      <w:marRight w:val="0"/>
      <w:marTop w:val="0"/>
      <w:marBottom w:val="0"/>
      <w:divBdr>
        <w:top w:val="none" w:sz="0" w:space="0" w:color="auto"/>
        <w:left w:val="none" w:sz="0" w:space="0" w:color="auto"/>
        <w:bottom w:val="none" w:sz="0" w:space="0" w:color="auto"/>
        <w:right w:val="none" w:sz="0" w:space="0" w:color="auto"/>
      </w:divBdr>
    </w:div>
    <w:div w:id="1463576190">
      <w:bodyDiv w:val="1"/>
      <w:marLeft w:val="0"/>
      <w:marRight w:val="0"/>
      <w:marTop w:val="0"/>
      <w:marBottom w:val="0"/>
      <w:divBdr>
        <w:top w:val="none" w:sz="0" w:space="0" w:color="auto"/>
        <w:left w:val="none" w:sz="0" w:space="0" w:color="auto"/>
        <w:bottom w:val="none" w:sz="0" w:space="0" w:color="auto"/>
        <w:right w:val="none" w:sz="0" w:space="0" w:color="auto"/>
      </w:divBdr>
    </w:div>
    <w:div w:id="1464228737">
      <w:bodyDiv w:val="1"/>
      <w:marLeft w:val="0"/>
      <w:marRight w:val="0"/>
      <w:marTop w:val="0"/>
      <w:marBottom w:val="0"/>
      <w:divBdr>
        <w:top w:val="none" w:sz="0" w:space="0" w:color="auto"/>
        <w:left w:val="none" w:sz="0" w:space="0" w:color="auto"/>
        <w:bottom w:val="none" w:sz="0" w:space="0" w:color="auto"/>
        <w:right w:val="none" w:sz="0" w:space="0" w:color="auto"/>
      </w:divBdr>
    </w:div>
    <w:div w:id="1464958178">
      <w:bodyDiv w:val="1"/>
      <w:marLeft w:val="0"/>
      <w:marRight w:val="0"/>
      <w:marTop w:val="0"/>
      <w:marBottom w:val="0"/>
      <w:divBdr>
        <w:top w:val="none" w:sz="0" w:space="0" w:color="auto"/>
        <w:left w:val="none" w:sz="0" w:space="0" w:color="auto"/>
        <w:bottom w:val="none" w:sz="0" w:space="0" w:color="auto"/>
        <w:right w:val="none" w:sz="0" w:space="0" w:color="auto"/>
      </w:divBdr>
    </w:div>
    <w:div w:id="1465540747">
      <w:bodyDiv w:val="1"/>
      <w:marLeft w:val="0"/>
      <w:marRight w:val="0"/>
      <w:marTop w:val="0"/>
      <w:marBottom w:val="0"/>
      <w:divBdr>
        <w:top w:val="none" w:sz="0" w:space="0" w:color="auto"/>
        <w:left w:val="none" w:sz="0" w:space="0" w:color="auto"/>
        <w:bottom w:val="none" w:sz="0" w:space="0" w:color="auto"/>
        <w:right w:val="none" w:sz="0" w:space="0" w:color="auto"/>
      </w:divBdr>
    </w:div>
    <w:div w:id="1466973987">
      <w:bodyDiv w:val="1"/>
      <w:marLeft w:val="0"/>
      <w:marRight w:val="0"/>
      <w:marTop w:val="0"/>
      <w:marBottom w:val="0"/>
      <w:divBdr>
        <w:top w:val="none" w:sz="0" w:space="0" w:color="auto"/>
        <w:left w:val="none" w:sz="0" w:space="0" w:color="auto"/>
        <w:bottom w:val="none" w:sz="0" w:space="0" w:color="auto"/>
        <w:right w:val="none" w:sz="0" w:space="0" w:color="auto"/>
      </w:divBdr>
    </w:div>
    <w:div w:id="1471903039">
      <w:bodyDiv w:val="1"/>
      <w:marLeft w:val="0"/>
      <w:marRight w:val="0"/>
      <w:marTop w:val="0"/>
      <w:marBottom w:val="0"/>
      <w:divBdr>
        <w:top w:val="none" w:sz="0" w:space="0" w:color="auto"/>
        <w:left w:val="none" w:sz="0" w:space="0" w:color="auto"/>
        <w:bottom w:val="none" w:sz="0" w:space="0" w:color="auto"/>
        <w:right w:val="none" w:sz="0" w:space="0" w:color="auto"/>
      </w:divBdr>
    </w:div>
    <w:div w:id="1472362989">
      <w:bodyDiv w:val="1"/>
      <w:marLeft w:val="0"/>
      <w:marRight w:val="0"/>
      <w:marTop w:val="0"/>
      <w:marBottom w:val="0"/>
      <w:divBdr>
        <w:top w:val="none" w:sz="0" w:space="0" w:color="auto"/>
        <w:left w:val="none" w:sz="0" w:space="0" w:color="auto"/>
        <w:bottom w:val="none" w:sz="0" w:space="0" w:color="auto"/>
        <w:right w:val="none" w:sz="0" w:space="0" w:color="auto"/>
      </w:divBdr>
    </w:div>
    <w:div w:id="1476023487">
      <w:bodyDiv w:val="1"/>
      <w:marLeft w:val="0"/>
      <w:marRight w:val="0"/>
      <w:marTop w:val="0"/>
      <w:marBottom w:val="0"/>
      <w:divBdr>
        <w:top w:val="none" w:sz="0" w:space="0" w:color="auto"/>
        <w:left w:val="none" w:sz="0" w:space="0" w:color="auto"/>
        <w:bottom w:val="none" w:sz="0" w:space="0" w:color="auto"/>
        <w:right w:val="none" w:sz="0" w:space="0" w:color="auto"/>
      </w:divBdr>
    </w:div>
    <w:div w:id="1481192977">
      <w:bodyDiv w:val="1"/>
      <w:marLeft w:val="0"/>
      <w:marRight w:val="0"/>
      <w:marTop w:val="0"/>
      <w:marBottom w:val="0"/>
      <w:divBdr>
        <w:top w:val="none" w:sz="0" w:space="0" w:color="auto"/>
        <w:left w:val="none" w:sz="0" w:space="0" w:color="auto"/>
        <w:bottom w:val="none" w:sz="0" w:space="0" w:color="auto"/>
        <w:right w:val="none" w:sz="0" w:space="0" w:color="auto"/>
      </w:divBdr>
    </w:div>
    <w:div w:id="1482428956">
      <w:bodyDiv w:val="1"/>
      <w:marLeft w:val="0"/>
      <w:marRight w:val="0"/>
      <w:marTop w:val="0"/>
      <w:marBottom w:val="0"/>
      <w:divBdr>
        <w:top w:val="none" w:sz="0" w:space="0" w:color="auto"/>
        <w:left w:val="none" w:sz="0" w:space="0" w:color="auto"/>
        <w:bottom w:val="none" w:sz="0" w:space="0" w:color="auto"/>
        <w:right w:val="none" w:sz="0" w:space="0" w:color="auto"/>
      </w:divBdr>
    </w:div>
    <w:div w:id="1483422473">
      <w:bodyDiv w:val="1"/>
      <w:marLeft w:val="0"/>
      <w:marRight w:val="0"/>
      <w:marTop w:val="0"/>
      <w:marBottom w:val="0"/>
      <w:divBdr>
        <w:top w:val="none" w:sz="0" w:space="0" w:color="auto"/>
        <w:left w:val="none" w:sz="0" w:space="0" w:color="auto"/>
        <w:bottom w:val="none" w:sz="0" w:space="0" w:color="auto"/>
        <w:right w:val="none" w:sz="0" w:space="0" w:color="auto"/>
      </w:divBdr>
    </w:div>
    <w:div w:id="1484663621">
      <w:bodyDiv w:val="1"/>
      <w:marLeft w:val="0"/>
      <w:marRight w:val="0"/>
      <w:marTop w:val="0"/>
      <w:marBottom w:val="0"/>
      <w:divBdr>
        <w:top w:val="none" w:sz="0" w:space="0" w:color="auto"/>
        <w:left w:val="none" w:sz="0" w:space="0" w:color="auto"/>
        <w:bottom w:val="none" w:sz="0" w:space="0" w:color="auto"/>
        <w:right w:val="none" w:sz="0" w:space="0" w:color="auto"/>
      </w:divBdr>
    </w:div>
    <w:div w:id="1485006557">
      <w:bodyDiv w:val="1"/>
      <w:marLeft w:val="0"/>
      <w:marRight w:val="0"/>
      <w:marTop w:val="0"/>
      <w:marBottom w:val="0"/>
      <w:divBdr>
        <w:top w:val="none" w:sz="0" w:space="0" w:color="auto"/>
        <w:left w:val="none" w:sz="0" w:space="0" w:color="auto"/>
        <w:bottom w:val="none" w:sz="0" w:space="0" w:color="auto"/>
        <w:right w:val="none" w:sz="0" w:space="0" w:color="auto"/>
      </w:divBdr>
      <w:divsChild>
        <w:div w:id="9257543">
          <w:marLeft w:val="480"/>
          <w:marRight w:val="0"/>
          <w:marTop w:val="0"/>
          <w:marBottom w:val="0"/>
          <w:divBdr>
            <w:top w:val="none" w:sz="0" w:space="0" w:color="auto"/>
            <w:left w:val="none" w:sz="0" w:space="0" w:color="auto"/>
            <w:bottom w:val="none" w:sz="0" w:space="0" w:color="auto"/>
            <w:right w:val="none" w:sz="0" w:space="0" w:color="auto"/>
          </w:divBdr>
        </w:div>
        <w:div w:id="24410825">
          <w:marLeft w:val="480"/>
          <w:marRight w:val="0"/>
          <w:marTop w:val="0"/>
          <w:marBottom w:val="0"/>
          <w:divBdr>
            <w:top w:val="none" w:sz="0" w:space="0" w:color="auto"/>
            <w:left w:val="none" w:sz="0" w:space="0" w:color="auto"/>
            <w:bottom w:val="none" w:sz="0" w:space="0" w:color="auto"/>
            <w:right w:val="none" w:sz="0" w:space="0" w:color="auto"/>
          </w:divBdr>
        </w:div>
        <w:div w:id="92870863">
          <w:marLeft w:val="480"/>
          <w:marRight w:val="0"/>
          <w:marTop w:val="0"/>
          <w:marBottom w:val="0"/>
          <w:divBdr>
            <w:top w:val="none" w:sz="0" w:space="0" w:color="auto"/>
            <w:left w:val="none" w:sz="0" w:space="0" w:color="auto"/>
            <w:bottom w:val="none" w:sz="0" w:space="0" w:color="auto"/>
            <w:right w:val="none" w:sz="0" w:space="0" w:color="auto"/>
          </w:divBdr>
        </w:div>
        <w:div w:id="114913561">
          <w:marLeft w:val="480"/>
          <w:marRight w:val="0"/>
          <w:marTop w:val="0"/>
          <w:marBottom w:val="0"/>
          <w:divBdr>
            <w:top w:val="none" w:sz="0" w:space="0" w:color="auto"/>
            <w:left w:val="none" w:sz="0" w:space="0" w:color="auto"/>
            <w:bottom w:val="none" w:sz="0" w:space="0" w:color="auto"/>
            <w:right w:val="none" w:sz="0" w:space="0" w:color="auto"/>
          </w:divBdr>
        </w:div>
        <w:div w:id="117575537">
          <w:marLeft w:val="480"/>
          <w:marRight w:val="0"/>
          <w:marTop w:val="0"/>
          <w:marBottom w:val="0"/>
          <w:divBdr>
            <w:top w:val="none" w:sz="0" w:space="0" w:color="auto"/>
            <w:left w:val="none" w:sz="0" w:space="0" w:color="auto"/>
            <w:bottom w:val="none" w:sz="0" w:space="0" w:color="auto"/>
            <w:right w:val="none" w:sz="0" w:space="0" w:color="auto"/>
          </w:divBdr>
        </w:div>
        <w:div w:id="191651536">
          <w:marLeft w:val="480"/>
          <w:marRight w:val="0"/>
          <w:marTop w:val="0"/>
          <w:marBottom w:val="0"/>
          <w:divBdr>
            <w:top w:val="none" w:sz="0" w:space="0" w:color="auto"/>
            <w:left w:val="none" w:sz="0" w:space="0" w:color="auto"/>
            <w:bottom w:val="none" w:sz="0" w:space="0" w:color="auto"/>
            <w:right w:val="none" w:sz="0" w:space="0" w:color="auto"/>
          </w:divBdr>
        </w:div>
        <w:div w:id="202406423">
          <w:marLeft w:val="480"/>
          <w:marRight w:val="0"/>
          <w:marTop w:val="0"/>
          <w:marBottom w:val="0"/>
          <w:divBdr>
            <w:top w:val="none" w:sz="0" w:space="0" w:color="auto"/>
            <w:left w:val="none" w:sz="0" w:space="0" w:color="auto"/>
            <w:bottom w:val="none" w:sz="0" w:space="0" w:color="auto"/>
            <w:right w:val="none" w:sz="0" w:space="0" w:color="auto"/>
          </w:divBdr>
        </w:div>
        <w:div w:id="217519691">
          <w:marLeft w:val="480"/>
          <w:marRight w:val="0"/>
          <w:marTop w:val="0"/>
          <w:marBottom w:val="0"/>
          <w:divBdr>
            <w:top w:val="none" w:sz="0" w:space="0" w:color="auto"/>
            <w:left w:val="none" w:sz="0" w:space="0" w:color="auto"/>
            <w:bottom w:val="none" w:sz="0" w:space="0" w:color="auto"/>
            <w:right w:val="none" w:sz="0" w:space="0" w:color="auto"/>
          </w:divBdr>
        </w:div>
        <w:div w:id="228661464">
          <w:marLeft w:val="480"/>
          <w:marRight w:val="0"/>
          <w:marTop w:val="0"/>
          <w:marBottom w:val="0"/>
          <w:divBdr>
            <w:top w:val="none" w:sz="0" w:space="0" w:color="auto"/>
            <w:left w:val="none" w:sz="0" w:space="0" w:color="auto"/>
            <w:bottom w:val="none" w:sz="0" w:space="0" w:color="auto"/>
            <w:right w:val="none" w:sz="0" w:space="0" w:color="auto"/>
          </w:divBdr>
        </w:div>
        <w:div w:id="255290938">
          <w:marLeft w:val="480"/>
          <w:marRight w:val="0"/>
          <w:marTop w:val="0"/>
          <w:marBottom w:val="0"/>
          <w:divBdr>
            <w:top w:val="none" w:sz="0" w:space="0" w:color="auto"/>
            <w:left w:val="none" w:sz="0" w:space="0" w:color="auto"/>
            <w:bottom w:val="none" w:sz="0" w:space="0" w:color="auto"/>
            <w:right w:val="none" w:sz="0" w:space="0" w:color="auto"/>
          </w:divBdr>
        </w:div>
        <w:div w:id="267583953">
          <w:marLeft w:val="480"/>
          <w:marRight w:val="0"/>
          <w:marTop w:val="0"/>
          <w:marBottom w:val="0"/>
          <w:divBdr>
            <w:top w:val="none" w:sz="0" w:space="0" w:color="auto"/>
            <w:left w:val="none" w:sz="0" w:space="0" w:color="auto"/>
            <w:bottom w:val="none" w:sz="0" w:space="0" w:color="auto"/>
            <w:right w:val="none" w:sz="0" w:space="0" w:color="auto"/>
          </w:divBdr>
        </w:div>
        <w:div w:id="279993119">
          <w:marLeft w:val="480"/>
          <w:marRight w:val="0"/>
          <w:marTop w:val="0"/>
          <w:marBottom w:val="0"/>
          <w:divBdr>
            <w:top w:val="none" w:sz="0" w:space="0" w:color="auto"/>
            <w:left w:val="none" w:sz="0" w:space="0" w:color="auto"/>
            <w:bottom w:val="none" w:sz="0" w:space="0" w:color="auto"/>
            <w:right w:val="none" w:sz="0" w:space="0" w:color="auto"/>
          </w:divBdr>
        </w:div>
        <w:div w:id="287980588">
          <w:marLeft w:val="480"/>
          <w:marRight w:val="0"/>
          <w:marTop w:val="0"/>
          <w:marBottom w:val="0"/>
          <w:divBdr>
            <w:top w:val="none" w:sz="0" w:space="0" w:color="auto"/>
            <w:left w:val="none" w:sz="0" w:space="0" w:color="auto"/>
            <w:bottom w:val="none" w:sz="0" w:space="0" w:color="auto"/>
            <w:right w:val="none" w:sz="0" w:space="0" w:color="auto"/>
          </w:divBdr>
        </w:div>
        <w:div w:id="296644444">
          <w:marLeft w:val="480"/>
          <w:marRight w:val="0"/>
          <w:marTop w:val="0"/>
          <w:marBottom w:val="0"/>
          <w:divBdr>
            <w:top w:val="none" w:sz="0" w:space="0" w:color="auto"/>
            <w:left w:val="none" w:sz="0" w:space="0" w:color="auto"/>
            <w:bottom w:val="none" w:sz="0" w:space="0" w:color="auto"/>
            <w:right w:val="none" w:sz="0" w:space="0" w:color="auto"/>
          </w:divBdr>
        </w:div>
        <w:div w:id="309679654">
          <w:marLeft w:val="480"/>
          <w:marRight w:val="0"/>
          <w:marTop w:val="0"/>
          <w:marBottom w:val="0"/>
          <w:divBdr>
            <w:top w:val="none" w:sz="0" w:space="0" w:color="auto"/>
            <w:left w:val="none" w:sz="0" w:space="0" w:color="auto"/>
            <w:bottom w:val="none" w:sz="0" w:space="0" w:color="auto"/>
            <w:right w:val="none" w:sz="0" w:space="0" w:color="auto"/>
          </w:divBdr>
        </w:div>
        <w:div w:id="310528011">
          <w:marLeft w:val="480"/>
          <w:marRight w:val="0"/>
          <w:marTop w:val="0"/>
          <w:marBottom w:val="0"/>
          <w:divBdr>
            <w:top w:val="none" w:sz="0" w:space="0" w:color="auto"/>
            <w:left w:val="none" w:sz="0" w:space="0" w:color="auto"/>
            <w:bottom w:val="none" w:sz="0" w:space="0" w:color="auto"/>
            <w:right w:val="none" w:sz="0" w:space="0" w:color="auto"/>
          </w:divBdr>
        </w:div>
        <w:div w:id="371616753">
          <w:marLeft w:val="480"/>
          <w:marRight w:val="0"/>
          <w:marTop w:val="0"/>
          <w:marBottom w:val="0"/>
          <w:divBdr>
            <w:top w:val="none" w:sz="0" w:space="0" w:color="auto"/>
            <w:left w:val="none" w:sz="0" w:space="0" w:color="auto"/>
            <w:bottom w:val="none" w:sz="0" w:space="0" w:color="auto"/>
            <w:right w:val="none" w:sz="0" w:space="0" w:color="auto"/>
          </w:divBdr>
        </w:div>
        <w:div w:id="391658157">
          <w:marLeft w:val="480"/>
          <w:marRight w:val="0"/>
          <w:marTop w:val="0"/>
          <w:marBottom w:val="0"/>
          <w:divBdr>
            <w:top w:val="none" w:sz="0" w:space="0" w:color="auto"/>
            <w:left w:val="none" w:sz="0" w:space="0" w:color="auto"/>
            <w:bottom w:val="none" w:sz="0" w:space="0" w:color="auto"/>
            <w:right w:val="none" w:sz="0" w:space="0" w:color="auto"/>
          </w:divBdr>
        </w:div>
        <w:div w:id="408042417">
          <w:marLeft w:val="480"/>
          <w:marRight w:val="0"/>
          <w:marTop w:val="0"/>
          <w:marBottom w:val="0"/>
          <w:divBdr>
            <w:top w:val="none" w:sz="0" w:space="0" w:color="auto"/>
            <w:left w:val="none" w:sz="0" w:space="0" w:color="auto"/>
            <w:bottom w:val="none" w:sz="0" w:space="0" w:color="auto"/>
            <w:right w:val="none" w:sz="0" w:space="0" w:color="auto"/>
          </w:divBdr>
        </w:div>
        <w:div w:id="431777228">
          <w:marLeft w:val="480"/>
          <w:marRight w:val="0"/>
          <w:marTop w:val="0"/>
          <w:marBottom w:val="0"/>
          <w:divBdr>
            <w:top w:val="none" w:sz="0" w:space="0" w:color="auto"/>
            <w:left w:val="none" w:sz="0" w:space="0" w:color="auto"/>
            <w:bottom w:val="none" w:sz="0" w:space="0" w:color="auto"/>
            <w:right w:val="none" w:sz="0" w:space="0" w:color="auto"/>
          </w:divBdr>
        </w:div>
        <w:div w:id="455366538">
          <w:marLeft w:val="480"/>
          <w:marRight w:val="0"/>
          <w:marTop w:val="0"/>
          <w:marBottom w:val="0"/>
          <w:divBdr>
            <w:top w:val="none" w:sz="0" w:space="0" w:color="auto"/>
            <w:left w:val="none" w:sz="0" w:space="0" w:color="auto"/>
            <w:bottom w:val="none" w:sz="0" w:space="0" w:color="auto"/>
            <w:right w:val="none" w:sz="0" w:space="0" w:color="auto"/>
          </w:divBdr>
        </w:div>
        <w:div w:id="505367061">
          <w:marLeft w:val="480"/>
          <w:marRight w:val="0"/>
          <w:marTop w:val="0"/>
          <w:marBottom w:val="0"/>
          <w:divBdr>
            <w:top w:val="none" w:sz="0" w:space="0" w:color="auto"/>
            <w:left w:val="none" w:sz="0" w:space="0" w:color="auto"/>
            <w:bottom w:val="none" w:sz="0" w:space="0" w:color="auto"/>
            <w:right w:val="none" w:sz="0" w:space="0" w:color="auto"/>
          </w:divBdr>
        </w:div>
        <w:div w:id="582183206">
          <w:marLeft w:val="480"/>
          <w:marRight w:val="0"/>
          <w:marTop w:val="0"/>
          <w:marBottom w:val="0"/>
          <w:divBdr>
            <w:top w:val="none" w:sz="0" w:space="0" w:color="auto"/>
            <w:left w:val="none" w:sz="0" w:space="0" w:color="auto"/>
            <w:bottom w:val="none" w:sz="0" w:space="0" w:color="auto"/>
            <w:right w:val="none" w:sz="0" w:space="0" w:color="auto"/>
          </w:divBdr>
        </w:div>
        <w:div w:id="592006601">
          <w:marLeft w:val="480"/>
          <w:marRight w:val="0"/>
          <w:marTop w:val="0"/>
          <w:marBottom w:val="0"/>
          <w:divBdr>
            <w:top w:val="none" w:sz="0" w:space="0" w:color="auto"/>
            <w:left w:val="none" w:sz="0" w:space="0" w:color="auto"/>
            <w:bottom w:val="none" w:sz="0" w:space="0" w:color="auto"/>
            <w:right w:val="none" w:sz="0" w:space="0" w:color="auto"/>
          </w:divBdr>
        </w:div>
        <w:div w:id="626011036">
          <w:marLeft w:val="480"/>
          <w:marRight w:val="0"/>
          <w:marTop w:val="0"/>
          <w:marBottom w:val="0"/>
          <w:divBdr>
            <w:top w:val="none" w:sz="0" w:space="0" w:color="auto"/>
            <w:left w:val="none" w:sz="0" w:space="0" w:color="auto"/>
            <w:bottom w:val="none" w:sz="0" w:space="0" w:color="auto"/>
            <w:right w:val="none" w:sz="0" w:space="0" w:color="auto"/>
          </w:divBdr>
        </w:div>
        <w:div w:id="633019918">
          <w:marLeft w:val="480"/>
          <w:marRight w:val="0"/>
          <w:marTop w:val="0"/>
          <w:marBottom w:val="0"/>
          <w:divBdr>
            <w:top w:val="none" w:sz="0" w:space="0" w:color="auto"/>
            <w:left w:val="none" w:sz="0" w:space="0" w:color="auto"/>
            <w:bottom w:val="none" w:sz="0" w:space="0" w:color="auto"/>
            <w:right w:val="none" w:sz="0" w:space="0" w:color="auto"/>
          </w:divBdr>
        </w:div>
        <w:div w:id="707680463">
          <w:marLeft w:val="480"/>
          <w:marRight w:val="0"/>
          <w:marTop w:val="0"/>
          <w:marBottom w:val="0"/>
          <w:divBdr>
            <w:top w:val="none" w:sz="0" w:space="0" w:color="auto"/>
            <w:left w:val="none" w:sz="0" w:space="0" w:color="auto"/>
            <w:bottom w:val="none" w:sz="0" w:space="0" w:color="auto"/>
            <w:right w:val="none" w:sz="0" w:space="0" w:color="auto"/>
          </w:divBdr>
        </w:div>
        <w:div w:id="729380985">
          <w:marLeft w:val="480"/>
          <w:marRight w:val="0"/>
          <w:marTop w:val="0"/>
          <w:marBottom w:val="0"/>
          <w:divBdr>
            <w:top w:val="none" w:sz="0" w:space="0" w:color="auto"/>
            <w:left w:val="none" w:sz="0" w:space="0" w:color="auto"/>
            <w:bottom w:val="none" w:sz="0" w:space="0" w:color="auto"/>
            <w:right w:val="none" w:sz="0" w:space="0" w:color="auto"/>
          </w:divBdr>
        </w:div>
        <w:div w:id="738287193">
          <w:marLeft w:val="480"/>
          <w:marRight w:val="0"/>
          <w:marTop w:val="0"/>
          <w:marBottom w:val="0"/>
          <w:divBdr>
            <w:top w:val="none" w:sz="0" w:space="0" w:color="auto"/>
            <w:left w:val="none" w:sz="0" w:space="0" w:color="auto"/>
            <w:bottom w:val="none" w:sz="0" w:space="0" w:color="auto"/>
            <w:right w:val="none" w:sz="0" w:space="0" w:color="auto"/>
          </w:divBdr>
        </w:div>
        <w:div w:id="774905936">
          <w:marLeft w:val="480"/>
          <w:marRight w:val="0"/>
          <w:marTop w:val="0"/>
          <w:marBottom w:val="0"/>
          <w:divBdr>
            <w:top w:val="none" w:sz="0" w:space="0" w:color="auto"/>
            <w:left w:val="none" w:sz="0" w:space="0" w:color="auto"/>
            <w:bottom w:val="none" w:sz="0" w:space="0" w:color="auto"/>
            <w:right w:val="none" w:sz="0" w:space="0" w:color="auto"/>
          </w:divBdr>
        </w:div>
        <w:div w:id="779451329">
          <w:marLeft w:val="480"/>
          <w:marRight w:val="0"/>
          <w:marTop w:val="0"/>
          <w:marBottom w:val="0"/>
          <w:divBdr>
            <w:top w:val="none" w:sz="0" w:space="0" w:color="auto"/>
            <w:left w:val="none" w:sz="0" w:space="0" w:color="auto"/>
            <w:bottom w:val="none" w:sz="0" w:space="0" w:color="auto"/>
            <w:right w:val="none" w:sz="0" w:space="0" w:color="auto"/>
          </w:divBdr>
        </w:div>
        <w:div w:id="782067616">
          <w:marLeft w:val="480"/>
          <w:marRight w:val="0"/>
          <w:marTop w:val="0"/>
          <w:marBottom w:val="0"/>
          <w:divBdr>
            <w:top w:val="none" w:sz="0" w:space="0" w:color="auto"/>
            <w:left w:val="none" w:sz="0" w:space="0" w:color="auto"/>
            <w:bottom w:val="none" w:sz="0" w:space="0" w:color="auto"/>
            <w:right w:val="none" w:sz="0" w:space="0" w:color="auto"/>
          </w:divBdr>
        </w:div>
        <w:div w:id="840043554">
          <w:marLeft w:val="480"/>
          <w:marRight w:val="0"/>
          <w:marTop w:val="0"/>
          <w:marBottom w:val="0"/>
          <w:divBdr>
            <w:top w:val="none" w:sz="0" w:space="0" w:color="auto"/>
            <w:left w:val="none" w:sz="0" w:space="0" w:color="auto"/>
            <w:bottom w:val="none" w:sz="0" w:space="0" w:color="auto"/>
            <w:right w:val="none" w:sz="0" w:space="0" w:color="auto"/>
          </w:divBdr>
        </w:div>
        <w:div w:id="872695971">
          <w:marLeft w:val="480"/>
          <w:marRight w:val="0"/>
          <w:marTop w:val="0"/>
          <w:marBottom w:val="0"/>
          <w:divBdr>
            <w:top w:val="none" w:sz="0" w:space="0" w:color="auto"/>
            <w:left w:val="none" w:sz="0" w:space="0" w:color="auto"/>
            <w:bottom w:val="none" w:sz="0" w:space="0" w:color="auto"/>
            <w:right w:val="none" w:sz="0" w:space="0" w:color="auto"/>
          </w:divBdr>
        </w:div>
        <w:div w:id="884606642">
          <w:marLeft w:val="480"/>
          <w:marRight w:val="0"/>
          <w:marTop w:val="0"/>
          <w:marBottom w:val="0"/>
          <w:divBdr>
            <w:top w:val="none" w:sz="0" w:space="0" w:color="auto"/>
            <w:left w:val="none" w:sz="0" w:space="0" w:color="auto"/>
            <w:bottom w:val="none" w:sz="0" w:space="0" w:color="auto"/>
            <w:right w:val="none" w:sz="0" w:space="0" w:color="auto"/>
          </w:divBdr>
        </w:div>
        <w:div w:id="886449937">
          <w:marLeft w:val="480"/>
          <w:marRight w:val="0"/>
          <w:marTop w:val="0"/>
          <w:marBottom w:val="0"/>
          <w:divBdr>
            <w:top w:val="none" w:sz="0" w:space="0" w:color="auto"/>
            <w:left w:val="none" w:sz="0" w:space="0" w:color="auto"/>
            <w:bottom w:val="none" w:sz="0" w:space="0" w:color="auto"/>
            <w:right w:val="none" w:sz="0" w:space="0" w:color="auto"/>
          </w:divBdr>
        </w:div>
        <w:div w:id="886794602">
          <w:marLeft w:val="480"/>
          <w:marRight w:val="0"/>
          <w:marTop w:val="0"/>
          <w:marBottom w:val="0"/>
          <w:divBdr>
            <w:top w:val="none" w:sz="0" w:space="0" w:color="auto"/>
            <w:left w:val="none" w:sz="0" w:space="0" w:color="auto"/>
            <w:bottom w:val="none" w:sz="0" w:space="0" w:color="auto"/>
            <w:right w:val="none" w:sz="0" w:space="0" w:color="auto"/>
          </w:divBdr>
        </w:div>
        <w:div w:id="914172256">
          <w:marLeft w:val="480"/>
          <w:marRight w:val="0"/>
          <w:marTop w:val="0"/>
          <w:marBottom w:val="0"/>
          <w:divBdr>
            <w:top w:val="none" w:sz="0" w:space="0" w:color="auto"/>
            <w:left w:val="none" w:sz="0" w:space="0" w:color="auto"/>
            <w:bottom w:val="none" w:sz="0" w:space="0" w:color="auto"/>
            <w:right w:val="none" w:sz="0" w:space="0" w:color="auto"/>
          </w:divBdr>
        </w:div>
        <w:div w:id="976840143">
          <w:marLeft w:val="480"/>
          <w:marRight w:val="0"/>
          <w:marTop w:val="0"/>
          <w:marBottom w:val="0"/>
          <w:divBdr>
            <w:top w:val="none" w:sz="0" w:space="0" w:color="auto"/>
            <w:left w:val="none" w:sz="0" w:space="0" w:color="auto"/>
            <w:bottom w:val="none" w:sz="0" w:space="0" w:color="auto"/>
            <w:right w:val="none" w:sz="0" w:space="0" w:color="auto"/>
          </w:divBdr>
        </w:div>
        <w:div w:id="980576507">
          <w:marLeft w:val="480"/>
          <w:marRight w:val="0"/>
          <w:marTop w:val="0"/>
          <w:marBottom w:val="0"/>
          <w:divBdr>
            <w:top w:val="none" w:sz="0" w:space="0" w:color="auto"/>
            <w:left w:val="none" w:sz="0" w:space="0" w:color="auto"/>
            <w:bottom w:val="none" w:sz="0" w:space="0" w:color="auto"/>
            <w:right w:val="none" w:sz="0" w:space="0" w:color="auto"/>
          </w:divBdr>
        </w:div>
        <w:div w:id="1005746624">
          <w:marLeft w:val="480"/>
          <w:marRight w:val="0"/>
          <w:marTop w:val="0"/>
          <w:marBottom w:val="0"/>
          <w:divBdr>
            <w:top w:val="none" w:sz="0" w:space="0" w:color="auto"/>
            <w:left w:val="none" w:sz="0" w:space="0" w:color="auto"/>
            <w:bottom w:val="none" w:sz="0" w:space="0" w:color="auto"/>
            <w:right w:val="none" w:sz="0" w:space="0" w:color="auto"/>
          </w:divBdr>
        </w:div>
        <w:div w:id="1025404059">
          <w:marLeft w:val="480"/>
          <w:marRight w:val="0"/>
          <w:marTop w:val="0"/>
          <w:marBottom w:val="0"/>
          <w:divBdr>
            <w:top w:val="none" w:sz="0" w:space="0" w:color="auto"/>
            <w:left w:val="none" w:sz="0" w:space="0" w:color="auto"/>
            <w:bottom w:val="none" w:sz="0" w:space="0" w:color="auto"/>
            <w:right w:val="none" w:sz="0" w:space="0" w:color="auto"/>
          </w:divBdr>
        </w:div>
        <w:div w:id="1046756332">
          <w:marLeft w:val="480"/>
          <w:marRight w:val="0"/>
          <w:marTop w:val="0"/>
          <w:marBottom w:val="0"/>
          <w:divBdr>
            <w:top w:val="none" w:sz="0" w:space="0" w:color="auto"/>
            <w:left w:val="none" w:sz="0" w:space="0" w:color="auto"/>
            <w:bottom w:val="none" w:sz="0" w:space="0" w:color="auto"/>
            <w:right w:val="none" w:sz="0" w:space="0" w:color="auto"/>
          </w:divBdr>
        </w:div>
        <w:div w:id="1072967474">
          <w:marLeft w:val="480"/>
          <w:marRight w:val="0"/>
          <w:marTop w:val="0"/>
          <w:marBottom w:val="0"/>
          <w:divBdr>
            <w:top w:val="none" w:sz="0" w:space="0" w:color="auto"/>
            <w:left w:val="none" w:sz="0" w:space="0" w:color="auto"/>
            <w:bottom w:val="none" w:sz="0" w:space="0" w:color="auto"/>
            <w:right w:val="none" w:sz="0" w:space="0" w:color="auto"/>
          </w:divBdr>
        </w:div>
        <w:div w:id="1075665029">
          <w:marLeft w:val="480"/>
          <w:marRight w:val="0"/>
          <w:marTop w:val="0"/>
          <w:marBottom w:val="0"/>
          <w:divBdr>
            <w:top w:val="none" w:sz="0" w:space="0" w:color="auto"/>
            <w:left w:val="none" w:sz="0" w:space="0" w:color="auto"/>
            <w:bottom w:val="none" w:sz="0" w:space="0" w:color="auto"/>
            <w:right w:val="none" w:sz="0" w:space="0" w:color="auto"/>
          </w:divBdr>
        </w:div>
        <w:div w:id="1131441124">
          <w:marLeft w:val="480"/>
          <w:marRight w:val="0"/>
          <w:marTop w:val="0"/>
          <w:marBottom w:val="0"/>
          <w:divBdr>
            <w:top w:val="none" w:sz="0" w:space="0" w:color="auto"/>
            <w:left w:val="none" w:sz="0" w:space="0" w:color="auto"/>
            <w:bottom w:val="none" w:sz="0" w:space="0" w:color="auto"/>
            <w:right w:val="none" w:sz="0" w:space="0" w:color="auto"/>
          </w:divBdr>
        </w:div>
        <w:div w:id="1135829623">
          <w:marLeft w:val="480"/>
          <w:marRight w:val="0"/>
          <w:marTop w:val="0"/>
          <w:marBottom w:val="0"/>
          <w:divBdr>
            <w:top w:val="none" w:sz="0" w:space="0" w:color="auto"/>
            <w:left w:val="none" w:sz="0" w:space="0" w:color="auto"/>
            <w:bottom w:val="none" w:sz="0" w:space="0" w:color="auto"/>
            <w:right w:val="none" w:sz="0" w:space="0" w:color="auto"/>
          </w:divBdr>
        </w:div>
        <w:div w:id="1142846607">
          <w:marLeft w:val="480"/>
          <w:marRight w:val="0"/>
          <w:marTop w:val="0"/>
          <w:marBottom w:val="0"/>
          <w:divBdr>
            <w:top w:val="none" w:sz="0" w:space="0" w:color="auto"/>
            <w:left w:val="none" w:sz="0" w:space="0" w:color="auto"/>
            <w:bottom w:val="none" w:sz="0" w:space="0" w:color="auto"/>
            <w:right w:val="none" w:sz="0" w:space="0" w:color="auto"/>
          </w:divBdr>
        </w:div>
        <w:div w:id="1258295587">
          <w:marLeft w:val="480"/>
          <w:marRight w:val="0"/>
          <w:marTop w:val="0"/>
          <w:marBottom w:val="0"/>
          <w:divBdr>
            <w:top w:val="none" w:sz="0" w:space="0" w:color="auto"/>
            <w:left w:val="none" w:sz="0" w:space="0" w:color="auto"/>
            <w:bottom w:val="none" w:sz="0" w:space="0" w:color="auto"/>
            <w:right w:val="none" w:sz="0" w:space="0" w:color="auto"/>
          </w:divBdr>
        </w:div>
        <w:div w:id="1284269965">
          <w:marLeft w:val="480"/>
          <w:marRight w:val="0"/>
          <w:marTop w:val="0"/>
          <w:marBottom w:val="0"/>
          <w:divBdr>
            <w:top w:val="none" w:sz="0" w:space="0" w:color="auto"/>
            <w:left w:val="none" w:sz="0" w:space="0" w:color="auto"/>
            <w:bottom w:val="none" w:sz="0" w:space="0" w:color="auto"/>
            <w:right w:val="none" w:sz="0" w:space="0" w:color="auto"/>
          </w:divBdr>
        </w:div>
        <w:div w:id="1310288024">
          <w:marLeft w:val="480"/>
          <w:marRight w:val="0"/>
          <w:marTop w:val="0"/>
          <w:marBottom w:val="0"/>
          <w:divBdr>
            <w:top w:val="none" w:sz="0" w:space="0" w:color="auto"/>
            <w:left w:val="none" w:sz="0" w:space="0" w:color="auto"/>
            <w:bottom w:val="none" w:sz="0" w:space="0" w:color="auto"/>
            <w:right w:val="none" w:sz="0" w:space="0" w:color="auto"/>
          </w:divBdr>
        </w:div>
        <w:div w:id="1327896624">
          <w:marLeft w:val="480"/>
          <w:marRight w:val="0"/>
          <w:marTop w:val="0"/>
          <w:marBottom w:val="0"/>
          <w:divBdr>
            <w:top w:val="none" w:sz="0" w:space="0" w:color="auto"/>
            <w:left w:val="none" w:sz="0" w:space="0" w:color="auto"/>
            <w:bottom w:val="none" w:sz="0" w:space="0" w:color="auto"/>
            <w:right w:val="none" w:sz="0" w:space="0" w:color="auto"/>
          </w:divBdr>
        </w:div>
        <w:div w:id="1419059336">
          <w:marLeft w:val="480"/>
          <w:marRight w:val="0"/>
          <w:marTop w:val="0"/>
          <w:marBottom w:val="0"/>
          <w:divBdr>
            <w:top w:val="none" w:sz="0" w:space="0" w:color="auto"/>
            <w:left w:val="none" w:sz="0" w:space="0" w:color="auto"/>
            <w:bottom w:val="none" w:sz="0" w:space="0" w:color="auto"/>
            <w:right w:val="none" w:sz="0" w:space="0" w:color="auto"/>
          </w:divBdr>
        </w:div>
        <w:div w:id="1508446809">
          <w:marLeft w:val="480"/>
          <w:marRight w:val="0"/>
          <w:marTop w:val="0"/>
          <w:marBottom w:val="0"/>
          <w:divBdr>
            <w:top w:val="none" w:sz="0" w:space="0" w:color="auto"/>
            <w:left w:val="none" w:sz="0" w:space="0" w:color="auto"/>
            <w:bottom w:val="none" w:sz="0" w:space="0" w:color="auto"/>
            <w:right w:val="none" w:sz="0" w:space="0" w:color="auto"/>
          </w:divBdr>
        </w:div>
        <w:div w:id="1554195521">
          <w:marLeft w:val="480"/>
          <w:marRight w:val="0"/>
          <w:marTop w:val="0"/>
          <w:marBottom w:val="0"/>
          <w:divBdr>
            <w:top w:val="none" w:sz="0" w:space="0" w:color="auto"/>
            <w:left w:val="none" w:sz="0" w:space="0" w:color="auto"/>
            <w:bottom w:val="none" w:sz="0" w:space="0" w:color="auto"/>
            <w:right w:val="none" w:sz="0" w:space="0" w:color="auto"/>
          </w:divBdr>
        </w:div>
        <w:div w:id="1573659586">
          <w:marLeft w:val="480"/>
          <w:marRight w:val="0"/>
          <w:marTop w:val="0"/>
          <w:marBottom w:val="0"/>
          <w:divBdr>
            <w:top w:val="none" w:sz="0" w:space="0" w:color="auto"/>
            <w:left w:val="none" w:sz="0" w:space="0" w:color="auto"/>
            <w:bottom w:val="none" w:sz="0" w:space="0" w:color="auto"/>
            <w:right w:val="none" w:sz="0" w:space="0" w:color="auto"/>
          </w:divBdr>
        </w:div>
        <w:div w:id="1587108773">
          <w:marLeft w:val="480"/>
          <w:marRight w:val="0"/>
          <w:marTop w:val="0"/>
          <w:marBottom w:val="0"/>
          <w:divBdr>
            <w:top w:val="none" w:sz="0" w:space="0" w:color="auto"/>
            <w:left w:val="none" w:sz="0" w:space="0" w:color="auto"/>
            <w:bottom w:val="none" w:sz="0" w:space="0" w:color="auto"/>
            <w:right w:val="none" w:sz="0" w:space="0" w:color="auto"/>
          </w:divBdr>
        </w:div>
        <w:div w:id="1590918199">
          <w:marLeft w:val="480"/>
          <w:marRight w:val="0"/>
          <w:marTop w:val="0"/>
          <w:marBottom w:val="0"/>
          <w:divBdr>
            <w:top w:val="none" w:sz="0" w:space="0" w:color="auto"/>
            <w:left w:val="none" w:sz="0" w:space="0" w:color="auto"/>
            <w:bottom w:val="none" w:sz="0" w:space="0" w:color="auto"/>
            <w:right w:val="none" w:sz="0" w:space="0" w:color="auto"/>
          </w:divBdr>
        </w:div>
        <w:div w:id="1597013016">
          <w:marLeft w:val="480"/>
          <w:marRight w:val="0"/>
          <w:marTop w:val="0"/>
          <w:marBottom w:val="0"/>
          <w:divBdr>
            <w:top w:val="none" w:sz="0" w:space="0" w:color="auto"/>
            <w:left w:val="none" w:sz="0" w:space="0" w:color="auto"/>
            <w:bottom w:val="none" w:sz="0" w:space="0" w:color="auto"/>
            <w:right w:val="none" w:sz="0" w:space="0" w:color="auto"/>
          </w:divBdr>
        </w:div>
        <w:div w:id="1656106006">
          <w:marLeft w:val="480"/>
          <w:marRight w:val="0"/>
          <w:marTop w:val="0"/>
          <w:marBottom w:val="0"/>
          <w:divBdr>
            <w:top w:val="none" w:sz="0" w:space="0" w:color="auto"/>
            <w:left w:val="none" w:sz="0" w:space="0" w:color="auto"/>
            <w:bottom w:val="none" w:sz="0" w:space="0" w:color="auto"/>
            <w:right w:val="none" w:sz="0" w:space="0" w:color="auto"/>
          </w:divBdr>
        </w:div>
        <w:div w:id="1676373208">
          <w:marLeft w:val="480"/>
          <w:marRight w:val="0"/>
          <w:marTop w:val="0"/>
          <w:marBottom w:val="0"/>
          <w:divBdr>
            <w:top w:val="none" w:sz="0" w:space="0" w:color="auto"/>
            <w:left w:val="none" w:sz="0" w:space="0" w:color="auto"/>
            <w:bottom w:val="none" w:sz="0" w:space="0" w:color="auto"/>
            <w:right w:val="none" w:sz="0" w:space="0" w:color="auto"/>
          </w:divBdr>
        </w:div>
        <w:div w:id="1736509147">
          <w:marLeft w:val="480"/>
          <w:marRight w:val="0"/>
          <w:marTop w:val="0"/>
          <w:marBottom w:val="0"/>
          <w:divBdr>
            <w:top w:val="none" w:sz="0" w:space="0" w:color="auto"/>
            <w:left w:val="none" w:sz="0" w:space="0" w:color="auto"/>
            <w:bottom w:val="none" w:sz="0" w:space="0" w:color="auto"/>
            <w:right w:val="none" w:sz="0" w:space="0" w:color="auto"/>
          </w:divBdr>
        </w:div>
        <w:div w:id="1776511149">
          <w:marLeft w:val="480"/>
          <w:marRight w:val="0"/>
          <w:marTop w:val="0"/>
          <w:marBottom w:val="0"/>
          <w:divBdr>
            <w:top w:val="none" w:sz="0" w:space="0" w:color="auto"/>
            <w:left w:val="none" w:sz="0" w:space="0" w:color="auto"/>
            <w:bottom w:val="none" w:sz="0" w:space="0" w:color="auto"/>
            <w:right w:val="none" w:sz="0" w:space="0" w:color="auto"/>
          </w:divBdr>
        </w:div>
        <w:div w:id="1813791383">
          <w:marLeft w:val="480"/>
          <w:marRight w:val="0"/>
          <w:marTop w:val="0"/>
          <w:marBottom w:val="0"/>
          <w:divBdr>
            <w:top w:val="none" w:sz="0" w:space="0" w:color="auto"/>
            <w:left w:val="none" w:sz="0" w:space="0" w:color="auto"/>
            <w:bottom w:val="none" w:sz="0" w:space="0" w:color="auto"/>
            <w:right w:val="none" w:sz="0" w:space="0" w:color="auto"/>
          </w:divBdr>
        </w:div>
        <w:div w:id="1824007100">
          <w:marLeft w:val="480"/>
          <w:marRight w:val="0"/>
          <w:marTop w:val="0"/>
          <w:marBottom w:val="0"/>
          <w:divBdr>
            <w:top w:val="none" w:sz="0" w:space="0" w:color="auto"/>
            <w:left w:val="none" w:sz="0" w:space="0" w:color="auto"/>
            <w:bottom w:val="none" w:sz="0" w:space="0" w:color="auto"/>
            <w:right w:val="none" w:sz="0" w:space="0" w:color="auto"/>
          </w:divBdr>
        </w:div>
        <w:div w:id="1829206007">
          <w:marLeft w:val="480"/>
          <w:marRight w:val="0"/>
          <w:marTop w:val="0"/>
          <w:marBottom w:val="0"/>
          <w:divBdr>
            <w:top w:val="none" w:sz="0" w:space="0" w:color="auto"/>
            <w:left w:val="none" w:sz="0" w:space="0" w:color="auto"/>
            <w:bottom w:val="none" w:sz="0" w:space="0" w:color="auto"/>
            <w:right w:val="none" w:sz="0" w:space="0" w:color="auto"/>
          </w:divBdr>
        </w:div>
        <w:div w:id="1856570906">
          <w:marLeft w:val="480"/>
          <w:marRight w:val="0"/>
          <w:marTop w:val="0"/>
          <w:marBottom w:val="0"/>
          <w:divBdr>
            <w:top w:val="none" w:sz="0" w:space="0" w:color="auto"/>
            <w:left w:val="none" w:sz="0" w:space="0" w:color="auto"/>
            <w:bottom w:val="none" w:sz="0" w:space="0" w:color="auto"/>
            <w:right w:val="none" w:sz="0" w:space="0" w:color="auto"/>
          </w:divBdr>
        </w:div>
        <w:div w:id="1874415316">
          <w:marLeft w:val="480"/>
          <w:marRight w:val="0"/>
          <w:marTop w:val="0"/>
          <w:marBottom w:val="0"/>
          <w:divBdr>
            <w:top w:val="none" w:sz="0" w:space="0" w:color="auto"/>
            <w:left w:val="none" w:sz="0" w:space="0" w:color="auto"/>
            <w:bottom w:val="none" w:sz="0" w:space="0" w:color="auto"/>
            <w:right w:val="none" w:sz="0" w:space="0" w:color="auto"/>
          </w:divBdr>
        </w:div>
        <w:div w:id="1876189773">
          <w:marLeft w:val="480"/>
          <w:marRight w:val="0"/>
          <w:marTop w:val="0"/>
          <w:marBottom w:val="0"/>
          <w:divBdr>
            <w:top w:val="none" w:sz="0" w:space="0" w:color="auto"/>
            <w:left w:val="none" w:sz="0" w:space="0" w:color="auto"/>
            <w:bottom w:val="none" w:sz="0" w:space="0" w:color="auto"/>
            <w:right w:val="none" w:sz="0" w:space="0" w:color="auto"/>
          </w:divBdr>
        </w:div>
        <w:div w:id="1899314493">
          <w:marLeft w:val="480"/>
          <w:marRight w:val="0"/>
          <w:marTop w:val="0"/>
          <w:marBottom w:val="0"/>
          <w:divBdr>
            <w:top w:val="none" w:sz="0" w:space="0" w:color="auto"/>
            <w:left w:val="none" w:sz="0" w:space="0" w:color="auto"/>
            <w:bottom w:val="none" w:sz="0" w:space="0" w:color="auto"/>
            <w:right w:val="none" w:sz="0" w:space="0" w:color="auto"/>
          </w:divBdr>
        </w:div>
        <w:div w:id="1907449926">
          <w:marLeft w:val="480"/>
          <w:marRight w:val="0"/>
          <w:marTop w:val="0"/>
          <w:marBottom w:val="0"/>
          <w:divBdr>
            <w:top w:val="none" w:sz="0" w:space="0" w:color="auto"/>
            <w:left w:val="none" w:sz="0" w:space="0" w:color="auto"/>
            <w:bottom w:val="none" w:sz="0" w:space="0" w:color="auto"/>
            <w:right w:val="none" w:sz="0" w:space="0" w:color="auto"/>
          </w:divBdr>
        </w:div>
        <w:div w:id="1917739444">
          <w:marLeft w:val="480"/>
          <w:marRight w:val="0"/>
          <w:marTop w:val="0"/>
          <w:marBottom w:val="0"/>
          <w:divBdr>
            <w:top w:val="none" w:sz="0" w:space="0" w:color="auto"/>
            <w:left w:val="none" w:sz="0" w:space="0" w:color="auto"/>
            <w:bottom w:val="none" w:sz="0" w:space="0" w:color="auto"/>
            <w:right w:val="none" w:sz="0" w:space="0" w:color="auto"/>
          </w:divBdr>
        </w:div>
        <w:div w:id="1932003416">
          <w:marLeft w:val="480"/>
          <w:marRight w:val="0"/>
          <w:marTop w:val="0"/>
          <w:marBottom w:val="0"/>
          <w:divBdr>
            <w:top w:val="none" w:sz="0" w:space="0" w:color="auto"/>
            <w:left w:val="none" w:sz="0" w:space="0" w:color="auto"/>
            <w:bottom w:val="none" w:sz="0" w:space="0" w:color="auto"/>
            <w:right w:val="none" w:sz="0" w:space="0" w:color="auto"/>
          </w:divBdr>
        </w:div>
        <w:div w:id="1990093332">
          <w:marLeft w:val="480"/>
          <w:marRight w:val="0"/>
          <w:marTop w:val="0"/>
          <w:marBottom w:val="0"/>
          <w:divBdr>
            <w:top w:val="none" w:sz="0" w:space="0" w:color="auto"/>
            <w:left w:val="none" w:sz="0" w:space="0" w:color="auto"/>
            <w:bottom w:val="none" w:sz="0" w:space="0" w:color="auto"/>
            <w:right w:val="none" w:sz="0" w:space="0" w:color="auto"/>
          </w:divBdr>
        </w:div>
        <w:div w:id="2008239963">
          <w:marLeft w:val="480"/>
          <w:marRight w:val="0"/>
          <w:marTop w:val="0"/>
          <w:marBottom w:val="0"/>
          <w:divBdr>
            <w:top w:val="none" w:sz="0" w:space="0" w:color="auto"/>
            <w:left w:val="none" w:sz="0" w:space="0" w:color="auto"/>
            <w:bottom w:val="none" w:sz="0" w:space="0" w:color="auto"/>
            <w:right w:val="none" w:sz="0" w:space="0" w:color="auto"/>
          </w:divBdr>
        </w:div>
        <w:div w:id="2008633800">
          <w:marLeft w:val="480"/>
          <w:marRight w:val="0"/>
          <w:marTop w:val="0"/>
          <w:marBottom w:val="0"/>
          <w:divBdr>
            <w:top w:val="none" w:sz="0" w:space="0" w:color="auto"/>
            <w:left w:val="none" w:sz="0" w:space="0" w:color="auto"/>
            <w:bottom w:val="none" w:sz="0" w:space="0" w:color="auto"/>
            <w:right w:val="none" w:sz="0" w:space="0" w:color="auto"/>
          </w:divBdr>
        </w:div>
        <w:div w:id="2045133199">
          <w:marLeft w:val="480"/>
          <w:marRight w:val="0"/>
          <w:marTop w:val="0"/>
          <w:marBottom w:val="0"/>
          <w:divBdr>
            <w:top w:val="none" w:sz="0" w:space="0" w:color="auto"/>
            <w:left w:val="none" w:sz="0" w:space="0" w:color="auto"/>
            <w:bottom w:val="none" w:sz="0" w:space="0" w:color="auto"/>
            <w:right w:val="none" w:sz="0" w:space="0" w:color="auto"/>
          </w:divBdr>
        </w:div>
        <w:div w:id="2094817827">
          <w:marLeft w:val="480"/>
          <w:marRight w:val="0"/>
          <w:marTop w:val="0"/>
          <w:marBottom w:val="0"/>
          <w:divBdr>
            <w:top w:val="none" w:sz="0" w:space="0" w:color="auto"/>
            <w:left w:val="none" w:sz="0" w:space="0" w:color="auto"/>
            <w:bottom w:val="none" w:sz="0" w:space="0" w:color="auto"/>
            <w:right w:val="none" w:sz="0" w:space="0" w:color="auto"/>
          </w:divBdr>
        </w:div>
        <w:div w:id="2118407388">
          <w:marLeft w:val="480"/>
          <w:marRight w:val="0"/>
          <w:marTop w:val="0"/>
          <w:marBottom w:val="0"/>
          <w:divBdr>
            <w:top w:val="none" w:sz="0" w:space="0" w:color="auto"/>
            <w:left w:val="none" w:sz="0" w:space="0" w:color="auto"/>
            <w:bottom w:val="none" w:sz="0" w:space="0" w:color="auto"/>
            <w:right w:val="none" w:sz="0" w:space="0" w:color="auto"/>
          </w:divBdr>
        </w:div>
        <w:div w:id="2124885860">
          <w:marLeft w:val="480"/>
          <w:marRight w:val="0"/>
          <w:marTop w:val="0"/>
          <w:marBottom w:val="0"/>
          <w:divBdr>
            <w:top w:val="none" w:sz="0" w:space="0" w:color="auto"/>
            <w:left w:val="none" w:sz="0" w:space="0" w:color="auto"/>
            <w:bottom w:val="none" w:sz="0" w:space="0" w:color="auto"/>
            <w:right w:val="none" w:sz="0" w:space="0" w:color="auto"/>
          </w:divBdr>
        </w:div>
        <w:div w:id="2132433918">
          <w:marLeft w:val="480"/>
          <w:marRight w:val="0"/>
          <w:marTop w:val="0"/>
          <w:marBottom w:val="0"/>
          <w:divBdr>
            <w:top w:val="none" w:sz="0" w:space="0" w:color="auto"/>
            <w:left w:val="none" w:sz="0" w:space="0" w:color="auto"/>
            <w:bottom w:val="none" w:sz="0" w:space="0" w:color="auto"/>
            <w:right w:val="none" w:sz="0" w:space="0" w:color="auto"/>
          </w:divBdr>
        </w:div>
        <w:div w:id="2147122687">
          <w:marLeft w:val="480"/>
          <w:marRight w:val="0"/>
          <w:marTop w:val="0"/>
          <w:marBottom w:val="0"/>
          <w:divBdr>
            <w:top w:val="none" w:sz="0" w:space="0" w:color="auto"/>
            <w:left w:val="none" w:sz="0" w:space="0" w:color="auto"/>
            <w:bottom w:val="none" w:sz="0" w:space="0" w:color="auto"/>
            <w:right w:val="none" w:sz="0" w:space="0" w:color="auto"/>
          </w:divBdr>
        </w:div>
      </w:divsChild>
    </w:div>
    <w:div w:id="1485513998">
      <w:bodyDiv w:val="1"/>
      <w:marLeft w:val="0"/>
      <w:marRight w:val="0"/>
      <w:marTop w:val="0"/>
      <w:marBottom w:val="0"/>
      <w:divBdr>
        <w:top w:val="none" w:sz="0" w:space="0" w:color="auto"/>
        <w:left w:val="none" w:sz="0" w:space="0" w:color="auto"/>
        <w:bottom w:val="none" w:sz="0" w:space="0" w:color="auto"/>
        <w:right w:val="none" w:sz="0" w:space="0" w:color="auto"/>
      </w:divBdr>
    </w:div>
    <w:div w:id="1486968805">
      <w:bodyDiv w:val="1"/>
      <w:marLeft w:val="0"/>
      <w:marRight w:val="0"/>
      <w:marTop w:val="0"/>
      <w:marBottom w:val="0"/>
      <w:divBdr>
        <w:top w:val="none" w:sz="0" w:space="0" w:color="auto"/>
        <w:left w:val="none" w:sz="0" w:space="0" w:color="auto"/>
        <w:bottom w:val="none" w:sz="0" w:space="0" w:color="auto"/>
        <w:right w:val="none" w:sz="0" w:space="0" w:color="auto"/>
      </w:divBdr>
    </w:div>
    <w:div w:id="1487356135">
      <w:bodyDiv w:val="1"/>
      <w:marLeft w:val="0"/>
      <w:marRight w:val="0"/>
      <w:marTop w:val="0"/>
      <w:marBottom w:val="0"/>
      <w:divBdr>
        <w:top w:val="none" w:sz="0" w:space="0" w:color="auto"/>
        <w:left w:val="none" w:sz="0" w:space="0" w:color="auto"/>
        <w:bottom w:val="none" w:sz="0" w:space="0" w:color="auto"/>
        <w:right w:val="none" w:sz="0" w:space="0" w:color="auto"/>
      </w:divBdr>
    </w:div>
    <w:div w:id="1488401059">
      <w:bodyDiv w:val="1"/>
      <w:marLeft w:val="0"/>
      <w:marRight w:val="0"/>
      <w:marTop w:val="0"/>
      <w:marBottom w:val="0"/>
      <w:divBdr>
        <w:top w:val="none" w:sz="0" w:space="0" w:color="auto"/>
        <w:left w:val="none" w:sz="0" w:space="0" w:color="auto"/>
        <w:bottom w:val="none" w:sz="0" w:space="0" w:color="auto"/>
        <w:right w:val="none" w:sz="0" w:space="0" w:color="auto"/>
      </w:divBdr>
    </w:div>
    <w:div w:id="1494294943">
      <w:bodyDiv w:val="1"/>
      <w:marLeft w:val="0"/>
      <w:marRight w:val="0"/>
      <w:marTop w:val="0"/>
      <w:marBottom w:val="0"/>
      <w:divBdr>
        <w:top w:val="none" w:sz="0" w:space="0" w:color="auto"/>
        <w:left w:val="none" w:sz="0" w:space="0" w:color="auto"/>
        <w:bottom w:val="none" w:sz="0" w:space="0" w:color="auto"/>
        <w:right w:val="none" w:sz="0" w:space="0" w:color="auto"/>
      </w:divBdr>
    </w:div>
    <w:div w:id="1494565338">
      <w:bodyDiv w:val="1"/>
      <w:marLeft w:val="0"/>
      <w:marRight w:val="0"/>
      <w:marTop w:val="0"/>
      <w:marBottom w:val="0"/>
      <w:divBdr>
        <w:top w:val="none" w:sz="0" w:space="0" w:color="auto"/>
        <w:left w:val="none" w:sz="0" w:space="0" w:color="auto"/>
        <w:bottom w:val="none" w:sz="0" w:space="0" w:color="auto"/>
        <w:right w:val="none" w:sz="0" w:space="0" w:color="auto"/>
      </w:divBdr>
    </w:div>
    <w:div w:id="1496724650">
      <w:bodyDiv w:val="1"/>
      <w:marLeft w:val="0"/>
      <w:marRight w:val="0"/>
      <w:marTop w:val="0"/>
      <w:marBottom w:val="0"/>
      <w:divBdr>
        <w:top w:val="none" w:sz="0" w:space="0" w:color="auto"/>
        <w:left w:val="none" w:sz="0" w:space="0" w:color="auto"/>
        <w:bottom w:val="none" w:sz="0" w:space="0" w:color="auto"/>
        <w:right w:val="none" w:sz="0" w:space="0" w:color="auto"/>
      </w:divBdr>
    </w:div>
    <w:div w:id="1496915241">
      <w:bodyDiv w:val="1"/>
      <w:marLeft w:val="0"/>
      <w:marRight w:val="0"/>
      <w:marTop w:val="0"/>
      <w:marBottom w:val="0"/>
      <w:divBdr>
        <w:top w:val="none" w:sz="0" w:space="0" w:color="auto"/>
        <w:left w:val="none" w:sz="0" w:space="0" w:color="auto"/>
        <w:bottom w:val="none" w:sz="0" w:space="0" w:color="auto"/>
        <w:right w:val="none" w:sz="0" w:space="0" w:color="auto"/>
      </w:divBdr>
    </w:div>
    <w:div w:id="1496994660">
      <w:bodyDiv w:val="1"/>
      <w:marLeft w:val="0"/>
      <w:marRight w:val="0"/>
      <w:marTop w:val="0"/>
      <w:marBottom w:val="0"/>
      <w:divBdr>
        <w:top w:val="none" w:sz="0" w:space="0" w:color="auto"/>
        <w:left w:val="none" w:sz="0" w:space="0" w:color="auto"/>
        <w:bottom w:val="none" w:sz="0" w:space="0" w:color="auto"/>
        <w:right w:val="none" w:sz="0" w:space="0" w:color="auto"/>
      </w:divBdr>
    </w:div>
    <w:div w:id="1499807416">
      <w:bodyDiv w:val="1"/>
      <w:marLeft w:val="0"/>
      <w:marRight w:val="0"/>
      <w:marTop w:val="0"/>
      <w:marBottom w:val="0"/>
      <w:divBdr>
        <w:top w:val="none" w:sz="0" w:space="0" w:color="auto"/>
        <w:left w:val="none" w:sz="0" w:space="0" w:color="auto"/>
        <w:bottom w:val="none" w:sz="0" w:space="0" w:color="auto"/>
        <w:right w:val="none" w:sz="0" w:space="0" w:color="auto"/>
      </w:divBdr>
    </w:div>
    <w:div w:id="1500464305">
      <w:bodyDiv w:val="1"/>
      <w:marLeft w:val="0"/>
      <w:marRight w:val="0"/>
      <w:marTop w:val="0"/>
      <w:marBottom w:val="0"/>
      <w:divBdr>
        <w:top w:val="none" w:sz="0" w:space="0" w:color="auto"/>
        <w:left w:val="none" w:sz="0" w:space="0" w:color="auto"/>
        <w:bottom w:val="none" w:sz="0" w:space="0" w:color="auto"/>
        <w:right w:val="none" w:sz="0" w:space="0" w:color="auto"/>
      </w:divBdr>
    </w:div>
    <w:div w:id="1501040530">
      <w:bodyDiv w:val="1"/>
      <w:marLeft w:val="0"/>
      <w:marRight w:val="0"/>
      <w:marTop w:val="0"/>
      <w:marBottom w:val="0"/>
      <w:divBdr>
        <w:top w:val="none" w:sz="0" w:space="0" w:color="auto"/>
        <w:left w:val="none" w:sz="0" w:space="0" w:color="auto"/>
        <w:bottom w:val="none" w:sz="0" w:space="0" w:color="auto"/>
        <w:right w:val="none" w:sz="0" w:space="0" w:color="auto"/>
      </w:divBdr>
    </w:div>
    <w:div w:id="1503012733">
      <w:bodyDiv w:val="1"/>
      <w:marLeft w:val="0"/>
      <w:marRight w:val="0"/>
      <w:marTop w:val="0"/>
      <w:marBottom w:val="0"/>
      <w:divBdr>
        <w:top w:val="none" w:sz="0" w:space="0" w:color="auto"/>
        <w:left w:val="none" w:sz="0" w:space="0" w:color="auto"/>
        <w:bottom w:val="none" w:sz="0" w:space="0" w:color="auto"/>
        <w:right w:val="none" w:sz="0" w:space="0" w:color="auto"/>
      </w:divBdr>
    </w:div>
    <w:div w:id="1504659068">
      <w:bodyDiv w:val="1"/>
      <w:marLeft w:val="0"/>
      <w:marRight w:val="0"/>
      <w:marTop w:val="0"/>
      <w:marBottom w:val="0"/>
      <w:divBdr>
        <w:top w:val="none" w:sz="0" w:space="0" w:color="auto"/>
        <w:left w:val="none" w:sz="0" w:space="0" w:color="auto"/>
        <w:bottom w:val="none" w:sz="0" w:space="0" w:color="auto"/>
        <w:right w:val="none" w:sz="0" w:space="0" w:color="auto"/>
      </w:divBdr>
    </w:div>
    <w:div w:id="1505626491">
      <w:bodyDiv w:val="1"/>
      <w:marLeft w:val="0"/>
      <w:marRight w:val="0"/>
      <w:marTop w:val="0"/>
      <w:marBottom w:val="0"/>
      <w:divBdr>
        <w:top w:val="none" w:sz="0" w:space="0" w:color="auto"/>
        <w:left w:val="none" w:sz="0" w:space="0" w:color="auto"/>
        <w:bottom w:val="none" w:sz="0" w:space="0" w:color="auto"/>
        <w:right w:val="none" w:sz="0" w:space="0" w:color="auto"/>
      </w:divBdr>
    </w:div>
    <w:div w:id="1508247962">
      <w:bodyDiv w:val="1"/>
      <w:marLeft w:val="0"/>
      <w:marRight w:val="0"/>
      <w:marTop w:val="0"/>
      <w:marBottom w:val="0"/>
      <w:divBdr>
        <w:top w:val="none" w:sz="0" w:space="0" w:color="auto"/>
        <w:left w:val="none" w:sz="0" w:space="0" w:color="auto"/>
        <w:bottom w:val="none" w:sz="0" w:space="0" w:color="auto"/>
        <w:right w:val="none" w:sz="0" w:space="0" w:color="auto"/>
      </w:divBdr>
    </w:div>
    <w:div w:id="1508711089">
      <w:bodyDiv w:val="1"/>
      <w:marLeft w:val="0"/>
      <w:marRight w:val="0"/>
      <w:marTop w:val="0"/>
      <w:marBottom w:val="0"/>
      <w:divBdr>
        <w:top w:val="none" w:sz="0" w:space="0" w:color="auto"/>
        <w:left w:val="none" w:sz="0" w:space="0" w:color="auto"/>
        <w:bottom w:val="none" w:sz="0" w:space="0" w:color="auto"/>
        <w:right w:val="none" w:sz="0" w:space="0" w:color="auto"/>
      </w:divBdr>
    </w:div>
    <w:div w:id="1510556452">
      <w:bodyDiv w:val="1"/>
      <w:marLeft w:val="0"/>
      <w:marRight w:val="0"/>
      <w:marTop w:val="0"/>
      <w:marBottom w:val="0"/>
      <w:divBdr>
        <w:top w:val="none" w:sz="0" w:space="0" w:color="auto"/>
        <w:left w:val="none" w:sz="0" w:space="0" w:color="auto"/>
        <w:bottom w:val="none" w:sz="0" w:space="0" w:color="auto"/>
        <w:right w:val="none" w:sz="0" w:space="0" w:color="auto"/>
      </w:divBdr>
    </w:div>
    <w:div w:id="1510633934">
      <w:bodyDiv w:val="1"/>
      <w:marLeft w:val="0"/>
      <w:marRight w:val="0"/>
      <w:marTop w:val="0"/>
      <w:marBottom w:val="0"/>
      <w:divBdr>
        <w:top w:val="none" w:sz="0" w:space="0" w:color="auto"/>
        <w:left w:val="none" w:sz="0" w:space="0" w:color="auto"/>
        <w:bottom w:val="none" w:sz="0" w:space="0" w:color="auto"/>
        <w:right w:val="none" w:sz="0" w:space="0" w:color="auto"/>
      </w:divBdr>
    </w:div>
    <w:div w:id="1513106514">
      <w:bodyDiv w:val="1"/>
      <w:marLeft w:val="0"/>
      <w:marRight w:val="0"/>
      <w:marTop w:val="0"/>
      <w:marBottom w:val="0"/>
      <w:divBdr>
        <w:top w:val="none" w:sz="0" w:space="0" w:color="auto"/>
        <w:left w:val="none" w:sz="0" w:space="0" w:color="auto"/>
        <w:bottom w:val="none" w:sz="0" w:space="0" w:color="auto"/>
        <w:right w:val="none" w:sz="0" w:space="0" w:color="auto"/>
      </w:divBdr>
    </w:div>
    <w:div w:id="1514568917">
      <w:bodyDiv w:val="1"/>
      <w:marLeft w:val="0"/>
      <w:marRight w:val="0"/>
      <w:marTop w:val="0"/>
      <w:marBottom w:val="0"/>
      <w:divBdr>
        <w:top w:val="none" w:sz="0" w:space="0" w:color="auto"/>
        <w:left w:val="none" w:sz="0" w:space="0" w:color="auto"/>
        <w:bottom w:val="none" w:sz="0" w:space="0" w:color="auto"/>
        <w:right w:val="none" w:sz="0" w:space="0" w:color="auto"/>
      </w:divBdr>
    </w:div>
    <w:div w:id="1515462190">
      <w:bodyDiv w:val="1"/>
      <w:marLeft w:val="0"/>
      <w:marRight w:val="0"/>
      <w:marTop w:val="0"/>
      <w:marBottom w:val="0"/>
      <w:divBdr>
        <w:top w:val="none" w:sz="0" w:space="0" w:color="auto"/>
        <w:left w:val="none" w:sz="0" w:space="0" w:color="auto"/>
        <w:bottom w:val="none" w:sz="0" w:space="0" w:color="auto"/>
        <w:right w:val="none" w:sz="0" w:space="0" w:color="auto"/>
      </w:divBdr>
    </w:div>
    <w:div w:id="1515920045">
      <w:bodyDiv w:val="1"/>
      <w:marLeft w:val="0"/>
      <w:marRight w:val="0"/>
      <w:marTop w:val="0"/>
      <w:marBottom w:val="0"/>
      <w:divBdr>
        <w:top w:val="none" w:sz="0" w:space="0" w:color="auto"/>
        <w:left w:val="none" w:sz="0" w:space="0" w:color="auto"/>
        <w:bottom w:val="none" w:sz="0" w:space="0" w:color="auto"/>
        <w:right w:val="none" w:sz="0" w:space="0" w:color="auto"/>
      </w:divBdr>
    </w:div>
    <w:div w:id="1520390088">
      <w:bodyDiv w:val="1"/>
      <w:marLeft w:val="0"/>
      <w:marRight w:val="0"/>
      <w:marTop w:val="0"/>
      <w:marBottom w:val="0"/>
      <w:divBdr>
        <w:top w:val="none" w:sz="0" w:space="0" w:color="auto"/>
        <w:left w:val="none" w:sz="0" w:space="0" w:color="auto"/>
        <w:bottom w:val="none" w:sz="0" w:space="0" w:color="auto"/>
        <w:right w:val="none" w:sz="0" w:space="0" w:color="auto"/>
      </w:divBdr>
    </w:div>
    <w:div w:id="1520503612">
      <w:bodyDiv w:val="1"/>
      <w:marLeft w:val="0"/>
      <w:marRight w:val="0"/>
      <w:marTop w:val="0"/>
      <w:marBottom w:val="0"/>
      <w:divBdr>
        <w:top w:val="none" w:sz="0" w:space="0" w:color="auto"/>
        <w:left w:val="none" w:sz="0" w:space="0" w:color="auto"/>
        <w:bottom w:val="none" w:sz="0" w:space="0" w:color="auto"/>
        <w:right w:val="none" w:sz="0" w:space="0" w:color="auto"/>
      </w:divBdr>
    </w:div>
    <w:div w:id="1520972481">
      <w:bodyDiv w:val="1"/>
      <w:marLeft w:val="0"/>
      <w:marRight w:val="0"/>
      <w:marTop w:val="0"/>
      <w:marBottom w:val="0"/>
      <w:divBdr>
        <w:top w:val="none" w:sz="0" w:space="0" w:color="auto"/>
        <w:left w:val="none" w:sz="0" w:space="0" w:color="auto"/>
        <w:bottom w:val="none" w:sz="0" w:space="0" w:color="auto"/>
        <w:right w:val="none" w:sz="0" w:space="0" w:color="auto"/>
      </w:divBdr>
    </w:div>
    <w:div w:id="1522084640">
      <w:bodyDiv w:val="1"/>
      <w:marLeft w:val="0"/>
      <w:marRight w:val="0"/>
      <w:marTop w:val="0"/>
      <w:marBottom w:val="0"/>
      <w:divBdr>
        <w:top w:val="none" w:sz="0" w:space="0" w:color="auto"/>
        <w:left w:val="none" w:sz="0" w:space="0" w:color="auto"/>
        <w:bottom w:val="none" w:sz="0" w:space="0" w:color="auto"/>
        <w:right w:val="none" w:sz="0" w:space="0" w:color="auto"/>
      </w:divBdr>
    </w:div>
    <w:div w:id="1522208116">
      <w:bodyDiv w:val="1"/>
      <w:marLeft w:val="0"/>
      <w:marRight w:val="0"/>
      <w:marTop w:val="0"/>
      <w:marBottom w:val="0"/>
      <w:divBdr>
        <w:top w:val="none" w:sz="0" w:space="0" w:color="auto"/>
        <w:left w:val="none" w:sz="0" w:space="0" w:color="auto"/>
        <w:bottom w:val="none" w:sz="0" w:space="0" w:color="auto"/>
        <w:right w:val="none" w:sz="0" w:space="0" w:color="auto"/>
      </w:divBdr>
    </w:div>
    <w:div w:id="1524514361">
      <w:bodyDiv w:val="1"/>
      <w:marLeft w:val="0"/>
      <w:marRight w:val="0"/>
      <w:marTop w:val="0"/>
      <w:marBottom w:val="0"/>
      <w:divBdr>
        <w:top w:val="none" w:sz="0" w:space="0" w:color="auto"/>
        <w:left w:val="none" w:sz="0" w:space="0" w:color="auto"/>
        <w:bottom w:val="none" w:sz="0" w:space="0" w:color="auto"/>
        <w:right w:val="none" w:sz="0" w:space="0" w:color="auto"/>
      </w:divBdr>
    </w:div>
    <w:div w:id="1526481471">
      <w:bodyDiv w:val="1"/>
      <w:marLeft w:val="0"/>
      <w:marRight w:val="0"/>
      <w:marTop w:val="0"/>
      <w:marBottom w:val="0"/>
      <w:divBdr>
        <w:top w:val="none" w:sz="0" w:space="0" w:color="auto"/>
        <w:left w:val="none" w:sz="0" w:space="0" w:color="auto"/>
        <w:bottom w:val="none" w:sz="0" w:space="0" w:color="auto"/>
        <w:right w:val="none" w:sz="0" w:space="0" w:color="auto"/>
      </w:divBdr>
    </w:div>
    <w:div w:id="1529026076">
      <w:bodyDiv w:val="1"/>
      <w:marLeft w:val="0"/>
      <w:marRight w:val="0"/>
      <w:marTop w:val="0"/>
      <w:marBottom w:val="0"/>
      <w:divBdr>
        <w:top w:val="none" w:sz="0" w:space="0" w:color="auto"/>
        <w:left w:val="none" w:sz="0" w:space="0" w:color="auto"/>
        <w:bottom w:val="none" w:sz="0" w:space="0" w:color="auto"/>
        <w:right w:val="none" w:sz="0" w:space="0" w:color="auto"/>
      </w:divBdr>
    </w:div>
    <w:div w:id="1530996338">
      <w:bodyDiv w:val="1"/>
      <w:marLeft w:val="0"/>
      <w:marRight w:val="0"/>
      <w:marTop w:val="0"/>
      <w:marBottom w:val="0"/>
      <w:divBdr>
        <w:top w:val="none" w:sz="0" w:space="0" w:color="auto"/>
        <w:left w:val="none" w:sz="0" w:space="0" w:color="auto"/>
        <w:bottom w:val="none" w:sz="0" w:space="0" w:color="auto"/>
        <w:right w:val="none" w:sz="0" w:space="0" w:color="auto"/>
      </w:divBdr>
    </w:div>
    <w:div w:id="1531382985">
      <w:bodyDiv w:val="1"/>
      <w:marLeft w:val="0"/>
      <w:marRight w:val="0"/>
      <w:marTop w:val="0"/>
      <w:marBottom w:val="0"/>
      <w:divBdr>
        <w:top w:val="none" w:sz="0" w:space="0" w:color="auto"/>
        <w:left w:val="none" w:sz="0" w:space="0" w:color="auto"/>
        <w:bottom w:val="none" w:sz="0" w:space="0" w:color="auto"/>
        <w:right w:val="none" w:sz="0" w:space="0" w:color="auto"/>
      </w:divBdr>
    </w:div>
    <w:div w:id="1533037412">
      <w:bodyDiv w:val="1"/>
      <w:marLeft w:val="0"/>
      <w:marRight w:val="0"/>
      <w:marTop w:val="0"/>
      <w:marBottom w:val="0"/>
      <w:divBdr>
        <w:top w:val="none" w:sz="0" w:space="0" w:color="auto"/>
        <w:left w:val="none" w:sz="0" w:space="0" w:color="auto"/>
        <w:bottom w:val="none" w:sz="0" w:space="0" w:color="auto"/>
        <w:right w:val="none" w:sz="0" w:space="0" w:color="auto"/>
      </w:divBdr>
    </w:div>
    <w:div w:id="1536888888">
      <w:bodyDiv w:val="1"/>
      <w:marLeft w:val="0"/>
      <w:marRight w:val="0"/>
      <w:marTop w:val="0"/>
      <w:marBottom w:val="0"/>
      <w:divBdr>
        <w:top w:val="none" w:sz="0" w:space="0" w:color="auto"/>
        <w:left w:val="none" w:sz="0" w:space="0" w:color="auto"/>
        <w:bottom w:val="none" w:sz="0" w:space="0" w:color="auto"/>
        <w:right w:val="none" w:sz="0" w:space="0" w:color="auto"/>
      </w:divBdr>
    </w:div>
    <w:div w:id="1537087587">
      <w:bodyDiv w:val="1"/>
      <w:marLeft w:val="0"/>
      <w:marRight w:val="0"/>
      <w:marTop w:val="0"/>
      <w:marBottom w:val="0"/>
      <w:divBdr>
        <w:top w:val="none" w:sz="0" w:space="0" w:color="auto"/>
        <w:left w:val="none" w:sz="0" w:space="0" w:color="auto"/>
        <w:bottom w:val="none" w:sz="0" w:space="0" w:color="auto"/>
        <w:right w:val="none" w:sz="0" w:space="0" w:color="auto"/>
      </w:divBdr>
    </w:div>
    <w:div w:id="1537621959">
      <w:bodyDiv w:val="1"/>
      <w:marLeft w:val="0"/>
      <w:marRight w:val="0"/>
      <w:marTop w:val="0"/>
      <w:marBottom w:val="0"/>
      <w:divBdr>
        <w:top w:val="none" w:sz="0" w:space="0" w:color="auto"/>
        <w:left w:val="none" w:sz="0" w:space="0" w:color="auto"/>
        <w:bottom w:val="none" w:sz="0" w:space="0" w:color="auto"/>
        <w:right w:val="none" w:sz="0" w:space="0" w:color="auto"/>
      </w:divBdr>
    </w:div>
    <w:div w:id="1537965734">
      <w:bodyDiv w:val="1"/>
      <w:marLeft w:val="0"/>
      <w:marRight w:val="0"/>
      <w:marTop w:val="0"/>
      <w:marBottom w:val="0"/>
      <w:divBdr>
        <w:top w:val="none" w:sz="0" w:space="0" w:color="auto"/>
        <w:left w:val="none" w:sz="0" w:space="0" w:color="auto"/>
        <w:bottom w:val="none" w:sz="0" w:space="0" w:color="auto"/>
        <w:right w:val="none" w:sz="0" w:space="0" w:color="auto"/>
      </w:divBdr>
    </w:div>
    <w:div w:id="1538157736">
      <w:bodyDiv w:val="1"/>
      <w:marLeft w:val="0"/>
      <w:marRight w:val="0"/>
      <w:marTop w:val="0"/>
      <w:marBottom w:val="0"/>
      <w:divBdr>
        <w:top w:val="none" w:sz="0" w:space="0" w:color="auto"/>
        <w:left w:val="none" w:sz="0" w:space="0" w:color="auto"/>
        <w:bottom w:val="none" w:sz="0" w:space="0" w:color="auto"/>
        <w:right w:val="none" w:sz="0" w:space="0" w:color="auto"/>
      </w:divBdr>
    </w:div>
    <w:div w:id="1538398350">
      <w:bodyDiv w:val="1"/>
      <w:marLeft w:val="0"/>
      <w:marRight w:val="0"/>
      <w:marTop w:val="0"/>
      <w:marBottom w:val="0"/>
      <w:divBdr>
        <w:top w:val="none" w:sz="0" w:space="0" w:color="auto"/>
        <w:left w:val="none" w:sz="0" w:space="0" w:color="auto"/>
        <w:bottom w:val="none" w:sz="0" w:space="0" w:color="auto"/>
        <w:right w:val="none" w:sz="0" w:space="0" w:color="auto"/>
      </w:divBdr>
    </w:div>
    <w:div w:id="1538614699">
      <w:bodyDiv w:val="1"/>
      <w:marLeft w:val="0"/>
      <w:marRight w:val="0"/>
      <w:marTop w:val="0"/>
      <w:marBottom w:val="0"/>
      <w:divBdr>
        <w:top w:val="none" w:sz="0" w:space="0" w:color="auto"/>
        <w:left w:val="none" w:sz="0" w:space="0" w:color="auto"/>
        <w:bottom w:val="none" w:sz="0" w:space="0" w:color="auto"/>
        <w:right w:val="none" w:sz="0" w:space="0" w:color="auto"/>
      </w:divBdr>
    </w:div>
    <w:div w:id="1538663367">
      <w:bodyDiv w:val="1"/>
      <w:marLeft w:val="0"/>
      <w:marRight w:val="0"/>
      <w:marTop w:val="0"/>
      <w:marBottom w:val="0"/>
      <w:divBdr>
        <w:top w:val="none" w:sz="0" w:space="0" w:color="auto"/>
        <w:left w:val="none" w:sz="0" w:space="0" w:color="auto"/>
        <w:bottom w:val="none" w:sz="0" w:space="0" w:color="auto"/>
        <w:right w:val="none" w:sz="0" w:space="0" w:color="auto"/>
      </w:divBdr>
    </w:div>
    <w:div w:id="1539732852">
      <w:bodyDiv w:val="1"/>
      <w:marLeft w:val="0"/>
      <w:marRight w:val="0"/>
      <w:marTop w:val="0"/>
      <w:marBottom w:val="0"/>
      <w:divBdr>
        <w:top w:val="none" w:sz="0" w:space="0" w:color="auto"/>
        <w:left w:val="none" w:sz="0" w:space="0" w:color="auto"/>
        <w:bottom w:val="none" w:sz="0" w:space="0" w:color="auto"/>
        <w:right w:val="none" w:sz="0" w:space="0" w:color="auto"/>
      </w:divBdr>
    </w:div>
    <w:div w:id="1541355071">
      <w:bodyDiv w:val="1"/>
      <w:marLeft w:val="0"/>
      <w:marRight w:val="0"/>
      <w:marTop w:val="0"/>
      <w:marBottom w:val="0"/>
      <w:divBdr>
        <w:top w:val="none" w:sz="0" w:space="0" w:color="auto"/>
        <w:left w:val="none" w:sz="0" w:space="0" w:color="auto"/>
        <w:bottom w:val="none" w:sz="0" w:space="0" w:color="auto"/>
        <w:right w:val="none" w:sz="0" w:space="0" w:color="auto"/>
      </w:divBdr>
    </w:div>
    <w:div w:id="1543126362">
      <w:bodyDiv w:val="1"/>
      <w:marLeft w:val="0"/>
      <w:marRight w:val="0"/>
      <w:marTop w:val="0"/>
      <w:marBottom w:val="0"/>
      <w:divBdr>
        <w:top w:val="none" w:sz="0" w:space="0" w:color="auto"/>
        <w:left w:val="none" w:sz="0" w:space="0" w:color="auto"/>
        <w:bottom w:val="none" w:sz="0" w:space="0" w:color="auto"/>
        <w:right w:val="none" w:sz="0" w:space="0" w:color="auto"/>
      </w:divBdr>
    </w:div>
    <w:div w:id="1543320421">
      <w:bodyDiv w:val="1"/>
      <w:marLeft w:val="0"/>
      <w:marRight w:val="0"/>
      <w:marTop w:val="0"/>
      <w:marBottom w:val="0"/>
      <w:divBdr>
        <w:top w:val="none" w:sz="0" w:space="0" w:color="auto"/>
        <w:left w:val="none" w:sz="0" w:space="0" w:color="auto"/>
        <w:bottom w:val="none" w:sz="0" w:space="0" w:color="auto"/>
        <w:right w:val="none" w:sz="0" w:space="0" w:color="auto"/>
      </w:divBdr>
    </w:div>
    <w:div w:id="1545411192">
      <w:bodyDiv w:val="1"/>
      <w:marLeft w:val="0"/>
      <w:marRight w:val="0"/>
      <w:marTop w:val="0"/>
      <w:marBottom w:val="0"/>
      <w:divBdr>
        <w:top w:val="none" w:sz="0" w:space="0" w:color="auto"/>
        <w:left w:val="none" w:sz="0" w:space="0" w:color="auto"/>
        <w:bottom w:val="none" w:sz="0" w:space="0" w:color="auto"/>
        <w:right w:val="none" w:sz="0" w:space="0" w:color="auto"/>
      </w:divBdr>
    </w:div>
    <w:div w:id="1546067418">
      <w:bodyDiv w:val="1"/>
      <w:marLeft w:val="0"/>
      <w:marRight w:val="0"/>
      <w:marTop w:val="0"/>
      <w:marBottom w:val="0"/>
      <w:divBdr>
        <w:top w:val="none" w:sz="0" w:space="0" w:color="auto"/>
        <w:left w:val="none" w:sz="0" w:space="0" w:color="auto"/>
        <w:bottom w:val="none" w:sz="0" w:space="0" w:color="auto"/>
        <w:right w:val="none" w:sz="0" w:space="0" w:color="auto"/>
      </w:divBdr>
    </w:div>
    <w:div w:id="1548878798">
      <w:bodyDiv w:val="1"/>
      <w:marLeft w:val="0"/>
      <w:marRight w:val="0"/>
      <w:marTop w:val="0"/>
      <w:marBottom w:val="0"/>
      <w:divBdr>
        <w:top w:val="none" w:sz="0" w:space="0" w:color="auto"/>
        <w:left w:val="none" w:sz="0" w:space="0" w:color="auto"/>
        <w:bottom w:val="none" w:sz="0" w:space="0" w:color="auto"/>
        <w:right w:val="none" w:sz="0" w:space="0" w:color="auto"/>
      </w:divBdr>
    </w:div>
    <w:div w:id="1550074126">
      <w:bodyDiv w:val="1"/>
      <w:marLeft w:val="0"/>
      <w:marRight w:val="0"/>
      <w:marTop w:val="0"/>
      <w:marBottom w:val="0"/>
      <w:divBdr>
        <w:top w:val="none" w:sz="0" w:space="0" w:color="auto"/>
        <w:left w:val="none" w:sz="0" w:space="0" w:color="auto"/>
        <w:bottom w:val="none" w:sz="0" w:space="0" w:color="auto"/>
        <w:right w:val="none" w:sz="0" w:space="0" w:color="auto"/>
      </w:divBdr>
    </w:div>
    <w:div w:id="1555045008">
      <w:bodyDiv w:val="1"/>
      <w:marLeft w:val="0"/>
      <w:marRight w:val="0"/>
      <w:marTop w:val="0"/>
      <w:marBottom w:val="0"/>
      <w:divBdr>
        <w:top w:val="none" w:sz="0" w:space="0" w:color="auto"/>
        <w:left w:val="none" w:sz="0" w:space="0" w:color="auto"/>
        <w:bottom w:val="none" w:sz="0" w:space="0" w:color="auto"/>
        <w:right w:val="none" w:sz="0" w:space="0" w:color="auto"/>
      </w:divBdr>
    </w:div>
    <w:div w:id="1556044406">
      <w:bodyDiv w:val="1"/>
      <w:marLeft w:val="0"/>
      <w:marRight w:val="0"/>
      <w:marTop w:val="0"/>
      <w:marBottom w:val="0"/>
      <w:divBdr>
        <w:top w:val="none" w:sz="0" w:space="0" w:color="auto"/>
        <w:left w:val="none" w:sz="0" w:space="0" w:color="auto"/>
        <w:bottom w:val="none" w:sz="0" w:space="0" w:color="auto"/>
        <w:right w:val="none" w:sz="0" w:space="0" w:color="auto"/>
      </w:divBdr>
    </w:div>
    <w:div w:id="1556238813">
      <w:bodyDiv w:val="1"/>
      <w:marLeft w:val="0"/>
      <w:marRight w:val="0"/>
      <w:marTop w:val="0"/>
      <w:marBottom w:val="0"/>
      <w:divBdr>
        <w:top w:val="none" w:sz="0" w:space="0" w:color="auto"/>
        <w:left w:val="none" w:sz="0" w:space="0" w:color="auto"/>
        <w:bottom w:val="none" w:sz="0" w:space="0" w:color="auto"/>
        <w:right w:val="none" w:sz="0" w:space="0" w:color="auto"/>
      </w:divBdr>
    </w:div>
    <w:div w:id="1560897088">
      <w:bodyDiv w:val="1"/>
      <w:marLeft w:val="0"/>
      <w:marRight w:val="0"/>
      <w:marTop w:val="0"/>
      <w:marBottom w:val="0"/>
      <w:divBdr>
        <w:top w:val="none" w:sz="0" w:space="0" w:color="auto"/>
        <w:left w:val="none" w:sz="0" w:space="0" w:color="auto"/>
        <w:bottom w:val="none" w:sz="0" w:space="0" w:color="auto"/>
        <w:right w:val="none" w:sz="0" w:space="0" w:color="auto"/>
      </w:divBdr>
    </w:div>
    <w:div w:id="1563058115">
      <w:bodyDiv w:val="1"/>
      <w:marLeft w:val="0"/>
      <w:marRight w:val="0"/>
      <w:marTop w:val="0"/>
      <w:marBottom w:val="0"/>
      <w:divBdr>
        <w:top w:val="none" w:sz="0" w:space="0" w:color="auto"/>
        <w:left w:val="none" w:sz="0" w:space="0" w:color="auto"/>
        <w:bottom w:val="none" w:sz="0" w:space="0" w:color="auto"/>
        <w:right w:val="none" w:sz="0" w:space="0" w:color="auto"/>
      </w:divBdr>
    </w:div>
    <w:div w:id="1564561295">
      <w:bodyDiv w:val="1"/>
      <w:marLeft w:val="0"/>
      <w:marRight w:val="0"/>
      <w:marTop w:val="0"/>
      <w:marBottom w:val="0"/>
      <w:divBdr>
        <w:top w:val="none" w:sz="0" w:space="0" w:color="auto"/>
        <w:left w:val="none" w:sz="0" w:space="0" w:color="auto"/>
        <w:bottom w:val="none" w:sz="0" w:space="0" w:color="auto"/>
        <w:right w:val="none" w:sz="0" w:space="0" w:color="auto"/>
      </w:divBdr>
    </w:div>
    <w:div w:id="1564636580">
      <w:bodyDiv w:val="1"/>
      <w:marLeft w:val="0"/>
      <w:marRight w:val="0"/>
      <w:marTop w:val="0"/>
      <w:marBottom w:val="0"/>
      <w:divBdr>
        <w:top w:val="none" w:sz="0" w:space="0" w:color="auto"/>
        <w:left w:val="none" w:sz="0" w:space="0" w:color="auto"/>
        <w:bottom w:val="none" w:sz="0" w:space="0" w:color="auto"/>
        <w:right w:val="none" w:sz="0" w:space="0" w:color="auto"/>
      </w:divBdr>
    </w:div>
    <w:div w:id="1566136997">
      <w:bodyDiv w:val="1"/>
      <w:marLeft w:val="0"/>
      <w:marRight w:val="0"/>
      <w:marTop w:val="0"/>
      <w:marBottom w:val="0"/>
      <w:divBdr>
        <w:top w:val="none" w:sz="0" w:space="0" w:color="auto"/>
        <w:left w:val="none" w:sz="0" w:space="0" w:color="auto"/>
        <w:bottom w:val="none" w:sz="0" w:space="0" w:color="auto"/>
        <w:right w:val="none" w:sz="0" w:space="0" w:color="auto"/>
      </w:divBdr>
    </w:div>
    <w:div w:id="1567181445">
      <w:bodyDiv w:val="1"/>
      <w:marLeft w:val="0"/>
      <w:marRight w:val="0"/>
      <w:marTop w:val="0"/>
      <w:marBottom w:val="0"/>
      <w:divBdr>
        <w:top w:val="none" w:sz="0" w:space="0" w:color="auto"/>
        <w:left w:val="none" w:sz="0" w:space="0" w:color="auto"/>
        <w:bottom w:val="none" w:sz="0" w:space="0" w:color="auto"/>
        <w:right w:val="none" w:sz="0" w:space="0" w:color="auto"/>
      </w:divBdr>
    </w:div>
    <w:div w:id="1571036510">
      <w:bodyDiv w:val="1"/>
      <w:marLeft w:val="0"/>
      <w:marRight w:val="0"/>
      <w:marTop w:val="0"/>
      <w:marBottom w:val="0"/>
      <w:divBdr>
        <w:top w:val="none" w:sz="0" w:space="0" w:color="auto"/>
        <w:left w:val="none" w:sz="0" w:space="0" w:color="auto"/>
        <w:bottom w:val="none" w:sz="0" w:space="0" w:color="auto"/>
        <w:right w:val="none" w:sz="0" w:space="0" w:color="auto"/>
      </w:divBdr>
    </w:div>
    <w:div w:id="1573001488">
      <w:bodyDiv w:val="1"/>
      <w:marLeft w:val="0"/>
      <w:marRight w:val="0"/>
      <w:marTop w:val="0"/>
      <w:marBottom w:val="0"/>
      <w:divBdr>
        <w:top w:val="none" w:sz="0" w:space="0" w:color="auto"/>
        <w:left w:val="none" w:sz="0" w:space="0" w:color="auto"/>
        <w:bottom w:val="none" w:sz="0" w:space="0" w:color="auto"/>
        <w:right w:val="none" w:sz="0" w:space="0" w:color="auto"/>
      </w:divBdr>
    </w:div>
    <w:div w:id="1578395844">
      <w:bodyDiv w:val="1"/>
      <w:marLeft w:val="0"/>
      <w:marRight w:val="0"/>
      <w:marTop w:val="0"/>
      <w:marBottom w:val="0"/>
      <w:divBdr>
        <w:top w:val="none" w:sz="0" w:space="0" w:color="auto"/>
        <w:left w:val="none" w:sz="0" w:space="0" w:color="auto"/>
        <w:bottom w:val="none" w:sz="0" w:space="0" w:color="auto"/>
        <w:right w:val="none" w:sz="0" w:space="0" w:color="auto"/>
      </w:divBdr>
    </w:div>
    <w:div w:id="1581525927">
      <w:bodyDiv w:val="1"/>
      <w:marLeft w:val="0"/>
      <w:marRight w:val="0"/>
      <w:marTop w:val="0"/>
      <w:marBottom w:val="0"/>
      <w:divBdr>
        <w:top w:val="none" w:sz="0" w:space="0" w:color="auto"/>
        <w:left w:val="none" w:sz="0" w:space="0" w:color="auto"/>
        <w:bottom w:val="none" w:sz="0" w:space="0" w:color="auto"/>
        <w:right w:val="none" w:sz="0" w:space="0" w:color="auto"/>
      </w:divBdr>
    </w:div>
    <w:div w:id="1589077542">
      <w:bodyDiv w:val="1"/>
      <w:marLeft w:val="0"/>
      <w:marRight w:val="0"/>
      <w:marTop w:val="0"/>
      <w:marBottom w:val="0"/>
      <w:divBdr>
        <w:top w:val="none" w:sz="0" w:space="0" w:color="auto"/>
        <w:left w:val="none" w:sz="0" w:space="0" w:color="auto"/>
        <w:bottom w:val="none" w:sz="0" w:space="0" w:color="auto"/>
        <w:right w:val="none" w:sz="0" w:space="0" w:color="auto"/>
      </w:divBdr>
    </w:div>
    <w:div w:id="1589384600">
      <w:bodyDiv w:val="1"/>
      <w:marLeft w:val="0"/>
      <w:marRight w:val="0"/>
      <w:marTop w:val="0"/>
      <w:marBottom w:val="0"/>
      <w:divBdr>
        <w:top w:val="none" w:sz="0" w:space="0" w:color="auto"/>
        <w:left w:val="none" w:sz="0" w:space="0" w:color="auto"/>
        <w:bottom w:val="none" w:sz="0" w:space="0" w:color="auto"/>
        <w:right w:val="none" w:sz="0" w:space="0" w:color="auto"/>
      </w:divBdr>
    </w:div>
    <w:div w:id="1590306607">
      <w:bodyDiv w:val="1"/>
      <w:marLeft w:val="0"/>
      <w:marRight w:val="0"/>
      <w:marTop w:val="0"/>
      <w:marBottom w:val="0"/>
      <w:divBdr>
        <w:top w:val="none" w:sz="0" w:space="0" w:color="auto"/>
        <w:left w:val="none" w:sz="0" w:space="0" w:color="auto"/>
        <w:bottom w:val="none" w:sz="0" w:space="0" w:color="auto"/>
        <w:right w:val="none" w:sz="0" w:space="0" w:color="auto"/>
      </w:divBdr>
    </w:div>
    <w:div w:id="1590507326">
      <w:bodyDiv w:val="1"/>
      <w:marLeft w:val="0"/>
      <w:marRight w:val="0"/>
      <w:marTop w:val="0"/>
      <w:marBottom w:val="0"/>
      <w:divBdr>
        <w:top w:val="none" w:sz="0" w:space="0" w:color="auto"/>
        <w:left w:val="none" w:sz="0" w:space="0" w:color="auto"/>
        <w:bottom w:val="none" w:sz="0" w:space="0" w:color="auto"/>
        <w:right w:val="none" w:sz="0" w:space="0" w:color="auto"/>
      </w:divBdr>
    </w:div>
    <w:div w:id="1591280862">
      <w:bodyDiv w:val="1"/>
      <w:marLeft w:val="0"/>
      <w:marRight w:val="0"/>
      <w:marTop w:val="0"/>
      <w:marBottom w:val="0"/>
      <w:divBdr>
        <w:top w:val="none" w:sz="0" w:space="0" w:color="auto"/>
        <w:left w:val="none" w:sz="0" w:space="0" w:color="auto"/>
        <w:bottom w:val="none" w:sz="0" w:space="0" w:color="auto"/>
        <w:right w:val="none" w:sz="0" w:space="0" w:color="auto"/>
      </w:divBdr>
    </w:div>
    <w:div w:id="1592810200">
      <w:bodyDiv w:val="1"/>
      <w:marLeft w:val="0"/>
      <w:marRight w:val="0"/>
      <w:marTop w:val="0"/>
      <w:marBottom w:val="0"/>
      <w:divBdr>
        <w:top w:val="none" w:sz="0" w:space="0" w:color="auto"/>
        <w:left w:val="none" w:sz="0" w:space="0" w:color="auto"/>
        <w:bottom w:val="none" w:sz="0" w:space="0" w:color="auto"/>
        <w:right w:val="none" w:sz="0" w:space="0" w:color="auto"/>
      </w:divBdr>
    </w:div>
    <w:div w:id="1597445514">
      <w:bodyDiv w:val="1"/>
      <w:marLeft w:val="0"/>
      <w:marRight w:val="0"/>
      <w:marTop w:val="0"/>
      <w:marBottom w:val="0"/>
      <w:divBdr>
        <w:top w:val="none" w:sz="0" w:space="0" w:color="auto"/>
        <w:left w:val="none" w:sz="0" w:space="0" w:color="auto"/>
        <w:bottom w:val="none" w:sz="0" w:space="0" w:color="auto"/>
        <w:right w:val="none" w:sz="0" w:space="0" w:color="auto"/>
      </w:divBdr>
    </w:div>
    <w:div w:id="1597516068">
      <w:bodyDiv w:val="1"/>
      <w:marLeft w:val="0"/>
      <w:marRight w:val="0"/>
      <w:marTop w:val="0"/>
      <w:marBottom w:val="0"/>
      <w:divBdr>
        <w:top w:val="none" w:sz="0" w:space="0" w:color="auto"/>
        <w:left w:val="none" w:sz="0" w:space="0" w:color="auto"/>
        <w:bottom w:val="none" w:sz="0" w:space="0" w:color="auto"/>
        <w:right w:val="none" w:sz="0" w:space="0" w:color="auto"/>
      </w:divBdr>
    </w:div>
    <w:div w:id="1599018237">
      <w:bodyDiv w:val="1"/>
      <w:marLeft w:val="0"/>
      <w:marRight w:val="0"/>
      <w:marTop w:val="0"/>
      <w:marBottom w:val="0"/>
      <w:divBdr>
        <w:top w:val="none" w:sz="0" w:space="0" w:color="auto"/>
        <w:left w:val="none" w:sz="0" w:space="0" w:color="auto"/>
        <w:bottom w:val="none" w:sz="0" w:space="0" w:color="auto"/>
        <w:right w:val="none" w:sz="0" w:space="0" w:color="auto"/>
      </w:divBdr>
    </w:div>
    <w:div w:id="1600022859">
      <w:bodyDiv w:val="1"/>
      <w:marLeft w:val="0"/>
      <w:marRight w:val="0"/>
      <w:marTop w:val="0"/>
      <w:marBottom w:val="0"/>
      <w:divBdr>
        <w:top w:val="none" w:sz="0" w:space="0" w:color="auto"/>
        <w:left w:val="none" w:sz="0" w:space="0" w:color="auto"/>
        <w:bottom w:val="none" w:sz="0" w:space="0" w:color="auto"/>
        <w:right w:val="none" w:sz="0" w:space="0" w:color="auto"/>
      </w:divBdr>
    </w:div>
    <w:div w:id="1602029181">
      <w:bodyDiv w:val="1"/>
      <w:marLeft w:val="0"/>
      <w:marRight w:val="0"/>
      <w:marTop w:val="0"/>
      <w:marBottom w:val="0"/>
      <w:divBdr>
        <w:top w:val="none" w:sz="0" w:space="0" w:color="auto"/>
        <w:left w:val="none" w:sz="0" w:space="0" w:color="auto"/>
        <w:bottom w:val="none" w:sz="0" w:space="0" w:color="auto"/>
        <w:right w:val="none" w:sz="0" w:space="0" w:color="auto"/>
      </w:divBdr>
    </w:div>
    <w:div w:id="1602252214">
      <w:bodyDiv w:val="1"/>
      <w:marLeft w:val="0"/>
      <w:marRight w:val="0"/>
      <w:marTop w:val="0"/>
      <w:marBottom w:val="0"/>
      <w:divBdr>
        <w:top w:val="none" w:sz="0" w:space="0" w:color="auto"/>
        <w:left w:val="none" w:sz="0" w:space="0" w:color="auto"/>
        <w:bottom w:val="none" w:sz="0" w:space="0" w:color="auto"/>
        <w:right w:val="none" w:sz="0" w:space="0" w:color="auto"/>
      </w:divBdr>
    </w:div>
    <w:div w:id="1602570044">
      <w:bodyDiv w:val="1"/>
      <w:marLeft w:val="0"/>
      <w:marRight w:val="0"/>
      <w:marTop w:val="0"/>
      <w:marBottom w:val="0"/>
      <w:divBdr>
        <w:top w:val="none" w:sz="0" w:space="0" w:color="auto"/>
        <w:left w:val="none" w:sz="0" w:space="0" w:color="auto"/>
        <w:bottom w:val="none" w:sz="0" w:space="0" w:color="auto"/>
        <w:right w:val="none" w:sz="0" w:space="0" w:color="auto"/>
      </w:divBdr>
    </w:div>
    <w:div w:id="1604848541">
      <w:bodyDiv w:val="1"/>
      <w:marLeft w:val="0"/>
      <w:marRight w:val="0"/>
      <w:marTop w:val="0"/>
      <w:marBottom w:val="0"/>
      <w:divBdr>
        <w:top w:val="none" w:sz="0" w:space="0" w:color="auto"/>
        <w:left w:val="none" w:sz="0" w:space="0" w:color="auto"/>
        <w:bottom w:val="none" w:sz="0" w:space="0" w:color="auto"/>
        <w:right w:val="none" w:sz="0" w:space="0" w:color="auto"/>
      </w:divBdr>
    </w:div>
    <w:div w:id="1607157024">
      <w:bodyDiv w:val="1"/>
      <w:marLeft w:val="0"/>
      <w:marRight w:val="0"/>
      <w:marTop w:val="0"/>
      <w:marBottom w:val="0"/>
      <w:divBdr>
        <w:top w:val="none" w:sz="0" w:space="0" w:color="auto"/>
        <w:left w:val="none" w:sz="0" w:space="0" w:color="auto"/>
        <w:bottom w:val="none" w:sz="0" w:space="0" w:color="auto"/>
        <w:right w:val="none" w:sz="0" w:space="0" w:color="auto"/>
      </w:divBdr>
    </w:div>
    <w:div w:id="1609578257">
      <w:bodyDiv w:val="1"/>
      <w:marLeft w:val="0"/>
      <w:marRight w:val="0"/>
      <w:marTop w:val="0"/>
      <w:marBottom w:val="0"/>
      <w:divBdr>
        <w:top w:val="none" w:sz="0" w:space="0" w:color="auto"/>
        <w:left w:val="none" w:sz="0" w:space="0" w:color="auto"/>
        <w:bottom w:val="none" w:sz="0" w:space="0" w:color="auto"/>
        <w:right w:val="none" w:sz="0" w:space="0" w:color="auto"/>
      </w:divBdr>
    </w:div>
    <w:div w:id="1610240950">
      <w:bodyDiv w:val="1"/>
      <w:marLeft w:val="0"/>
      <w:marRight w:val="0"/>
      <w:marTop w:val="0"/>
      <w:marBottom w:val="0"/>
      <w:divBdr>
        <w:top w:val="none" w:sz="0" w:space="0" w:color="auto"/>
        <w:left w:val="none" w:sz="0" w:space="0" w:color="auto"/>
        <w:bottom w:val="none" w:sz="0" w:space="0" w:color="auto"/>
        <w:right w:val="none" w:sz="0" w:space="0" w:color="auto"/>
      </w:divBdr>
    </w:div>
    <w:div w:id="1611815068">
      <w:bodyDiv w:val="1"/>
      <w:marLeft w:val="0"/>
      <w:marRight w:val="0"/>
      <w:marTop w:val="0"/>
      <w:marBottom w:val="0"/>
      <w:divBdr>
        <w:top w:val="none" w:sz="0" w:space="0" w:color="auto"/>
        <w:left w:val="none" w:sz="0" w:space="0" w:color="auto"/>
        <w:bottom w:val="none" w:sz="0" w:space="0" w:color="auto"/>
        <w:right w:val="none" w:sz="0" w:space="0" w:color="auto"/>
      </w:divBdr>
    </w:div>
    <w:div w:id="1612782335">
      <w:bodyDiv w:val="1"/>
      <w:marLeft w:val="0"/>
      <w:marRight w:val="0"/>
      <w:marTop w:val="0"/>
      <w:marBottom w:val="0"/>
      <w:divBdr>
        <w:top w:val="none" w:sz="0" w:space="0" w:color="auto"/>
        <w:left w:val="none" w:sz="0" w:space="0" w:color="auto"/>
        <w:bottom w:val="none" w:sz="0" w:space="0" w:color="auto"/>
        <w:right w:val="none" w:sz="0" w:space="0" w:color="auto"/>
      </w:divBdr>
      <w:divsChild>
        <w:div w:id="18942493">
          <w:marLeft w:val="480"/>
          <w:marRight w:val="0"/>
          <w:marTop w:val="0"/>
          <w:marBottom w:val="0"/>
          <w:divBdr>
            <w:top w:val="none" w:sz="0" w:space="0" w:color="auto"/>
            <w:left w:val="none" w:sz="0" w:space="0" w:color="auto"/>
            <w:bottom w:val="none" w:sz="0" w:space="0" w:color="auto"/>
            <w:right w:val="none" w:sz="0" w:space="0" w:color="auto"/>
          </w:divBdr>
        </w:div>
        <w:div w:id="50010339">
          <w:marLeft w:val="480"/>
          <w:marRight w:val="0"/>
          <w:marTop w:val="0"/>
          <w:marBottom w:val="0"/>
          <w:divBdr>
            <w:top w:val="none" w:sz="0" w:space="0" w:color="auto"/>
            <w:left w:val="none" w:sz="0" w:space="0" w:color="auto"/>
            <w:bottom w:val="none" w:sz="0" w:space="0" w:color="auto"/>
            <w:right w:val="none" w:sz="0" w:space="0" w:color="auto"/>
          </w:divBdr>
        </w:div>
        <w:div w:id="52395600">
          <w:marLeft w:val="480"/>
          <w:marRight w:val="0"/>
          <w:marTop w:val="0"/>
          <w:marBottom w:val="0"/>
          <w:divBdr>
            <w:top w:val="none" w:sz="0" w:space="0" w:color="auto"/>
            <w:left w:val="none" w:sz="0" w:space="0" w:color="auto"/>
            <w:bottom w:val="none" w:sz="0" w:space="0" w:color="auto"/>
            <w:right w:val="none" w:sz="0" w:space="0" w:color="auto"/>
          </w:divBdr>
        </w:div>
        <w:div w:id="54593788">
          <w:marLeft w:val="480"/>
          <w:marRight w:val="0"/>
          <w:marTop w:val="0"/>
          <w:marBottom w:val="0"/>
          <w:divBdr>
            <w:top w:val="none" w:sz="0" w:space="0" w:color="auto"/>
            <w:left w:val="none" w:sz="0" w:space="0" w:color="auto"/>
            <w:bottom w:val="none" w:sz="0" w:space="0" w:color="auto"/>
            <w:right w:val="none" w:sz="0" w:space="0" w:color="auto"/>
          </w:divBdr>
        </w:div>
        <w:div w:id="78526984">
          <w:marLeft w:val="480"/>
          <w:marRight w:val="0"/>
          <w:marTop w:val="0"/>
          <w:marBottom w:val="0"/>
          <w:divBdr>
            <w:top w:val="none" w:sz="0" w:space="0" w:color="auto"/>
            <w:left w:val="none" w:sz="0" w:space="0" w:color="auto"/>
            <w:bottom w:val="none" w:sz="0" w:space="0" w:color="auto"/>
            <w:right w:val="none" w:sz="0" w:space="0" w:color="auto"/>
          </w:divBdr>
        </w:div>
        <w:div w:id="87579590">
          <w:marLeft w:val="480"/>
          <w:marRight w:val="0"/>
          <w:marTop w:val="0"/>
          <w:marBottom w:val="0"/>
          <w:divBdr>
            <w:top w:val="none" w:sz="0" w:space="0" w:color="auto"/>
            <w:left w:val="none" w:sz="0" w:space="0" w:color="auto"/>
            <w:bottom w:val="none" w:sz="0" w:space="0" w:color="auto"/>
            <w:right w:val="none" w:sz="0" w:space="0" w:color="auto"/>
          </w:divBdr>
        </w:div>
        <w:div w:id="124125447">
          <w:marLeft w:val="480"/>
          <w:marRight w:val="0"/>
          <w:marTop w:val="0"/>
          <w:marBottom w:val="0"/>
          <w:divBdr>
            <w:top w:val="none" w:sz="0" w:space="0" w:color="auto"/>
            <w:left w:val="none" w:sz="0" w:space="0" w:color="auto"/>
            <w:bottom w:val="none" w:sz="0" w:space="0" w:color="auto"/>
            <w:right w:val="none" w:sz="0" w:space="0" w:color="auto"/>
          </w:divBdr>
        </w:div>
        <w:div w:id="143856625">
          <w:marLeft w:val="480"/>
          <w:marRight w:val="0"/>
          <w:marTop w:val="0"/>
          <w:marBottom w:val="0"/>
          <w:divBdr>
            <w:top w:val="none" w:sz="0" w:space="0" w:color="auto"/>
            <w:left w:val="none" w:sz="0" w:space="0" w:color="auto"/>
            <w:bottom w:val="none" w:sz="0" w:space="0" w:color="auto"/>
            <w:right w:val="none" w:sz="0" w:space="0" w:color="auto"/>
          </w:divBdr>
        </w:div>
        <w:div w:id="195779832">
          <w:marLeft w:val="480"/>
          <w:marRight w:val="0"/>
          <w:marTop w:val="0"/>
          <w:marBottom w:val="0"/>
          <w:divBdr>
            <w:top w:val="none" w:sz="0" w:space="0" w:color="auto"/>
            <w:left w:val="none" w:sz="0" w:space="0" w:color="auto"/>
            <w:bottom w:val="none" w:sz="0" w:space="0" w:color="auto"/>
            <w:right w:val="none" w:sz="0" w:space="0" w:color="auto"/>
          </w:divBdr>
        </w:div>
        <w:div w:id="203489566">
          <w:marLeft w:val="480"/>
          <w:marRight w:val="0"/>
          <w:marTop w:val="0"/>
          <w:marBottom w:val="0"/>
          <w:divBdr>
            <w:top w:val="none" w:sz="0" w:space="0" w:color="auto"/>
            <w:left w:val="none" w:sz="0" w:space="0" w:color="auto"/>
            <w:bottom w:val="none" w:sz="0" w:space="0" w:color="auto"/>
            <w:right w:val="none" w:sz="0" w:space="0" w:color="auto"/>
          </w:divBdr>
        </w:div>
        <w:div w:id="206332377">
          <w:marLeft w:val="480"/>
          <w:marRight w:val="0"/>
          <w:marTop w:val="0"/>
          <w:marBottom w:val="0"/>
          <w:divBdr>
            <w:top w:val="none" w:sz="0" w:space="0" w:color="auto"/>
            <w:left w:val="none" w:sz="0" w:space="0" w:color="auto"/>
            <w:bottom w:val="none" w:sz="0" w:space="0" w:color="auto"/>
            <w:right w:val="none" w:sz="0" w:space="0" w:color="auto"/>
          </w:divBdr>
        </w:div>
        <w:div w:id="246816824">
          <w:marLeft w:val="480"/>
          <w:marRight w:val="0"/>
          <w:marTop w:val="0"/>
          <w:marBottom w:val="0"/>
          <w:divBdr>
            <w:top w:val="none" w:sz="0" w:space="0" w:color="auto"/>
            <w:left w:val="none" w:sz="0" w:space="0" w:color="auto"/>
            <w:bottom w:val="none" w:sz="0" w:space="0" w:color="auto"/>
            <w:right w:val="none" w:sz="0" w:space="0" w:color="auto"/>
          </w:divBdr>
        </w:div>
        <w:div w:id="248580820">
          <w:marLeft w:val="480"/>
          <w:marRight w:val="0"/>
          <w:marTop w:val="0"/>
          <w:marBottom w:val="0"/>
          <w:divBdr>
            <w:top w:val="none" w:sz="0" w:space="0" w:color="auto"/>
            <w:left w:val="none" w:sz="0" w:space="0" w:color="auto"/>
            <w:bottom w:val="none" w:sz="0" w:space="0" w:color="auto"/>
            <w:right w:val="none" w:sz="0" w:space="0" w:color="auto"/>
          </w:divBdr>
        </w:div>
        <w:div w:id="263539762">
          <w:marLeft w:val="480"/>
          <w:marRight w:val="0"/>
          <w:marTop w:val="0"/>
          <w:marBottom w:val="0"/>
          <w:divBdr>
            <w:top w:val="none" w:sz="0" w:space="0" w:color="auto"/>
            <w:left w:val="none" w:sz="0" w:space="0" w:color="auto"/>
            <w:bottom w:val="none" w:sz="0" w:space="0" w:color="auto"/>
            <w:right w:val="none" w:sz="0" w:space="0" w:color="auto"/>
          </w:divBdr>
        </w:div>
        <w:div w:id="275018341">
          <w:marLeft w:val="480"/>
          <w:marRight w:val="0"/>
          <w:marTop w:val="0"/>
          <w:marBottom w:val="0"/>
          <w:divBdr>
            <w:top w:val="none" w:sz="0" w:space="0" w:color="auto"/>
            <w:left w:val="none" w:sz="0" w:space="0" w:color="auto"/>
            <w:bottom w:val="none" w:sz="0" w:space="0" w:color="auto"/>
            <w:right w:val="none" w:sz="0" w:space="0" w:color="auto"/>
          </w:divBdr>
        </w:div>
        <w:div w:id="311909742">
          <w:marLeft w:val="480"/>
          <w:marRight w:val="0"/>
          <w:marTop w:val="0"/>
          <w:marBottom w:val="0"/>
          <w:divBdr>
            <w:top w:val="none" w:sz="0" w:space="0" w:color="auto"/>
            <w:left w:val="none" w:sz="0" w:space="0" w:color="auto"/>
            <w:bottom w:val="none" w:sz="0" w:space="0" w:color="auto"/>
            <w:right w:val="none" w:sz="0" w:space="0" w:color="auto"/>
          </w:divBdr>
        </w:div>
        <w:div w:id="367225204">
          <w:marLeft w:val="480"/>
          <w:marRight w:val="0"/>
          <w:marTop w:val="0"/>
          <w:marBottom w:val="0"/>
          <w:divBdr>
            <w:top w:val="none" w:sz="0" w:space="0" w:color="auto"/>
            <w:left w:val="none" w:sz="0" w:space="0" w:color="auto"/>
            <w:bottom w:val="none" w:sz="0" w:space="0" w:color="auto"/>
            <w:right w:val="none" w:sz="0" w:space="0" w:color="auto"/>
          </w:divBdr>
        </w:div>
        <w:div w:id="403114275">
          <w:marLeft w:val="480"/>
          <w:marRight w:val="0"/>
          <w:marTop w:val="0"/>
          <w:marBottom w:val="0"/>
          <w:divBdr>
            <w:top w:val="none" w:sz="0" w:space="0" w:color="auto"/>
            <w:left w:val="none" w:sz="0" w:space="0" w:color="auto"/>
            <w:bottom w:val="none" w:sz="0" w:space="0" w:color="auto"/>
            <w:right w:val="none" w:sz="0" w:space="0" w:color="auto"/>
          </w:divBdr>
        </w:div>
        <w:div w:id="417098543">
          <w:marLeft w:val="480"/>
          <w:marRight w:val="0"/>
          <w:marTop w:val="0"/>
          <w:marBottom w:val="0"/>
          <w:divBdr>
            <w:top w:val="none" w:sz="0" w:space="0" w:color="auto"/>
            <w:left w:val="none" w:sz="0" w:space="0" w:color="auto"/>
            <w:bottom w:val="none" w:sz="0" w:space="0" w:color="auto"/>
            <w:right w:val="none" w:sz="0" w:space="0" w:color="auto"/>
          </w:divBdr>
        </w:div>
        <w:div w:id="421754481">
          <w:marLeft w:val="480"/>
          <w:marRight w:val="0"/>
          <w:marTop w:val="0"/>
          <w:marBottom w:val="0"/>
          <w:divBdr>
            <w:top w:val="none" w:sz="0" w:space="0" w:color="auto"/>
            <w:left w:val="none" w:sz="0" w:space="0" w:color="auto"/>
            <w:bottom w:val="none" w:sz="0" w:space="0" w:color="auto"/>
            <w:right w:val="none" w:sz="0" w:space="0" w:color="auto"/>
          </w:divBdr>
        </w:div>
        <w:div w:id="457647722">
          <w:marLeft w:val="480"/>
          <w:marRight w:val="0"/>
          <w:marTop w:val="0"/>
          <w:marBottom w:val="0"/>
          <w:divBdr>
            <w:top w:val="none" w:sz="0" w:space="0" w:color="auto"/>
            <w:left w:val="none" w:sz="0" w:space="0" w:color="auto"/>
            <w:bottom w:val="none" w:sz="0" w:space="0" w:color="auto"/>
            <w:right w:val="none" w:sz="0" w:space="0" w:color="auto"/>
          </w:divBdr>
        </w:div>
        <w:div w:id="464542875">
          <w:marLeft w:val="480"/>
          <w:marRight w:val="0"/>
          <w:marTop w:val="0"/>
          <w:marBottom w:val="0"/>
          <w:divBdr>
            <w:top w:val="none" w:sz="0" w:space="0" w:color="auto"/>
            <w:left w:val="none" w:sz="0" w:space="0" w:color="auto"/>
            <w:bottom w:val="none" w:sz="0" w:space="0" w:color="auto"/>
            <w:right w:val="none" w:sz="0" w:space="0" w:color="auto"/>
          </w:divBdr>
        </w:div>
        <w:div w:id="470950008">
          <w:marLeft w:val="480"/>
          <w:marRight w:val="0"/>
          <w:marTop w:val="0"/>
          <w:marBottom w:val="0"/>
          <w:divBdr>
            <w:top w:val="none" w:sz="0" w:space="0" w:color="auto"/>
            <w:left w:val="none" w:sz="0" w:space="0" w:color="auto"/>
            <w:bottom w:val="none" w:sz="0" w:space="0" w:color="auto"/>
            <w:right w:val="none" w:sz="0" w:space="0" w:color="auto"/>
          </w:divBdr>
        </w:div>
        <w:div w:id="518743601">
          <w:marLeft w:val="480"/>
          <w:marRight w:val="0"/>
          <w:marTop w:val="0"/>
          <w:marBottom w:val="0"/>
          <w:divBdr>
            <w:top w:val="none" w:sz="0" w:space="0" w:color="auto"/>
            <w:left w:val="none" w:sz="0" w:space="0" w:color="auto"/>
            <w:bottom w:val="none" w:sz="0" w:space="0" w:color="auto"/>
            <w:right w:val="none" w:sz="0" w:space="0" w:color="auto"/>
          </w:divBdr>
        </w:div>
        <w:div w:id="541014228">
          <w:marLeft w:val="480"/>
          <w:marRight w:val="0"/>
          <w:marTop w:val="0"/>
          <w:marBottom w:val="0"/>
          <w:divBdr>
            <w:top w:val="none" w:sz="0" w:space="0" w:color="auto"/>
            <w:left w:val="none" w:sz="0" w:space="0" w:color="auto"/>
            <w:bottom w:val="none" w:sz="0" w:space="0" w:color="auto"/>
            <w:right w:val="none" w:sz="0" w:space="0" w:color="auto"/>
          </w:divBdr>
        </w:div>
        <w:div w:id="547649528">
          <w:marLeft w:val="480"/>
          <w:marRight w:val="0"/>
          <w:marTop w:val="0"/>
          <w:marBottom w:val="0"/>
          <w:divBdr>
            <w:top w:val="none" w:sz="0" w:space="0" w:color="auto"/>
            <w:left w:val="none" w:sz="0" w:space="0" w:color="auto"/>
            <w:bottom w:val="none" w:sz="0" w:space="0" w:color="auto"/>
            <w:right w:val="none" w:sz="0" w:space="0" w:color="auto"/>
          </w:divBdr>
        </w:div>
        <w:div w:id="554315832">
          <w:marLeft w:val="480"/>
          <w:marRight w:val="0"/>
          <w:marTop w:val="0"/>
          <w:marBottom w:val="0"/>
          <w:divBdr>
            <w:top w:val="none" w:sz="0" w:space="0" w:color="auto"/>
            <w:left w:val="none" w:sz="0" w:space="0" w:color="auto"/>
            <w:bottom w:val="none" w:sz="0" w:space="0" w:color="auto"/>
            <w:right w:val="none" w:sz="0" w:space="0" w:color="auto"/>
          </w:divBdr>
        </w:div>
        <w:div w:id="559094535">
          <w:marLeft w:val="480"/>
          <w:marRight w:val="0"/>
          <w:marTop w:val="0"/>
          <w:marBottom w:val="0"/>
          <w:divBdr>
            <w:top w:val="none" w:sz="0" w:space="0" w:color="auto"/>
            <w:left w:val="none" w:sz="0" w:space="0" w:color="auto"/>
            <w:bottom w:val="none" w:sz="0" w:space="0" w:color="auto"/>
            <w:right w:val="none" w:sz="0" w:space="0" w:color="auto"/>
          </w:divBdr>
        </w:div>
        <w:div w:id="559753918">
          <w:marLeft w:val="480"/>
          <w:marRight w:val="0"/>
          <w:marTop w:val="0"/>
          <w:marBottom w:val="0"/>
          <w:divBdr>
            <w:top w:val="none" w:sz="0" w:space="0" w:color="auto"/>
            <w:left w:val="none" w:sz="0" w:space="0" w:color="auto"/>
            <w:bottom w:val="none" w:sz="0" w:space="0" w:color="auto"/>
            <w:right w:val="none" w:sz="0" w:space="0" w:color="auto"/>
          </w:divBdr>
        </w:div>
        <w:div w:id="580333308">
          <w:marLeft w:val="480"/>
          <w:marRight w:val="0"/>
          <w:marTop w:val="0"/>
          <w:marBottom w:val="0"/>
          <w:divBdr>
            <w:top w:val="none" w:sz="0" w:space="0" w:color="auto"/>
            <w:left w:val="none" w:sz="0" w:space="0" w:color="auto"/>
            <w:bottom w:val="none" w:sz="0" w:space="0" w:color="auto"/>
            <w:right w:val="none" w:sz="0" w:space="0" w:color="auto"/>
          </w:divBdr>
        </w:div>
        <w:div w:id="583414545">
          <w:marLeft w:val="480"/>
          <w:marRight w:val="0"/>
          <w:marTop w:val="0"/>
          <w:marBottom w:val="0"/>
          <w:divBdr>
            <w:top w:val="none" w:sz="0" w:space="0" w:color="auto"/>
            <w:left w:val="none" w:sz="0" w:space="0" w:color="auto"/>
            <w:bottom w:val="none" w:sz="0" w:space="0" w:color="auto"/>
            <w:right w:val="none" w:sz="0" w:space="0" w:color="auto"/>
          </w:divBdr>
        </w:div>
        <w:div w:id="619846070">
          <w:marLeft w:val="480"/>
          <w:marRight w:val="0"/>
          <w:marTop w:val="0"/>
          <w:marBottom w:val="0"/>
          <w:divBdr>
            <w:top w:val="none" w:sz="0" w:space="0" w:color="auto"/>
            <w:left w:val="none" w:sz="0" w:space="0" w:color="auto"/>
            <w:bottom w:val="none" w:sz="0" w:space="0" w:color="auto"/>
            <w:right w:val="none" w:sz="0" w:space="0" w:color="auto"/>
          </w:divBdr>
        </w:div>
        <w:div w:id="652032229">
          <w:marLeft w:val="480"/>
          <w:marRight w:val="0"/>
          <w:marTop w:val="0"/>
          <w:marBottom w:val="0"/>
          <w:divBdr>
            <w:top w:val="none" w:sz="0" w:space="0" w:color="auto"/>
            <w:left w:val="none" w:sz="0" w:space="0" w:color="auto"/>
            <w:bottom w:val="none" w:sz="0" w:space="0" w:color="auto"/>
            <w:right w:val="none" w:sz="0" w:space="0" w:color="auto"/>
          </w:divBdr>
        </w:div>
        <w:div w:id="715741088">
          <w:marLeft w:val="480"/>
          <w:marRight w:val="0"/>
          <w:marTop w:val="0"/>
          <w:marBottom w:val="0"/>
          <w:divBdr>
            <w:top w:val="none" w:sz="0" w:space="0" w:color="auto"/>
            <w:left w:val="none" w:sz="0" w:space="0" w:color="auto"/>
            <w:bottom w:val="none" w:sz="0" w:space="0" w:color="auto"/>
            <w:right w:val="none" w:sz="0" w:space="0" w:color="auto"/>
          </w:divBdr>
        </w:div>
        <w:div w:id="749428605">
          <w:marLeft w:val="480"/>
          <w:marRight w:val="0"/>
          <w:marTop w:val="0"/>
          <w:marBottom w:val="0"/>
          <w:divBdr>
            <w:top w:val="none" w:sz="0" w:space="0" w:color="auto"/>
            <w:left w:val="none" w:sz="0" w:space="0" w:color="auto"/>
            <w:bottom w:val="none" w:sz="0" w:space="0" w:color="auto"/>
            <w:right w:val="none" w:sz="0" w:space="0" w:color="auto"/>
          </w:divBdr>
        </w:div>
        <w:div w:id="914512559">
          <w:marLeft w:val="480"/>
          <w:marRight w:val="0"/>
          <w:marTop w:val="0"/>
          <w:marBottom w:val="0"/>
          <w:divBdr>
            <w:top w:val="none" w:sz="0" w:space="0" w:color="auto"/>
            <w:left w:val="none" w:sz="0" w:space="0" w:color="auto"/>
            <w:bottom w:val="none" w:sz="0" w:space="0" w:color="auto"/>
            <w:right w:val="none" w:sz="0" w:space="0" w:color="auto"/>
          </w:divBdr>
        </w:div>
        <w:div w:id="937368619">
          <w:marLeft w:val="480"/>
          <w:marRight w:val="0"/>
          <w:marTop w:val="0"/>
          <w:marBottom w:val="0"/>
          <w:divBdr>
            <w:top w:val="none" w:sz="0" w:space="0" w:color="auto"/>
            <w:left w:val="none" w:sz="0" w:space="0" w:color="auto"/>
            <w:bottom w:val="none" w:sz="0" w:space="0" w:color="auto"/>
            <w:right w:val="none" w:sz="0" w:space="0" w:color="auto"/>
          </w:divBdr>
        </w:div>
        <w:div w:id="978532511">
          <w:marLeft w:val="480"/>
          <w:marRight w:val="0"/>
          <w:marTop w:val="0"/>
          <w:marBottom w:val="0"/>
          <w:divBdr>
            <w:top w:val="none" w:sz="0" w:space="0" w:color="auto"/>
            <w:left w:val="none" w:sz="0" w:space="0" w:color="auto"/>
            <w:bottom w:val="none" w:sz="0" w:space="0" w:color="auto"/>
            <w:right w:val="none" w:sz="0" w:space="0" w:color="auto"/>
          </w:divBdr>
        </w:div>
        <w:div w:id="981278281">
          <w:marLeft w:val="480"/>
          <w:marRight w:val="0"/>
          <w:marTop w:val="0"/>
          <w:marBottom w:val="0"/>
          <w:divBdr>
            <w:top w:val="none" w:sz="0" w:space="0" w:color="auto"/>
            <w:left w:val="none" w:sz="0" w:space="0" w:color="auto"/>
            <w:bottom w:val="none" w:sz="0" w:space="0" w:color="auto"/>
            <w:right w:val="none" w:sz="0" w:space="0" w:color="auto"/>
          </w:divBdr>
        </w:div>
        <w:div w:id="982587581">
          <w:marLeft w:val="480"/>
          <w:marRight w:val="0"/>
          <w:marTop w:val="0"/>
          <w:marBottom w:val="0"/>
          <w:divBdr>
            <w:top w:val="none" w:sz="0" w:space="0" w:color="auto"/>
            <w:left w:val="none" w:sz="0" w:space="0" w:color="auto"/>
            <w:bottom w:val="none" w:sz="0" w:space="0" w:color="auto"/>
            <w:right w:val="none" w:sz="0" w:space="0" w:color="auto"/>
          </w:divBdr>
        </w:div>
        <w:div w:id="997684259">
          <w:marLeft w:val="480"/>
          <w:marRight w:val="0"/>
          <w:marTop w:val="0"/>
          <w:marBottom w:val="0"/>
          <w:divBdr>
            <w:top w:val="none" w:sz="0" w:space="0" w:color="auto"/>
            <w:left w:val="none" w:sz="0" w:space="0" w:color="auto"/>
            <w:bottom w:val="none" w:sz="0" w:space="0" w:color="auto"/>
            <w:right w:val="none" w:sz="0" w:space="0" w:color="auto"/>
          </w:divBdr>
        </w:div>
        <w:div w:id="1031415469">
          <w:marLeft w:val="480"/>
          <w:marRight w:val="0"/>
          <w:marTop w:val="0"/>
          <w:marBottom w:val="0"/>
          <w:divBdr>
            <w:top w:val="none" w:sz="0" w:space="0" w:color="auto"/>
            <w:left w:val="none" w:sz="0" w:space="0" w:color="auto"/>
            <w:bottom w:val="none" w:sz="0" w:space="0" w:color="auto"/>
            <w:right w:val="none" w:sz="0" w:space="0" w:color="auto"/>
          </w:divBdr>
        </w:div>
        <w:div w:id="1105151256">
          <w:marLeft w:val="480"/>
          <w:marRight w:val="0"/>
          <w:marTop w:val="0"/>
          <w:marBottom w:val="0"/>
          <w:divBdr>
            <w:top w:val="none" w:sz="0" w:space="0" w:color="auto"/>
            <w:left w:val="none" w:sz="0" w:space="0" w:color="auto"/>
            <w:bottom w:val="none" w:sz="0" w:space="0" w:color="auto"/>
            <w:right w:val="none" w:sz="0" w:space="0" w:color="auto"/>
          </w:divBdr>
        </w:div>
        <w:div w:id="1118572751">
          <w:marLeft w:val="480"/>
          <w:marRight w:val="0"/>
          <w:marTop w:val="0"/>
          <w:marBottom w:val="0"/>
          <w:divBdr>
            <w:top w:val="none" w:sz="0" w:space="0" w:color="auto"/>
            <w:left w:val="none" w:sz="0" w:space="0" w:color="auto"/>
            <w:bottom w:val="none" w:sz="0" w:space="0" w:color="auto"/>
            <w:right w:val="none" w:sz="0" w:space="0" w:color="auto"/>
          </w:divBdr>
        </w:div>
        <w:div w:id="1127045424">
          <w:marLeft w:val="480"/>
          <w:marRight w:val="0"/>
          <w:marTop w:val="0"/>
          <w:marBottom w:val="0"/>
          <w:divBdr>
            <w:top w:val="none" w:sz="0" w:space="0" w:color="auto"/>
            <w:left w:val="none" w:sz="0" w:space="0" w:color="auto"/>
            <w:bottom w:val="none" w:sz="0" w:space="0" w:color="auto"/>
            <w:right w:val="none" w:sz="0" w:space="0" w:color="auto"/>
          </w:divBdr>
        </w:div>
        <w:div w:id="1176730416">
          <w:marLeft w:val="480"/>
          <w:marRight w:val="0"/>
          <w:marTop w:val="0"/>
          <w:marBottom w:val="0"/>
          <w:divBdr>
            <w:top w:val="none" w:sz="0" w:space="0" w:color="auto"/>
            <w:left w:val="none" w:sz="0" w:space="0" w:color="auto"/>
            <w:bottom w:val="none" w:sz="0" w:space="0" w:color="auto"/>
            <w:right w:val="none" w:sz="0" w:space="0" w:color="auto"/>
          </w:divBdr>
        </w:div>
        <w:div w:id="1207568628">
          <w:marLeft w:val="480"/>
          <w:marRight w:val="0"/>
          <w:marTop w:val="0"/>
          <w:marBottom w:val="0"/>
          <w:divBdr>
            <w:top w:val="none" w:sz="0" w:space="0" w:color="auto"/>
            <w:left w:val="none" w:sz="0" w:space="0" w:color="auto"/>
            <w:bottom w:val="none" w:sz="0" w:space="0" w:color="auto"/>
            <w:right w:val="none" w:sz="0" w:space="0" w:color="auto"/>
          </w:divBdr>
        </w:div>
        <w:div w:id="1250196925">
          <w:marLeft w:val="480"/>
          <w:marRight w:val="0"/>
          <w:marTop w:val="0"/>
          <w:marBottom w:val="0"/>
          <w:divBdr>
            <w:top w:val="none" w:sz="0" w:space="0" w:color="auto"/>
            <w:left w:val="none" w:sz="0" w:space="0" w:color="auto"/>
            <w:bottom w:val="none" w:sz="0" w:space="0" w:color="auto"/>
            <w:right w:val="none" w:sz="0" w:space="0" w:color="auto"/>
          </w:divBdr>
        </w:div>
        <w:div w:id="1282806624">
          <w:marLeft w:val="480"/>
          <w:marRight w:val="0"/>
          <w:marTop w:val="0"/>
          <w:marBottom w:val="0"/>
          <w:divBdr>
            <w:top w:val="none" w:sz="0" w:space="0" w:color="auto"/>
            <w:left w:val="none" w:sz="0" w:space="0" w:color="auto"/>
            <w:bottom w:val="none" w:sz="0" w:space="0" w:color="auto"/>
            <w:right w:val="none" w:sz="0" w:space="0" w:color="auto"/>
          </w:divBdr>
        </w:div>
        <w:div w:id="1303272328">
          <w:marLeft w:val="480"/>
          <w:marRight w:val="0"/>
          <w:marTop w:val="0"/>
          <w:marBottom w:val="0"/>
          <w:divBdr>
            <w:top w:val="none" w:sz="0" w:space="0" w:color="auto"/>
            <w:left w:val="none" w:sz="0" w:space="0" w:color="auto"/>
            <w:bottom w:val="none" w:sz="0" w:space="0" w:color="auto"/>
            <w:right w:val="none" w:sz="0" w:space="0" w:color="auto"/>
          </w:divBdr>
        </w:div>
        <w:div w:id="1316109304">
          <w:marLeft w:val="480"/>
          <w:marRight w:val="0"/>
          <w:marTop w:val="0"/>
          <w:marBottom w:val="0"/>
          <w:divBdr>
            <w:top w:val="none" w:sz="0" w:space="0" w:color="auto"/>
            <w:left w:val="none" w:sz="0" w:space="0" w:color="auto"/>
            <w:bottom w:val="none" w:sz="0" w:space="0" w:color="auto"/>
            <w:right w:val="none" w:sz="0" w:space="0" w:color="auto"/>
          </w:divBdr>
        </w:div>
        <w:div w:id="1321890854">
          <w:marLeft w:val="480"/>
          <w:marRight w:val="0"/>
          <w:marTop w:val="0"/>
          <w:marBottom w:val="0"/>
          <w:divBdr>
            <w:top w:val="none" w:sz="0" w:space="0" w:color="auto"/>
            <w:left w:val="none" w:sz="0" w:space="0" w:color="auto"/>
            <w:bottom w:val="none" w:sz="0" w:space="0" w:color="auto"/>
            <w:right w:val="none" w:sz="0" w:space="0" w:color="auto"/>
          </w:divBdr>
        </w:div>
        <w:div w:id="1322075590">
          <w:marLeft w:val="480"/>
          <w:marRight w:val="0"/>
          <w:marTop w:val="0"/>
          <w:marBottom w:val="0"/>
          <w:divBdr>
            <w:top w:val="none" w:sz="0" w:space="0" w:color="auto"/>
            <w:left w:val="none" w:sz="0" w:space="0" w:color="auto"/>
            <w:bottom w:val="none" w:sz="0" w:space="0" w:color="auto"/>
            <w:right w:val="none" w:sz="0" w:space="0" w:color="auto"/>
          </w:divBdr>
        </w:div>
        <w:div w:id="1368069242">
          <w:marLeft w:val="480"/>
          <w:marRight w:val="0"/>
          <w:marTop w:val="0"/>
          <w:marBottom w:val="0"/>
          <w:divBdr>
            <w:top w:val="none" w:sz="0" w:space="0" w:color="auto"/>
            <w:left w:val="none" w:sz="0" w:space="0" w:color="auto"/>
            <w:bottom w:val="none" w:sz="0" w:space="0" w:color="auto"/>
            <w:right w:val="none" w:sz="0" w:space="0" w:color="auto"/>
          </w:divBdr>
        </w:div>
        <w:div w:id="1405570150">
          <w:marLeft w:val="480"/>
          <w:marRight w:val="0"/>
          <w:marTop w:val="0"/>
          <w:marBottom w:val="0"/>
          <w:divBdr>
            <w:top w:val="none" w:sz="0" w:space="0" w:color="auto"/>
            <w:left w:val="none" w:sz="0" w:space="0" w:color="auto"/>
            <w:bottom w:val="none" w:sz="0" w:space="0" w:color="auto"/>
            <w:right w:val="none" w:sz="0" w:space="0" w:color="auto"/>
          </w:divBdr>
        </w:div>
        <w:div w:id="1441073775">
          <w:marLeft w:val="480"/>
          <w:marRight w:val="0"/>
          <w:marTop w:val="0"/>
          <w:marBottom w:val="0"/>
          <w:divBdr>
            <w:top w:val="none" w:sz="0" w:space="0" w:color="auto"/>
            <w:left w:val="none" w:sz="0" w:space="0" w:color="auto"/>
            <w:bottom w:val="none" w:sz="0" w:space="0" w:color="auto"/>
            <w:right w:val="none" w:sz="0" w:space="0" w:color="auto"/>
          </w:divBdr>
        </w:div>
        <w:div w:id="1461260633">
          <w:marLeft w:val="480"/>
          <w:marRight w:val="0"/>
          <w:marTop w:val="0"/>
          <w:marBottom w:val="0"/>
          <w:divBdr>
            <w:top w:val="none" w:sz="0" w:space="0" w:color="auto"/>
            <w:left w:val="none" w:sz="0" w:space="0" w:color="auto"/>
            <w:bottom w:val="none" w:sz="0" w:space="0" w:color="auto"/>
            <w:right w:val="none" w:sz="0" w:space="0" w:color="auto"/>
          </w:divBdr>
        </w:div>
        <w:div w:id="1490747682">
          <w:marLeft w:val="480"/>
          <w:marRight w:val="0"/>
          <w:marTop w:val="0"/>
          <w:marBottom w:val="0"/>
          <w:divBdr>
            <w:top w:val="none" w:sz="0" w:space="0" w:color="auto"/>
            <w:left w:val="none" w:sz="0" w:space="0" w:color="auto"/>
            <w:bottom w:val="none" w:sz="0" w:space="0" w:color="auto"/>
            <w:right w:val="none" w:sz="0" w:space="0" w:color="auto"/>
          </w:divBdr>
        </w:div>
        <w:div w:id="1553417600">
          <w:marLeft w:val="480"/>
          <w:marRight w:val="0"/>
          <w:marTop w:val="0"/>
          <w:marBottom w:val="0"/>
          <w:divBdr>
            <w:top w:val="none" w:sz="0" w:space="0" w:color="auto"/>
            <w:left w:val="none" w:sz="0" w:space="0" w:color="auto"/>
            <w:bottom w:val="none" w:sz="0" w:space="0" w:color="auto"/>
            <w:right w:val="none" w:sz="0" w:space="0" w:color="auto"/>
          </w:divBdr>
        </w:div>
        <w:div w:id="1598443316">
          <w:marLeft w:val="480"/>
          <w:marRight w:val="0"/>
          <w:marTop w:val="0"/>
          <w:marBottom w:val="0"/>
          <w:divBdr>
            <w:top w:val="none" w:sz="0" w:space="0" w:color="auto"/>
            <w:left w:val="none" w:sz="0" w:space="0" w:color="auto"/>
            <w:bottom w:val="none" w:sz="0" w:space="0" w:color="auto"/>
            <w:right w:val="none" w:sz="0" w:space="0" w:color="auto"/>
          </w:divBdr>
        </w:div>
        <w:div w:id="1610357015">
          <w:marLeft w:val="480"/>
          <w:marRight w:val="0"/>
          <w:marTop w:val="0"/>
          <w:marBottom w:val="0"/>
          <w:divBdr>
            <w:top w:val="none" w:sz="0" w:space="0" w:color="auto"/>
            <w:left w:val="none" w:sz="0" w:space="0" w:color="auto"/>
            <w:bottom w:val="none" w:sz="0" w:space="0" w:color="auto"/>
            <w:right w:val="none" w:sz="0" w:space="0" w:color="auto"/>
          </w:divBdr>
        </w:div>
        <w:div w:id="1619290407">
          <w:marLeft w:val="480"/>
          <w:marRight w:val="0"/>
          <w:marTop w:val="0"/>
          <w:marBottom w:val="0"/>
          <w:divBdr>
            <w:top w:val="none" w:sz="0" w:space="0" w:color="auto"/>
            <w:left w:val="none" w:sz="0" w:space="0" w:color="auto"/>
            <w:bottom w:val="none" w:sz="0" w:space="0" w:color="auto"/>
            <w:right w:val="none" w:sz="0" w:space="0" w:color="auto"/>
          </w:divBdr>
        </w:div>
        <w:div w:id="1622223551">
          <w:marLeft w:val="480"/>
          <w:marRight w:val="0"/>
          <w:marTop w:val="0"/>
          <w:marBottom w:val="0"/>
          <w:divBdr>
            <w:top w:val="none" w:sz="0" w:space="0" w:color="auto"/>
            <w:left w:val="none" w:sz="0" w:space="0" w:color="auto"/>
            <w:bottom w:val="none" w:sz="0" w:space="0" w:color="auto"/>
            <w:right w:val="none" w:sz="0" w:space="0" w:color="auto"/>
          </w:divBdr>
        </w:div>
        <w:div w:id="1659068366">
          <w:marLeft w:val="480"/>
          <w:marRight w:val="0"/>
          <w:marTop w:val="0"/>
          <w:marBottom w:val="0"/>
          <w:divBdr>
            <w:top w:val="none" w:sz="0" w:space="0" w:color="auto"/>
            <w:left w:val="none" w:sz="0" w:space="0" w:color="auto"/>
            <w:bottom w:val="none" w:sz="0" w:space="0" w:color="auto"/>
            <w:right w:val="none" w:sz="0" w:space="0" w:color="auto"/>
          </w:divBdr>
        </w:div>
        <w:div w:id="1706445456">
          <w:marLeft w:val="480"/>
          <w:marRight w:val="0"/>
          <w:marTop w:val="0"/>
          <w:marBottom w:val="0"/>
          <w:divBdr>
            <w:top w:val="none" w:sz="0" w:space="0" w:color="auto"/>
            <w:left w:val="none" w:sz="0" w:space="0" w:color="auto"/>
            <w:bottom w:val="none" w:sz="0" w:space="0" w:color="auto"/>
            <w:right w:val="none" w:sz="0" w:space="0" w:color="auto"/>
          </w:divBdr>
        </w:div>
        <w:div w:id="1747262514">
          <w:marLeft w:val="480"/>
          <w:marRight w:val="0"/>
          <w:marTop w:val="0"/>
          <w:marBottom w:val="0"/>
          <w:divBdr>
            <w:top w:val="none" w:sz="0" w:space="0" w:color="auto"/>
            <w:left w:val="none" w:sz="0" w:space="0" w:color="auto"/>
            <w:bottom w:val="none" w:sz="0" w:space="0" w:color="auto"/>
            <w:right w:val="none" w:sz="0" w:space="0" w:color="auto"/>
          </w:divBdr>
        </w:div>
        <w:div w:id="1779258348">
          <w:marLeft w:val="480"/>
          <w:marRight w:val="0"/>
          <w:marTop w:val="0"/>
          <w:marBottom w:val="0"/>
          <w:divBdr>
            <w:top w:val="none" w:sz="0" w:space="0" w:color="auto"/>
            <w:left w:val="none" w:sz="0" w:space="0" w:color="auto"/>
            <w:bottom w:val="none" w:sz="0" w:space="0" w:color="auto"/>
            <w:right w:val="none" w:sz="0" w:space="0" w:color="auto"/>
          </w:divBdr>
        </w:div>
        <w:div w:id="1806193184">
          <w:marLeft w:val="480"/>
          <w:marRight w:val="0"/>
          <w:marTop w:val="0"/>
          <w:marBottom w:val="0"/>
          <w:divBdr>
            <w:top w:val="none" w:sz="0" w:space="0" w:color="auto"/>
            <w:left w:val="none" w:sz="0" w:space="0" w:color="auto"/>
            <w:bottom w:val="none" w:sz="0" w:space="0" w:color="auto"/>
            <w:right w:val="none" w:sz="0" w:space="0" w:color="auto"/>
          </w:divBdr>
        </w:div>
        <w:div w:id="1814253096">
          <w:marLeft w:val="480"/>
          <w:marRight w:val="0"/>
          <w:marTop w:val="0"/>
          <w:marBottom w:val="0"/>
          <w:divBdr>
            <w:top w:val="none" w:sz="0" w:space="0" w:color="auto"/>
            <w:left w:val="none" w:sz="0" w:space="0" w:color="auto"/>
            <w:bottom w:val="none" w:sz="0" w:space="0" w:color="auto"/>
            <w:right w:val="none" w:sz="0" w:space="0" w:color="auto"/>
          </w:divBdr>
        </w:div>
        <w:div w:id="1826698685">
          <w:marLeft w:val="480"/>
          <w:marRight w:val="0"/>
          <w:marTop w:val="0"/>
          <w:marBottom w:val="0"/>
          <w:divBdr>
            <w:top w:val="none" w:sz="0" w:space="0" w:color="auto"/>
            <w:left w:val="none" w:sz="0" w:space="0" w:color="auto"/>
            <w:bottom w:val="none" w:sz="0" w:space="0" w:color="auto"/>
            <w:right w:val="none" w:sz="0" w:space="0" w:color="auto"/>
          </w:divBdr>
        </w:div>
        <w:div w:id="1827624492">
          <w:marLeft w:val="480"/>
          <w:marRight w:val="0"/>
          <w:marTop w:val="0"/>
          <w:marBottom w:val="0"/>
          <w:divBdr>
            <w:top w:val="none" w:sz="0" w:space="0" w:color="auto"/>
            <w:left w:val="none" w:sz="0" w:space="0" w:color="auto"/>
            <w:bottom w:val="none" w:sz="0" w:space="0" w:color="auto"/>
            <w:right w:val="none" w:sz="0" w:space="0" w:color="auto"/>
          </w:divBdr>
        </w:div>
        <w:div w:id="1828204639">
          <w:marLeft w:val="480"/>
          <w:marRight w:val="0"/>
          <w:marTop w:val="0"/>
          <w:marBottom w:val="0"/>
          <w:divBdr>
            <w:top w:val="none" w:sz="0" w:space="0" w:color="auto"/>
            <w:left w:val="none" w:sz="0" w:space="0" w:color="auto"/>
            <w:bottom w:val="none" w:sz="0" w:space="0" w:color="auto"/>
            <w:right w:val="none" w:sz="0" w:space="0" w:color="auto"/>
          </w:divBdr>
        </w:div>
        <w:div w:id="1836725227">
          <w:marLeft w:val="480"/>
          <w:marRight w:val="0"/>
          <w:marTop w:val="0"/>
          <w:marBottom w:val="0"/>
          <w:divBdr>
            <w:top w:val="none" w:sz="0" w:space="0" w:color="auto"/>
            <w:left w:val="none" w:sz="0" w:space="0" w:color="auto"/>
            <w:bottom w:val="none" w:sz="0" w:space="0" w:color="auto"/>
            <w:right w:val="none" w:sz="0" w:space="0" w:color="auto"/>
          </w:divBdr>
        </w:div>
        <w:div w:id="1889948957">
          <w:marLeft w:val="480"/>
          <w:marRight w:val="0"/>
          <w:marTop w:val="0"/>
          <w:marBottom w:val="0"/>
          <w:divBdr>
            <w:top w:val="none" w:sz="0" w:space="0" w:color="auto"/>
            <w:left w:val="none" w:sz="0" w:space="0" w:color="auto"/>
            <w:bottom w:val="none" w:sz="0" w:space="0" w:color="auto"/>
            <w:right w:val="none" w:sz="0" w:space="0" w:color="auto"/>
          </w:divBdr>
        </w:div>
        <w:div w:id="1911236326">
          <w:marLeft w:val="480"/>
          <w:marRight w:val="0"/>
          <w:marTop w:val="0"/>
          <w:marBottom w:val="0"/>
          <w:divBdr>
            <w:top w:val="none" w:sz="0" w:space="0" w:color="auto"/>
            <w:left w:val="none" w:sz="0" w:space="0" w:color="auto"/>
            <w:bottom w:val="none" w:sz="0" w:space="0" w:color="auto"/>
            <w:right w:val="none" w:sz="0" w:space="0" w:color="auto"/>
          </w:divBdr>
        </w:div>
        <w:div w:id="1943604012">
          <w:marLeft w:val="480"/>
          <w:marRight w:val="0"/>
          <w:marTop w:val="0"/>
          <w:marBottom w:val="0"/>
          <w:divBdr>
            <w:top w:val="none" w:sz="0" w:space="0" w:color="auto"/>
            <w:left w:val="none" w:sz="0" w:space="0" w:color="auto"/>
            <w:bottom w:val="none" w:sz="0" w:space="0" w:color="auto"/>
            <w:right w:val="none" w:sz="0" w:space="0" w:color="auto"/>
          </w:divBdr>
        </w:div>
        <w:div w:id="1944916331">
          <w:marLeft w:val="480"/>
          <w:marRight w:val="0"/>
          <w:marTop w:val="0"/>
          <w:marBottom w:val="0"/>
          <w:divBdr>
            <w:top w:val="none" w:sz="0" w:space="0" w:color="auto"/>
            <w:left w:val="none" w:sz="0" w:space="0" w:color="auto"/>
            <w:bottom w:val="none" w:sz="0" w:space="0" w:color="auto"/>
            <w:right w:val="none" w:sz="0" w:space="0" w:color="auto"/>
          </w:divBdr>
        </w:div>
        <w:div w:id="1971322967">
          <w:marLeft w:val="480"/>
          <w:marRight w:val="0"/>
          <w:marTop w:val="0"/>
          <w:marBottom w:val="0"/>
          <w:divBdr>
            <w:top w:val="none" w:sz="0" w:space="0" w:color="auto"/>
            <w:left w:val="none" w:sz="0" w:space="0" w:color="auto"/>
            <w:bottom w:val="none" w:sz="0" w:space="0" w:color="auto"/>
            <w:right w:val="none" w:sz="0" w:space="0" w:color="auto"/>
          </w:divBdr>
        </w:div>
        <w:div w:id="2052069054">
          <w:marLeft w:val="480"/>
          <w:marRight w:val="0"/>
          <w:marTop w:val="0"/>
          <w:marBottom w:val="0"/>
          <w:divBdr>
            <w:top w:val="none" w:sz="0" w:space="0" w:color="auto"/>
            <w:left w:val="none" w:sz="0" w:space="0" w:color="auto"/>
            <w:bottom w:val="none" w:sz="0" w:space="0" w:color="auto"/>
            <w:right w:val="none" w:sz="0" w:space="0" w:color="auto"/>
          </w:divBdr>
        </w:div>
        <w:div w:id="2080665695">
          <w:marLeft w:val="480"/>
          <w:marRight w:val="0"/>
          <w:marTop w:val="0"/>
          <w:marBottom w:val="0"/>
          <w:divBdr>
            <w:top w:val="none" w:sz="0" w:space="0" w:color="auto"/>
            <w:left w:val="none" w:sz="0" w:space="0" w:color="auto"/>
            <w:bottom w:val="none" w:sz="0" w:space="0" w:color="auto"/>
            <w:right w:val="none" w:sz="0" w:space="0" w:color="auto"/>
          </w:divBdr>
        </w:div>
      </w:divsChild>
    </w:div>
    <w:div w:id="1617712469">
      <w:bodyDiv w:val="1"/>
      <w:marLeft w:val="0"/>
      <w:marRight w:val="0"/>
      <w:marTop w:val="0"/>
      <w:marBottom w:val="0"/>
      <w:divBdr>
        <w:top w:val="none" w:sz="0" w:space="0" w:color="auto"/>
        <w:left w:val="none" w:sz="0" w:space="0" w:color="auto"/>
        <w:bottom w:val="none" w:sz="0" w:space="0" w:color="auto"/>
        <w:right w:val="none" w:sz="0" w:space="0" w:color="auto"/>
      </w:divBdr>
    </w:div>
    <w:div w:id="1619263911">
      <w:bodyDiv w:val="1"/>
      <w:marLeft w:val="0"/>
      <w:marRight w:val="0"/>
      <w:marTop w:val="0"/>
      <w:marBottom w:val="0"/>
      <w:divBdr>
        <w:top w:val="none" w:sz="0" w:space="0" w:color="auto"/>
        <w:left w:val="none" w:sz="0" w:space="0" w:color="auto"/>
        <w:bottom w:val="none" w:sz="0" w:space="0" w:color="auto"/>
        <w:right w:val="none" w:sz="0" w:space="0" w:color="auto"/>
      </w:divBdr>
    </w:div>
    <w:div w:id="1620381301">
      <w:bodyDiv w:val="1"/>
      <w:marLeft w:val="0"/>
      <w:marRight w:val="0"/>
      <w:marTop w:val="0"/>
      <w:marBottom w:val="0"/>
      <w:divBdr>
        <w:top w:val="none" w:sz="0" w:space="0" w:color="auto"/>
        <w:left w:val="none" w:sz="0" w:space="0" w:color="auto"/>
        <w:bottom w:val="none" w:sz="0" w:space="0" w:color="auto"/>
        <w:right w:val="none" w:sz="0" w:space="0" w:color="auto"/>
      </w:divBdr>
    </w:div>
    <w:div w:id="1620650772">
      <w:bodyDiv w:val="1"/>
      <w:marLeft w:val="0"/>
      <w:marRight w:val="0"/>
      <w:marTop w:val="0"/>
      <w:marBottom w:val="0"/>
      <w:divBdr>
        <w:top w:val="none" w:sz="0" w:space="0" w:color="auto"/>
        <w:left w:val="none" w:sz="0" w:space="0" w:color="auto"/>
        <w:bottom w:val="none" w:sz="0" w:space="0" w:color="auto"/>
        <w:right w:val="none" w:sz="0" w:space="0" w:color="auto"/>
      </w:divBdr>
    </w:div>
    <w:div w:id="1621691675">
      <w:bodyDiv w:val="1"/>
      <w:marLeft w:val="0"/>
      <w:marRight w:val="0"/>
      <w:marTop w:val="0"/>
      <w:marBottom w:val="0"/>
      <w:divBdr>
        <w:top w:val="none" w:sz="0" w:space="0" w:color="auto"/>
        <w:left w:val="none" w:sz="0" w:space="0" w:color="auto"/>
        <w:bottom w:val="none" w:sz="0" w:space="0" w:color="auto"/>
        <w:right w:val="none" w:sz="0" w:space="0" w:color="auto"/>
      </w:divBdr>
    </w:div>
    <w:div w:id="1621910849">
      <w:bodyDiv w:val="1"/>
      <w:marLeft w:val="0"/>
      <w:marRight w:val="0"/>
      <w:marTop w:val="0"/>
      <w:marBottom w:val="0"/>
      <w:divBdr>
        <w:top w:val="none" w:sz="0" w:space="0" w:color="auto"/>
        <w:left w:val="none" w:sz="0" w:space="0" w:color="auto"/>
        <w:bottom w:val="none" w:sz="0" w:space="0" w:color="auto"/>
        <w:right w:val="none" w:sz="0" w:space="0" w:color="auto"/>
      </w:divBdr>
    </w:div>
    <w:div w:id="1624113294">
      <w:bodyDiv w:val="1"/>
      <w:marLeft w:val="0"/>
      <w:marRight w:val="0"/>
      <w:marTop w:val="0"/>
      <w:marBottom w:val="0"/>
      <w:divBdr>
        <w:top w:val="none" w:sz="0" w:space="0" w:color="auto"/>
        <w:left w:val="none" w:sz="0" w:space="0" w:color="auto"/>
        <w:bottom w:val="none" w:sz="0" w:space="0" w:color="auto"/>
        <w:right w:val="none" w:sz="0" w:space="0" w:color="auto"/>
      </w:divBdr>
    </w:div>
    <w:div w:id="1624992491">
      <w:bodyDiv w:val="1"/>
      <w:marLeft w:val="0"/>
      <w:marRight w:val="0"/>
      <w:marTop w:val="0"/>
      <w:marBottom w:val="0"/>
      <w:divBdr>
        <w:top w:val="none" w:sz="0" w:space="0" w:color="auto"/>
        <w:left w:val="none" w:sz="0" w:space="0" w:color="auto"/>
        <w:bottom w:val="none" w:sz="0" w:space="0" w:color="auto"/>
        <w:right w:val="none" w:sz="0" w:space="0" w:color="auto"/>
      </w:divBdr>
    </w:div>
    <w:div w:id="1625193107">
      <w:bodyDiv w:val="1"/>
      <w:marLeft w:val="0"/>
      <w:marRight w:val="0"/>
      <w:marTop w:val="0"/>
      <w:marBottom w:val="0"/>
      <w:divBdr>
        <w:top w:val="none" w:sz="0" w:space="0" w:color="auto"/>
        <w:left w:val="none" w:sz="0" w:space="0" w:color="auto"/>
        <w:bottom w:val="none" w:sz="0" w:space="0" w:color="auto"/>
        <w:right w:val="none" w:sz="0" w:space="0" w:color="auto"/>
      </w:divBdr>
    </w:div>
    <w:div w:id="1629235525">
      <w:bodyDiv w:val="1"/>
      <w:marLeft w:val="0"/>
      <w:marRight w:val="0"/>
      <w:marTop w:val="0"/>
      <w:marBottom w:val="0"/>
      <w:divBdr>
        <w:top w:val="none" w:sz="0" w:space="0" w:color="auto"/>
        <w:left w:val="none" w:sz="0" w:space="0" w:color="auto"/>
        <w:bottom w:val="none" w:sz="0" w:space="0" w:color="auto"/>
        <w:right w:val="none" w:sz="0" w:space="0" w:color="auto"/>
      </w:divBdr>
    </w:div>
    <w:div w:id="1632401792">
      <w:bodyDiv w:val="1"/>
      <w:marLeft w:val="0"/>
      <w:marRight w:val="0"/>
      <w:marTop w:val="0"/>
      <w:marBottom w:val="0"/>
      <w:divBdr>
        <w:top w:val="none" w:sz="0" w:space="0" w:color="auto"/>
        <w:left w:val="none" w:sz="0" w:space="0" w:color="auto"/>
        <w:bottom w:val="none" w:sz="0" w:space="0" w:color="auto"/>
        <w:right w:val="none" w:sz="0" w:space="0" w:color="auto"/>
      </w:divBdr>
    </w:div>
    <w:div w:id="1633050516">
      <w:bodyDiv w:val="1"/>
      <w:marLeft w:val="0"/>
      <w:marRight w:val="0"/>
      <w:marTop w:val="0"/>
      <w:marBottom w:val="0"/>
      <w:divBdr>
        <w:top w:val="none" w:sz="0" w:space="0" w:color="auto"/>
        <w:left w:val="none" w:sz="0" w:space="0" w:color="auto"/>
        <w:bottom w:val="none" w:sz="0" w:space="0" w:color="auto"/>
        <w:right w:val="none" w:sz="0" w:space="0" w:color="auto"/>
      </w:divBdr>
    </w:div>
    <w:div w:id="1634947018">
      <w:bodyDiv w:val="1"/>
      <w:marLeft w:val="0"/>
      <w:marRight w:val="0"/>
      <w:marTop w:val="0"/>
      <w:marBottom w:val="0"/>
      <w:divBdr>
        <w:top w:val="none" w:sz="0" w:space="0" w:color="auto"/>
        <w:left w:val="none" w:sz="0" w:space="0" w:color="auto"/>
        <w:bottom w:val="none" w:sz="0" w:space="0" w:color="auto"/>
        <w:right w:val="none" w:sz="0" w:space="0" w:color="auto"/>
      </w:divBdr>
    </w:div>
    <w:div w:id="1637031866">
      <w:bodyDiv w:val="1"/>
      <w:marLeft w:val="0"/>
      <w:marRight w:val="0"/>
      <w:marTop w:val="0"/>
      <w:marBottom w:val="0"/>
      <w:divBdr>
        <w:top w:val="none" w:sz="0" w:space="0" w:color="auto"/>
        <w:left w:val="none" w:sz="0" w:space="0" w:color="auto"/>
        <w:bottom w:val="none" w:sz="0" w:space="0" w:color="auto"/>
        <w:right w:val="none" w:sz="0" w:space="0" w:color="auto"/>
      </w:divBdr>
    </w:div>
    <w:div w:id="1637371875">
      <w:bodyDiv w:val="1"/>
      <w:marLeft w:val="0"/>
      <w:marRight w:val="0"/>
      <w:marTop w:val="0"/>
      <w:marBottom w:val="0"/>
      <w:divBdr>
        <w:top w:val="none" w:sz="0" w:space="0" w:color="auto"/>
        <w:left w:val="none" w:sz="0" w:space="0" w:color="auto"/>
        <w:bottom w:val="none" w:sz="0" w:space="0" w:color="auto"/>
        <w:right w:val="none" w:sz="0" w:space="0" w:color="auto"/>
      </w:divBdr>
    </w:div>
    <w:div w:id="1638218939">
      <w:bodyDiv w:val="1"/>
      <w:marLeft w:val="0"/>
      <w:marRight w:val="0"/>
      <w:marTop w:val="0"/>
      <w:marBottom w:val="0"/>
      <w:divBdr>
        <w:top w:val="none" w:sz="0" w:space="0" w:color="auto"/>
        <w:left w:val="none" w:sz="0" w:space="0" w:color="auto"/>
        <w:bottom w:val="none" w:sz="0" w:space="0" w:color="auto"/>
        <w:right w:val="none" w:sz="0" w:space="0" w:color="auto"/>
      </w:divBdr>
    </w:div>
    <w:div w:id="1638290949">
      <w:bodyDiv w:val="1"/>
      <w:marLeft w:val="0"/>
      <w:marRight w:val="0"/>
      <w:marTop w:val="0"/>
      <w:marBottom w:val="0"/>
      <w:divBdr>
        <w:top w:val="none" w:sz="0" w:space="0" w:color="auto"/>
        <w:left w:val="none" w:sz="0" w:space="0" w:color="auto"/>
        <w:bottom w:val="none" w:sz="0" w:space="0" w:color="auto"/>
        <w:right w:val="none" w:sz="0" w:space="0" w:color="auto"/>
      </w:divBdr>
    </w:div>
    <w:div w:id="1639216483">
      <w:bodyDiv w:val="1"/>
      <w:marLeft w:val="0"/>
      <w:marRight w:val="0"/>
      <w:marTop w:val="0"/>
      <w:marBottom w:val="0"/>
      <w:divBdr>
        <w:top w:val="none" w:sz="0" w:space="0" w:color="auto"/>
        <w:left w:val="none" w:sz="0" w:space="0" w:color="auto"/>
        <w:bottom w:val="none" w:sz="0" w:space="0" w:color="auto"/>
        <w:right w:val="none" w:sz="0" w:space="0" w:color="auto"/>
      </w:divBdr>
    </w:div>
    <w:div w:id="1640766891">
      <w:bodyDiv w:val="1"/>
      <w:marLeft w:val="0"/>
      <w:marRight w:val="0"/>
      <w:marTop w:val="0"/>
      <w:marBottom w:val="0"/>
      <w:divBdr>
        <w:top w:val="none" w:sz="0" w:space="0" w:color="auto"/>
        <w:left w:val="none" w:sz="0" w:space="0" w:color="auto"/>
        <w:bottom w:val="none" w:sz="0" w:space="0" w:color="auto"/>
        <w:right w:val="none" w:sz="0" w:space="0" w:color="auto"/>
      </w:divBdr>
    </w:div>
    <w:div w:id="1645625213">
      <w:bodyDiv w:val="1"/>
      <w:marLeft w:val="0"/>
      <w:marRight w:val="0"/>
      <w:marTop w:val="0"/>
      <w:marBottom w:val="0"/>
      <w:divBdr>
        <w:top w:val="none" w:sz="0" w:space="0" w:color="auto"/>
        <w:left w:val="none" w:sz="0" w:space="0" w:color="auto"/>
        <w:bottom w:val="none" w:sz="0" w:space="0" w:color="auto"/>
        <w:right w:val="none" w:sz="0" w:space="0" w:color="auto"/>
      </w:divBdr>
    </w:div>
    <w:div w:id="1645888528">
      <w:bodyDiv w:val="1"/>
      <w:marLeft w:val="0"/>
      <w:marRight w:val="0"/>
      <w:marTop w:val="0"/>
      <w:marBottom w:val="0"/>
      <w:divBdr>
        <w:top w:val="none" w:sz="0" w:space="0" w:color="auto"/>
        <w:left w:val="none" w:sz="0" w:space="0" w:color="auto"/>
        <w:bottom w:val="none" w:sz="0" w:space="0" w:color="auto"/>
        <w:right w:val="none" w:sz="0" w:space="0" w:color="auto"/>
      </w:divBdr>
    </w:div>
    <w:div w:id="1646857996">
      <w:bodyDiv w:val="1"/>
      <w:marLeft w:val="0"/>
      <w:marRight w:val="0"/>
      <w:marTop w:val="0"/>
      <w:marBottom w:val="0"/>
      <w:divBdr>
        <w:top w:val="none" w:sz="0" w:space="0" w:color="auto"/>
        <w:left w:val="none" w:sz="0" w:space="0" w:color="auto"/>
        <w:bottom w:val="none" w:sz="0" w:space="0" w:color="auto"/>
        <w:right w:val="none" w:sz="0" w:space="0" w:color="auto"/>
      </w:divBdr>
    </w:div>
    <w:div w:id="1649900775">
      <w:bodyDiv w:val="1"/>
      <w:marLeft w:val="0"/>
      <w:marRight w:val="0"/>
      <w:marTop w:val="0"/>
      <w:marBottom w:val="0"/>
      <w:divBdr>
        <w:top w:val="none" w:sz="0" w:space="0" w:color="auto"/>
        <w:left w:val="none" w:sz="0" w:space="0" w:color="auto"/>
        <w:bottom w:val="none" w:sz="0" w:space="0" w:color="auto"/>
        <w:right w:val="none" w:sz="0" w:space="0" w:color="auto"/>
      </w:divBdr>
    </w:div>
    <w:div w:id="1650011681">
      <w:bodyDiv w:val="1"/>
      <w:marLeft w:val="0"/>
      <w:marRight w:val="0"/>
      <w:marTop w:val="0"/>
      <w:marBottom w:val="0"/>
      <w:divBdr>
        <w:top w:val="none" w:sz="0" w:space="0" w:color="auto"/>
        <w:left w:val="none" w:sz="0" w:space="0" w:color="auto"/>
        <w:bottom w:val="none" w:sz="0" w:space="0" w:color="auto"/>
        <w:right w:val="none" w:sz="0" w:space="0" w:color="auto"/>
      </w:divBdr>
    </w:div>
    <w:div w:id="1650136712">
      <w:bodyDiv w:val="1"/>
      <w:marLeft w:val="0"/>
      <w:marRight w:val="0"/>
      <w:marTop w:val="0"/>
      <w:marBottom w:val="0"/>
      <w:divBdr>
        <w:top w:val="none" w:sz="0" w:space="0" w:color="auto"/>
        <w:left w:val="none" w:sz="0" w:space="0" w:color="auto"/>
        <w:bottom w:val="none" w:sz="0" w:space="0" w:color="auto"/>
        <w:right w:val="none" w:sz="0" w:space="0" w:color="auto"/>
      </w:divBdr>
    </w:div>
    <w:div w:id="1651446923">
      <w:bodyDiv w:val="1"/>
      <w:marLeft w:val="0"/>
      <w:marRight w:val="0"/>
      <w:marTop w:val="0"/>
      <w:marBottom w:val="0"/>
      <w:divBdr>
        <w:top w:val="none" w:sz="0" w:space="0" w:color="auto"/>
        <w:left w:val="none" w:sz="0" w:space="0" w:color="auto"/>
        <w:bottom w:val="none" w:sz="0" w:space="0" w:color="auto"/>
        <w:right w:val="none" w:sz="0" w:space="0" w:color="auto"/>
      </w:divBdr>
    </w:div>
    <w:div w:id="1651472016">
      <w:bodyDiv w:val="1"/>
      <w:marLeft w:val="0"/>
      <w:marRight w:val="0"/>
      <w:marTop w:val="0"/>
      <w:marBottom w:val="0"/>
      <w:divBdr>
        <w:top w:val="none" w:sz="0" w:space="0" w:color="auto"/>
        <w:left w:val="none" w:sz="0" w:space="0" w:color="auto"/>
        <w:bottom w:val="none" w:sz="0" w:space="0" w:color="auto"/>
        <w:right w:val="none" w:sz="0" w:space="0" w:color="auto"/>
      </w:divBdr>
    </w:div>
    <w:div w:id="1651976876">
      <w:bodyDiv w:val="1"/>
      <w:marLeft w:val="0"/>
      <w:marRight w:val="0"/>
      <w:marTop w:val="0"/>
      <w:marBottom w:val="0"/>
      <w:divBdr>
        <w:top w:val="none" w:sz="0" w:space="0" w:color="auto"/>
        <w:left w:val="none" w:sz="0" w:space="0" w:color="auto"/>
        <w:bottom w:val="none" w:sz="0" w:space="0" w:color="auto"/>
        <w:right w:val="none" w:sz="0" w:space="0" w:color="auto"/>
      </w:divBdr>
    </w:div>
    <w:div w:id="1654597667">
      <w:bodyDiv w:val="1"/>
      <w:marLeft w:val="0"/>
      <w:marRight w:val="0"/>
      <w:marTop w:val="0"/>
      <w:marBottom w:val="0"/>
      <w:divBdr>
        <w:top w:val="none" w:sz="0" w:space="0" w:color="auto"/>
        <w:left w:val="none" w:sz="0" w:space="0" w:color="auto"/>
        <w:bottom w:val="none" w:sz="0" w:space="0" w:color="auto"/>
        <w:right w:val="none" w:sz="0" w:space="0" w:color="auto"/>
      </w:divBdr>
    </w:div>
    <w:div w:id="1654917652">
      <w:bodyDiv w:val="1"/>
      <w:marLeft w:val="0"/>
      <w:marRight w:val="0"/>
      <w:marTop w:val="0"/>
      <w:marBottom w:val="0"/>
      <w:divBdr>
        <w:top w:val="none" w:sz="0" w:space="0" w:color="auto"/>
        <w:left w:val="none" w:sz="0" w:space="0" w:color="auto"/>
        <w:bottom w:val="none" w:sz="0" w:space="0" w:color="auto"/>
        <w:right w:val="none" w:sz="0" w:space="0" w:color="auto"/>
      </w:divBdr>
    </w:div>
    <w:div w:id="1656688654">
      <w:bodyDiv w:val="1"/>
      <w:marLeft w:val="0"/>
      <w:marRight w:val="0"/>
      <w:marTop w:val="0"/>
      <w:marBottom w:val="0"/>
      <w:divBdr>
        <w:top w:val="none" w:sz="0" w:space="0" w:color="auto"/>
        <w:left w:val="none" w:sz="0" w:space="0" w:color="auto"/>
        <w:bottom w:val="none" w:sz="0" w:space="0" w:color="auto"/>
        <w:right w:val="none" w:sz="0" w:space="0" w:color="auto"/>
      </w:divBdr>
    </w:div>
    <w:div w:id="1658807201">
      <w:bodyDiv w:val="1"/>
      <w:marLeft w:val="0"/>
      <w:marRight w:val="0"/>
      <w:marTop w:val="0"/>
      <w:marBottom w:val="0"/>
      <w:divBdr>
        <w:top w:val="none" w:sz="0" w:space="0" w:color="auto"/>
        <w:left w:val="none" w:sz="0" w:space="0" w:color="auto"/>
        <w:bottom w:val="none" w:sz="0" w:space="0" w:color="auto"/>
        <w:right w:val="none" w:sz="0" w:space="0" w:color="auto"/>
      </w:divBdr>
    </w:div>
    <w:div w:id="1659769475">
      <w:bodyDiv w:val="1"/>
      <w:marLeft w:val="0"/>
      <w:marRight w:val="0"/>
      <w:marTop w:val="0"/>
      <w:marBottom w:val="0"/>
      <w:divBdr>
        <w:top w:val="none" w:sz="0" w:space="0" w:color="auto"/>
        <w:left w:val="none" w:sz="0" w:space="0" w:color="auto"/>
        <w:bottom w:val="none" w:sz="0" w:space="0" w:color="auto"/>
        <w:right w:val="none" w:sz="0" w:space="0" w:color="auto"/>
      </w:divBdr>
    </w:div>
    <w:div w:id="1663007271">
      <w:bodyDiv w:val="1"/>
      <w:marLeft w:val="0"/>
      <w:marRight w:val="0"/>
      <w:marTop w:val="0"/>
      <w:marBottom w:val="0"/>
      <w:divBdr>
        <w:top w:val="none" w:sz="0" w:space="0" w:color="auto"/>
        <w:left w:val="none" w:sz="0" w:space="0" w:color="auto"/>
        <w:bottom w:val="none" w:sz="0" w:space="0" w:color="auto"/>
        <w:right w:val="none" w:sz="0" w:space="0" w:color="auto"/>
      </w:divBdr>
    </w:div>
    <w:div w:id="1666398085">
      <w:bodyDiv w:val="1"/>
      <w:marLeft w:val="0"/>
      <w:marRight w:val="0"/>
      <w:marTop w:val="0"/>
      <w:marBottom w:val="0"/>
      <w:divBdr>
        <w:top w:val="none" w:sz="0" w:space="0" w:color="auto"/>
        <w:left w:val="none" w:sz="0" w:space="0" w:color="auto"/>
        <w:bottom w:val="none" w:sz="0" w:space="0" w:color="auto"/>
        <w:right w:val="none" w:sz="0" w:space="0" w:color="auto"/>
      </w:divBdr>
    </w:div>
    <w:div w:id="1666784167">
      <w:bodyDiv w:val="1"/>
      <w:marLeft w:val="0"/>
      <w:marRight w:val="0"/>
      <w:marTop w:val="0"/>
      <w:marBottom w:val="0"/>
      <w:divBdr>
        <w:top w:val="none" w:sz="0" w:space="0" w:color="auto"/>
        <w:left w:val="none" w:sz="0" w:space="0" w:color="auto"/>
        <w:bottom w:val="none" w:sz="0" w:space="0" w:color="auto"/>
        <w:right w:val="none" w:sz="0" w:space="0" w:color="auto"/>
      </w:divBdr>
    </w:div>
    <w:div w:id="1668437052">
      <w:bodyDiv w:val="1"/>
      <w:marLeft w:val="0"/>
      <w:marRight w:val="0"/>
      <w:marTop w:val="0"/>
      <w:marBottom w:val="0"/>
      <w:divBdr>
        <w:top w:val="none" w:sz="0" w:space="0" w:color="auto"/>
        <w:left w:val="none" w:sz="0" w:space="0" w:color="auto"/>
        <w:bottom w:val="none" w:sz="0" w:space="0" w:color="auto"/>
        <w:right w:val="none" w:sz="0" w:space="0" w:color="auto"/>
      </w:divBdr>
    </w:div>
    <w:div w:id="1671371830">
      <w:bodyDiv w:val="1"/>
      <w:marLeft w:val="0"/>
      <w:marRight w:val="0"/>
      <w:marTop w:val="0"/>
      <w:marBottom w:val="0"/>
      <w:divBdr>
        <w:top w:val="none" w:sz="0" w:space="0" w:color="auto"/>
        <w:left w:val="none" w:sz="0" w:space="0" w:color="auto"/>
        <w:bottom w:val="none" w:sz="0" w:space="0" w:color="auto"/>
        <w:right w:val="none" w:sz="0" w:space="0" w:color="auto"/>
      </w:divBdr>
    </w:div>
    <w:div w:id="1674990467">
      <w:bodyDiv w:val="1"/>
      <w:marLeft w:val="0"/>
      <w:marRight w:val="0"/>
      <w:marTop w:val="0"/>
      <w:marBottom w:val="0"/>
      <w:divBdr>
        <w:top w:val="none" w:sz="0" w:space="0" w:color="auto"/>
        <w:left w:val="none" w:sz="0" w:space="0" w:color="auto"/>
        <w:bottom w:val="none" w:sz="0" w:space="0" w:color="auto"/>
        <w:right w:val="none" w:sz="0" w:space="0" w:color="auto"/>
      </w:divBdr>
    </w:div>
    <w:div w:id="1675837354">
      <w:bodyDiv w:val="1"/>
      <w:marLeft w:val="0"/>
      <w:marRight w:val="0"/>
      <w:marTop w:val="0"/>
      <w:marBottom w:val="0"/>
      <w:divBdr>
        <w:top w:val="none" w:sz="0" w:space="0" w:color="auto"/>
        <w:left w:val="none" w:sz="0" w:space="0" w:color="auto"/>
        <w:bottom w:val="none" w:sz="0" w:space="0" w:color="auto"/>
        <w:right w:val="none" w:sz="0" w:space="0" w:color="auto"/>
      </w:divBdr>
    </w:div>
    <w:div w:id="1678575553">
      <w:bodyDiv w:val="1"/>
      <w:marLeft w:val="0"/>
      <w:marRight w:val="0"/>
      <w:marTop w:val="0"/>
      <w:marBottom w:val="0"/>
      <w:divBdr>
        <w:top w:val="none" w:sz="0" w:space="0" w:color="auto"/>
        <w:left w:val="none" w:sz="0" w:space="0" w:color="auto"/>
        <w:bottom w:val="none" w:sz="0" w:space="0" w:color="auto"/>
        <w:right w:val="none" w:sz="0" w:space="0" w:color="auto"/>
      </w:divBdr>
    </w:div>
    <w:div w:id="1678583048">
      <w:bodyDiv w:val="1"/>
      <w:marLeft w:val="0"/>
      <w:marRight w:val="0"/>
      <w:marTop w:val="0"/>
      <w:marBottom w:val="0"/>
      <w:divBdr>
        <w:top w:val="none" w:sz="0" w:space="0" w:color="auto"/>
        <w:left w:val="none" w:sz="0" w:space="0" w:color="auto"/>
        <w:bottom w:val="none" w:sz="0" w:space="0" w:color="auto"/>
        <w:right w:val="none" w:sz="0" w:space="0" w:color="auto"/>
      </w:divBdr>
    </w:div>
    <w:div w:id="1680933906">
      <w:bodyDiv w:val="1"/>
      <w:marLeft w:val="0"/>
      <w:marRight w:val="0"/>
      <w:marTop w:val="0"/>
      <w:marBottom w:val="0"/>
      <w:divBdr>
        <w:top w:val="none" w:sz="0" w:space="0" w:color="auto"/>
        <w:left w:val="none" w:sz="0" w:space="0" w:color="auto"/>
        <w:bottom w:val="none" w:sz="0" w:space="0" w:color="auto"/>
        <w:right w:val="none" w:sz="0" w:space="0" w:color="auto"/>
      </w:divBdr>
    </w:div>
    <w:div w:id="1681158592">
      <w:bodyDiv w:val="1"/>
      <w:marLeft w:val="0"/>
      <w:marRight w:val="0"/>
      <w:marTop w:val="0"/>
      <w:marBottom w:val="0"/>
      <w:divBdr>
        <w:top w:val="none" w:sz="0" w:space="0" w:color="auto"/>
        <w:left w:val="none" w:sz="0" w:space="0" w:color="auto"/>
        <w:bottom w:val="none" w:sz="0" w:space="0" w:color="auto"/>
        <w:right w:val="none" w:sz="0" w:space="0" w:color="auto"/>
      </w:divBdr>
    </w:div>
    <w:div w:id="1681271611">
      <w:bodyDiv w:val="1"/>
      <w:marLeft w:val="0"/>
      <w:marRight w:val="0"/>
      <w:marTop w:val="0"/>
      <w:marBottom w:val="0"/>
      <w:divBdr>
        <w:top w:val="none" w:sz="0" w:space="0" w:color="auto"/>
        <w:left w:val="none" w:sz="0" w:space="0" w:color="auto"/>
        <w:bottom w:val="none" w:sz="0" w:space="0" w:color="auto"/>
        <w:right w:val="none" w:sz="0" w:space="0" w:color="auto"/>
      </w:divBdr>
      <w:divsChild>
        <w:div w:id="94130361">
          <w:marLeft w:val="480"/>
          <w:marRight w:val="0"/>
          <w:marTop w:val="0"/>
          <w:marBottom w:val="0"/>
          <w:divBdr>
            <w:top w:val="none" w:sz="0" w:space="0" w:color="auto"/>
            <w:left w:val="none" w:sz="0" w:space="0" w:color="auto"/>
            <w:bottom w:val="none" w:sz="0" w:space="0" w:color="auto"/>
            <w:right w:val="none" w:sz="0" w:space="0" w:color="auto"/>
          </w:divBdr>
        </w:div>
        <w:div w:id="97524410">
          <w:marLeft w:val="480"/>
          <w:marRight w:val="0"/>
          <w:marTop w:val="0"/>
          <w:marBottom w:val="0"/>
          <w:divBdr>
            <w:top w:val="none" w:sz="0" w:space="0" w:color="auto"/>
            <w:left w:val="none" w:sz="0" w:space="0" w:color="auto"/>
            <w:bottom w:val="none" w:sz="0" w:space="0" w:color="auto"/>
            <w:right w:val="none" w:sz="0" w:space="0" w:color="auto"/>
          </w:divBdr>
        </w:div>
        <w:div w:id="111363060">
          <w:marLeft w:val="480"/>
          <w:marRight w:val="0"/>
          <w:marTop w:val="0"/>
          <w:marBottom w:val="0"/>
          <w:divBdr>
            <w:top w:val="none" w:sz="0" w:space="0" w:color="auto"/>
            <w:left w:val="none" w:sz="0" w:space="0" w:color="auto"/>
            <w:bottom w:val="none" w:sz="0" w:space="0" w:color="auto"/>
            <w:right w:val="none" w:sz="0" w:space="0" w:color="auto"/>
          </w:divBdr>
        </w:div>
        <w:div w:id="146366288">
          <w:marLeft w:val="480"/>
          <w:marRight w:val="0"/>
          <w:marTop w:val="0"/>
          <w:marBottom w:val="0"/>
          <w:divBdr>
            <w:top w:val="none" w:sz="0" w:space="0" w:color="auto"/>
            <w:left w:val="none" w:sz="0" w:space="0" w:color="auto"/>
            <w:bottom w:val="none" w:sz="0" w:space="0" w:color="auto"/>
            <w:right w:val="none" w:sz="0" w:space="0" w:color="auto"/>
          </w:divBdr>
        </w:div>
        <w:div w:id="252396090">
          <w:marLeft w:val="480"/>
          <w:marRight w:val="0"/>
          <w:marTop w:val="0"/>
          <w:marBottom w:val="0"/>
          <w:divBdr>
            <w:top w:val="none" w:sz="0" w:space="0" w:color="auto"/>
            <w:left w:val="none" w:sz="0" w:space="0" w:color="auto"/>
            <w:bottom w:val="none" w:sz="0" w:space="0" w:color="auto"/>
            <w:right w:val="none" w:sz="0" w:space="0" w:color="auto"/>
          </w:divBdr>
        </w:div>
        <w:div w:id="276182511">
          <w:marLeft w:val="480"/>
          <w:marRight w:val="0"/>
          <w:marTop w:val="0"/>
          <w:marBottom w:val="0"/>
          <w:divBdr>
            <w:top w:val="none" w:sz="0" w:space="0" w:color="auto"/>
            <w:left w:val="none" w:sz="0" w:space="0" w:color="auto"/>
            <w:bottom w:val="none" w:sz="0" w:space="0" w:color="auto"/>
            <w:right w:val="none" w:sz="0" w:space="0" w:color="auto"/>
          </w:divBdr>
        </w:div>
        <w:div w:id="353116705">
          <w:marLeft w:val="480"/>
          <w:marRight w:val="0"/>
          <w:marTop w:val="0"/>
          <w:marBottom w:val="0"/>
          <w:divBdr>
            <w:top w:val="none" w:sz="0" w:space="0" w:color="auto"/>
            <w:left w:val="none" w:sz="0" w:space="0" w:color="auto"/>
            <w:bottom w:val="none" w:sz="0" w:space="0" w:color="auto"/>
            <w:right w:val="none" w:sz="0" w:space="0" w:color="auto"/>
          </w:divBdr>
        </w:div>
        <w:div w:id="362554492">
          <w:marLeft w:val="480"/>
          <w:marRight w:val="0"/>
          <w:marTop w:val="0"/>
          <w:marBottom w:val="0"/>
          <w:divBdr>
            <w:top w:val="none" w:sz="0" w:space="0" w:color="auto"/>
            <w:left w:val="none" w:sz="0" w:space="0" w:color="auto"/>
            <w:bottom w:val="none" w:sz="0" w:space="0" w:color="auto"/>
            <w:right w:val="none" w:sz="0" w:space="0" w:color="auto"/>
          </w:divBdr>
        </w:div>
        <w:div w:id="373189755">
          <w:marLeft w:val="480"/>
          <w:marRight w:val="0"/>
          <w:marTop w:val="0"/>
          <w:marBottom w:val="0"/>
          <w:divBdr>
            <w:top w:val="none" w:sz="0" w:space="0" w:color="auto"/>
            <w:left w:val="none" w:sz="0" w:space="0" w:color="auto"/>
            <w:bottom w:val="none" w:sz="0" w:space="0" w:color="auto"/>
            <w:right w:val="none" w:sz="0" w:space="0" w:color="auto"/>
          </w:divBdr>
        </w:div>
        <w:div w:id="383065246">
          <w:marLeft w:val="480"/>
          <w:marRight w:val="0"/>
          <w:marTop w:val="0"/>
          <w:marBottom w:val="0"/>
          <w:divBdr>
            <w:top w:val="none" w:sz="0" w:space="0" w:color="auto"/>
            <w:left w:val="none" w:sz="0" w:space="0" w:color="auto"/>
            <w:bottom w:val="none" w:sz="0" w:space="0" w:color="auto"/>
            <w:right w:val="none" w:sz="0" w:space="0" w:color="auto"/>
          </w:divBdr>
        </w:div>
        <w:div w:id="401604641">
          <w:marLeft w:val="480"/>
          <w:marRight w:val="0"/>
          <w:marTop w:val="0"/>
          <w:marBottom w:val="0"/>
          <w:divBdr>
            <w:top w:val="none" w:sz="0" w:space="0" w:color="auto"/>
            <w:left w:val="none" w:sz="0" w:space="0" w:color="auto"/>
            <w:bottom w:val="none" w:sz="0" w:space="0" w:color="auto"/>
            <w:right w:val="none" w:sz="0" w:space="0" w:color="auto"/>
          </w:divBdr>
        </w:div>
        <w:div w:id="519666555">
          <w:marLeft w:val="480"/>
          <w:marRight w:val="0"/>
          <w:marTop w:val="0"/>
          <w:marBottom w:val="0"/>
          <w:divBdr>
            <w:top w:val="none" w:sz="0" w:space="0" w:color="auto"/>
            <w:left w:val="none" w:sz="0" w:space="0" w:color="auto"/>
            <w:bottom w:val="none" w:sz="0" w:space="0" w:color="auto"/>
            <w:right w:val="none" w:sz="0" w:space="0" w:color="auto"/>
          </w:divBdr>
        </w:div>
        <w:div w:id="522129642">
          <w:marLeft w:val="480"/>
          <w:marRight w:val="0"/>
          <w:marTop w:val="0"/>
          <w:marBottom w:val="0"/>
          <w:divBdr>
            <w:top w:val="none" w:sz="0" w:space="0" w:color="auto"/>
            <w:left w:val="none" w:sz="0" w:space="0" w:color="auto"/>
            <w:bottom w:val="none" w:sz="0" w:space="0" w:color="auto"/>
            <w:right w:val="none" w:sz="0" w:space="0" w:color="auto"/>
          </w:divBdr>
        </w:div>
        <w:div w:id="529758600">
          <w:marLeft w:val="480"/>
          <w:marRight w:val="0"/>
          <w:marTop w:val="0"/>
          <w:marBottom w:val="0"/>
          <w:divBdr>
            <w:top w:val="none" w:sz="0" w:space="0" w:color="auto"/>
            <w:left w:val="none" w:sz="0" w:space="0" w:color="auto"/>
            <w:bottom w:val="none" w:sz="0" w:space="0" w:color="auto"/>
            <w:right w:val="none" w:sz="0" w:space="0" w:color="auto"/>
          </w:divBdr>
        </w:div>
        <w:div w:id="550918181">
          <w:marLeft w:val="480"/>
          <w:marRight w:val="0"/>
          <w:marTop w:val="0"/>
          <w:marBottom w:val="0"/>
          <w:divBdr>
            <w:top w:val="none" w:sz="0" w:space="0" w:color="auto"/>
            <w:left w:val="none" w:sz="0" w:space="0" w:color="auto"/>
            <w:bottom w:val="none" w:sz="0" w:space="0" w:color="auto"/>
            <w:right w:val="none" w:sz="0" w:space="0" w:color="auto"/>
          </w:divBdr>
        </w:div>
        <w:div w:id="573399402">
          <w:marLeft w:val="480"/>
          <w:marRight w:val="0"/>
          <w:marTop w:val="0"/>
          <w:marBottom w:val="0"/>
          <w:divBdr>
            <w:top w:val="none" w:sz="0" w:space="0" w:color="auto"/>
            <w:left w:val="none" w:sz="0" w:space="0" w:color="auto"/>
            <w:bottom w:val="none" w:sz="0" w:space="0" w:color="auto"/>
            <w:right w:val="none" w:sz="0" w:space="0" w:color="auto"/>
          </w:divBdr>
        </w:div>
        <w:div w:id="632835609">
          <w:marLeft w:val="480"/>
          <w:marRight w:val="0"/>
          <w:marTop w:val="0"/>
          <w:marBottom w:val="0"/>
          <w:divBdr>
            <w:top w:val="none" w:sz="0" w:space="0" w:color="auto"/>
            <w:left w:val="none" w:sz="0" w:space="0" w:color="auto"/>
            <w:bottom w:val="none" w:sz="0" w:space="0" w:color="auto"/>
            <w:right w:val="none" w:sz="0" w:space="0" w:color="auto"/>
          </w:divBdr>
        </w:div>
        <w:div w:id="697508973">
          <w:marLeft w:val="480"/>
          <w:marRight w:val="0"/>
          <w:marTop w:val="0"/>
          <w:marBottom w:val="0"/>
          <w:divBdr>
            <w:top w:val="none" w:sz="0" w:space="0" w:color="auto"/>
            <w:left w:val="none" w:sz="0" w:space="0" w:color="auto"/>
            <w:bottom w:val="none" w:sz="0" w:space="0" w:color="auto"/>
            <w:right w:val="none" w:sz="0" w:space="0" w:color="auto"/>
          </w:divBdr>
        </w:div>
        <w:div w:id="723799169">
          <w:marLeft w:val="480"/>
          <w:marRight w:val="0"/>
          <w:marTop w:val="0"/>
          <w:marBottom w:val="0"/>
          <w:divBdr>
            <w:top w:val="none" w:sz="0" w:space="0" w:color="auto"/>
            <w:left w:val="none" w:sz="0" w:space="0" w:color="auto"/>
            <w:bottom w:val="none" w:sz="0" w:space="0" w:color="auto"/>
            <w:right w:val="none" w:sz="0" w:space="0" w:color="auto"/>
          </w:divBdr>
        </w:div>
        <w:div w:id="762258704">
          <w:marLeft w:val="480"/>
          <w:marRight w:val="0"/>
          <w:marTop w:val="0"/>
          <w:marBottom w:val="0"/>
          <w:divBdr>
            <w:top w:val="none" w:sz="0" w:space="0" w:color="auto"/>
            <w:left w:val="none" w:sz="0" w:space="0" w:color="auto"/>
            <w:bottom w:val="none" w:sz="0" w:space="0" w:color="auto"/>
            <w:right w:val="none" w:sz="0" w:space="0" w:color="auto"/>
          </w:divBdr>
        </w:div>
        <w:div w:id="770660610">
          <w:marLeft w:val="480"/>
          <w:marRight w:val="0"/>
          <w:marTop w:val="0"/>
          <w:marBottom w:val="0"/>
          <w:divBdr>
            <w:top w:val="none" w:sz="0" w:space="0" w:color="auto"/>
            <w:left w:val="none" w:sz="0" w:space="0" w:color="auto"/>
            <w:bottom w:val="none" w:sz="0" w:space="0" w:color="auto"/>
            <w:right w:val="none" w:sz="0" w:space="0" w:color="auto"/>
          </w:divBdr>
        </w:div>
        <w:div w:id="818423417">
          <w:marLeft w:val="480"/>
          <w:marRight w:val="0"/>
          <w:marTop w:val="0"/>
          <w:marBottom w:val="0"/>
          <w:divBdr>
            <w:top w:val="none" w:sz="0" w:space="0" w:color="auto"/>
            <w:left w:val="none" w:sz="0" w:space="0" w:color="auto"/>
            <w:bottom w:val="none" w:sz="0" w:space="0" w:color="auto"/>
            <w:right w:val="none" w:sz="0" w:space="0" w:color="auto"/>
          </w:divBdr>
        </w:div>
        <w:div w:id="830369718">
          <w:marLeft w:val="480"/>
          <w:marRight w:val="0"/>
          <w:marTop w:val="0"/>
          <w:marBottom w:val="0"/>
          <w:divBdr>
            <w:top w:val="none" w:sz="0" w:space="0" w:color="auto"/>
            <w:left w:val="none" w:sz="0" w:space="0" w:color="auto"/>
            <w:bottom w:val="none" w:sz="0" w:space="0" w:color="auto"/>
            <w:right w:val="none" w:sz="0" w:space="0" w:color="auto"/>
          </w:divBdr>
        </w:div>
        <w:div w:id="852843964">
          <w:marLeft w:val="480"/>
          <w:marRight w:val="0"/>
          <w:marTop w:val="0"/>
          <w:marBottom w:val="0"/>
          <w:divBdr>
            <w:top w:val="none" w:sz="0" w:space="0" w:color="auto"/>
            <w:left w:val="none" w:sz="0" w:space="0" w:color="auto"/>
            <w:bottom w:val="none" w:sz="0" w:space="0" w:color="auto"/>
            <w:right w:val="none" w:sz="0" w:space="0" w:color="auto"/>
          </w:divBdr>
        </w:div>
        <w:div w:id="881556667">
          <w:marLeft w:val="480"/>
          <w:marRight w:val="0"/>
          <w:marTop w:val="0"/>
          <w:marBottom w:val="0"/>
          <w:divBdr>
            <w:top w:val="none" w:sz="0" w:space="0" w:color="auto"/>
            <w:left w:val="none" w:sz="0" w:space="0" w:color="auto"/>
            <w:bottom w:val="none" w:sz="0" w:space="0" w:color="auto"/>
            <w:right w:val="none" w:sz="0" w:space="0" w:color="auto"/>
          </w:divBdr>
        </w:div>
        <w:div w:id="891310512">
          <w:marLeft w:val="480"/>
          <w:marRight w:val="0"/>
          <w:marTop w:val="0"/>
          <w:marBottom w:val="0"/>
          <w:divBdr>
            <w:top w:val="none" w:sz="0" w:space="0" w:color="auto"/>
            <w:left w:val="none" w:sz="0" w:space="0" w:color="auto"/>
            <w:bottom w:val="none" w:sz="0" w:space="0" w:color="auto"/>
            <w:right w:val="none" w:sz="0" w:space="0" w:color="auto"/>
          </w:divBdr>
        </w:div>
        <w:div w:id="892621070">
          <w:marLeft w:val="480"/>
          <w:marRight w:val="0"/>
          <w:marTop w:val="0"/>
          <w:marBottom w:val="0"/>
          <w:divBdr>
            <w:top w:val="none" w:sz="0" w:space="0" w:color="auto"/>
            <w:left w:val="none" w:sz="0" w:space="0" w:color="auto"/>
            <w:bottom w:val="none" w:sz="0" w:space="0" w:color="auto"/>
            <w:right w:val="none" w:sz="0" w:space="0" w:color="auto"/>
          </w:divBdr>
        </w:div>
        <w:div w:id="905184574">
          <w:marLeft w:val="480"/>
          <w:marRight w:val="0"/>
          <w:marTop w:val="0"/>
          <w:marBottom w:val="0"/>
          <w:divBdr>
            <w:top w:val="none" w:sz="0" w:space="0" w:color="auto"/>
            <w:left w:val="none" w:sz="0" w:space="0" w:color="auto"/>
            <w:bottom w:val="none" w:sz="0" w:space="0" w:color="auto"/>
            <w:right w:val="none" w:sz="0" w:space="0" w:color="auto"/>
          </w:divBdr>
        </w:div>
        <w:div w:id="935601794">
          <w:marLeft w:val="480"/>
          <w:marRight w:val="0"/>
          <w:marTop w:val="0"/>
          <w:marBottom w:val="0"/>
          <w:divBdr>
            <w:top w:val="none" w:sz="0" w:space="0" w:color="auto"/>
            <w:left w:val="none" w:sz="0" w:space="0" w:color="auto"/>
            <w:bottom w:val="none" w:sz="0" w:space="0" w:color="auto"/>
            <w:right w:val="none" w:sz="0" w:space="0" w:color="auto"/>
          </w:divBdr>
        </w:div>
        <w:div w:id="1018046425">
          <w:marLeft w:val="480"/>
          <w:marRight w:val="0"/>
          <w:marTop w:val="0"/>
          <w:marBottom w:val="0"/>
          <w:divBdr>
            <w:top w:val="none" w:sz="0" w:space="0" w:color="auto"/>
            <w:left w:val="none" w:sz="0" w:space="0" w:color="auto"/>
            <w:bottom w:val="none" w:sz="0" w:space="0" w:color="auto"/>
            <w:right w:val="none" w:sz="0" w:space="0" w:color="auto"/>
          </w:divBdr>
        </w:div>
        <w:div w:id="1122580486">
          <w:marLeft w:val="480"/>
          <w:marRight w:val="0"/>
          <w:marTop w:val="0"/>
          <w:marBottom w:val="0"/>
          <w:divBdr>
            <w:top w:val="none" w:sz="0" w:space="0" w:color="auto"/>
            <w:left w:val="none" w:sz="0" w:space="0" w:color="auto"/>
            <w:bottom w:val="none" w:sz="0" w:space="0" w:color="auto"/>
            <w:right w:val="none" w:sz="0" w:space="0" w:color="auto"/>
          </w:divBdr>
        </w:div>
        <w:div w:id="1125201027">
          <w:marLeft w:val="480"/>
          <w:marRight w:val="0"/>
          <w:marTop w:val="0"/>
          <w:marBottom w:val="0"/>
          <w:divBdr>
            <w:top w:val="none" w:sz="0" w:space="0" w:color="auto"/>
            <w:left w:val="none" w:sz="0" w:space="0" w:color="auto"/>
            <w:bottom w:val="none" w:sz="0" w:space="0" w:color="auto"/>
            <w:right w:val="none" w:sz="0" w:space="0" w:color="auto"/>
          </w:divBdr>
        </w:div>
        <w:div w:id="1198659407">
          <w:marLeft w:val="480"/>
          <w:marRight w:val="0"/>
          <w:marTop w:val="0"/>
          <w:marBottom w:val="0"/>
          <w:divBdr>
            <w:top w:val="none" w:sz="0" w:space="0" w:color="auto"/>
            <w:left w:val="none" w:sz="0" w:space="0" w:color="auto"/>
            <w:bottom w:val="none" w:sz="0" w:space="0" w:color="auto"/>
            <w:right w:val="none" w:sz="0" w:space="0" w:color="auto"/>
          </w:divBdr>
        </w:div>
        <w:div w:id="1270039827">
          <w:marLeft w:val="480"/>
          <w:marRight w:val="0"/>
          <w:marTop w:val="0"/>
          <w:marBottom w:val="0"/>
          <w:divBdr>
            <w:top w:val="none" w:sz="0" w:space="0" w:color="auto"/>
            <w:left w:val="none" w:sz="0" w:space="0" w:color="auto"/>
            <w:bottom w:val="none" w:sz="0" w:space="0" w:color="auto"/>
            <w:right w:val="none" w:sz="0" w:space="0" w:color="auto"/>
          </w:divBdr>
        </w:div>
        <w:div w:id="1285040017">
          <w:marLeft w:val="480"/>
          <w:marRight w:val="0"/>
          <w:marTop w:val="0"/>
          <w:marBottom w:val="0"/>
          <w:divBdr>
            <w:top w:val="none" w:sz="0" w:space="0" w:color="auto"/>
            <w:left w:val="none" w:sz="0" w:space="0" w:color="auto"/>
            <w:bottom w:val="none" w:sz="0" w:space="0" w:color="auto"/>
            <w:right w:val="none" w:sz="0" w:space="0" w:color="auto"/>
          </w:divBdr>
        </w:div>
        <w:div w:id="1300574536">
          <w:marLeft w:val="480"/>
          <w:marRight w:val="0"/>
          <w:marTop w:val="0"/>
          <w:marBottom w:val="0"/>
          <w:divBdr>
            <w:top w:val="none" w:sz="0" w:space="0" w:color="auto"/>
            <w:left w:val="none" w:sz="0" w:space="0" w:color="auto"/>
            <w:bottom w:val="none" w:sz="0" w:space="0" w:color="auto"/>
            <w:right w:val="none" w:sz="0" w:space="0" w:color="auto"/>
          </w:divBdr>
        </w:div>
        <w:div w:id="1350445910">
          <w:marLeft w:val="480"/>
          <w:marRight w:val="0"/>
          <w:marTop w:val="0"/>
          <w:marBottom w:val="0"/>
          <w:divBdr>
            <w:top w:val="none" w:sz="0" w:space="0" w:color="auto"/>
            <w:left w:val="none" w:sz="0" w:space="0" w:color="auto"/>
            <w:bottom w:val="none" w:sz="0" w:space="0" w:color="auto"/>
            <w:right w:val="none" w:sz="0" w:space="0" w:color="auto"/>
          </w:divBdr>
        </w:div>
        <w:div w:id="1350596656">
          <w:marLeft w:val="480"/>
          <w:marRight w:val="0"/>
          <w:marTop w:val="0"/>
          <w:marBottom w:val="0"/>
          <w:divBdr>
            <w:top w:val="none" w:sz="0" w:space="0" w:color="auto"/>
            <w:left w:val="none" w:sz="0" w:space="0" w:color="auto"/>
            <w:bottom w:val="none" w:sz="0" w:space="0" w:color="auto"/>
            <w:right w:val="none" w:sz="0" w:space="0" w:color="auto"/>
          </w:divBdr>
        </w:div>
        <w:div w:id="1356423457">
          <w:marLeft w:val="480"/>
          <w:marRight w:val="0"/>
          <w:marTop w:val="0"/>
          <w:marBottom w:val="0"/>
          <w:divBdr>
            <w:top w:val="none" w:sz="0" w:space="0" w:color="auto"/>
            <w:left w:val="none" w:sz="0" w:space="0" w:color="auto"/>
            <w:bottom w:val="none" w:sz="0" w:space="0" w:color="auto"/>
            <w:right w:val="none" w:sz="0" w:space="0" w:color="auto"/>
          </w:divBdr>
        </w:div>
        <w:div w:id="1372879046">
          <w:marLeft w:val="480"/>
          <w:marRight w:val="0"/>
          <w:marTop w:val="0"/>
          <w:marBottom w:val="0"/>
          <w:divBdr>
            <w:top w:val="none" w:sz="0" w:space="0" w:color="auto"/>
            <w:left w:val="none" w:sz="0" w:space="0" w:color="auto"/>
            <w:bottom w:val="none" w:sz="0" w:space="0" w:color="auto"/>
            <w:right w:val="none" w:sz="0" w:space="0" w:color="auto"/>
          </w:divBdr>
        </w:div>
        <w:div w:id="1392532704">
          <w:marLeft w:val="480"/>
          <w:marRight w:val="0"/>
          <w:marTop w:val="0"/>
          <w:marBottom w:val="0"/>
          <w:divBdr>
            <w:top w:val="none" w:sz="0" w:space="0" w:color="auto"/>
            <w:left w:val="none" w:sz="0" w:space="0" w:color="auto"/>
            <w:bottom w:val="none" w:sz="0" w:space="0" w:color="auto"/>
            <w:right w:val="none" w:sz="0" w:space="0" w:color="auto"/>
          </w:divBdr>
        </w:div>
        <w:div w:id="1396318307">
          <w:marLeft w:val="480"/>
          <w:marRight w:val="0"/>
          <w:marTop w:val="0"/>
          <w:marBottom w:val="0"/>
          <w:divBdr>
            <w:top w:val="none" w:sz="0" w:space="0" w:color="auto"/>
            <w:left w:val="none" w:sz="0" w:space="0" w:color="auto"/>
            <w:bottom w:val="none" w:sz="0" w:space="0" w:color="auto"/>
            <w:right w:val="none" w:sz="0" w:space="0" w:color="auto"/>
          </w:divBdr>
        </w:div>
        <w:div w:id="1404183552">
          <w:marLeft w:val="480"/>
          <w:marRight w:val="0"/>
          <w:marTop w:val="0"/>
          <w:marBottom w:val="0"/>
          <w:divBdr>
            <w:top w:val="none" w:sz="0" w:space="0" w:color="auto"/>
            <w:left w:val="none" w:sz="0" w:space="0" w:color="auto"/>
            <w:bottom w:val="none" w:sz="0" w:space="0" w:color="auto"/>
            <w:right w:val="none" w:sz="0" w:space="0" w:color="auto"/>
          </w:divBdr>
        </w:div>
        <w:div w:id="1430346595">
          <w:marLeft w:val="480"/>
          <w:marRight w:val="0"/>
          <w:marTop w:val="0"/>
          <w:marBottom w:val="0"/>
          <w:divBdr>
            <w:top w:val="none" w:sz="0" w:space="0" w:color="auto"/>
            <w:left w:val="none" w:sz="0" w:space="0" w:color="auto"/>
            <w:bottom w:val="none" w:sz="0" w:space="0" w:color="auto"/>
            <w:right w:val="none" w:sz="0" w:space="0" w:color="auto"/>
          </w:divBdr>
        </w:div>
        <w:div w:id="1481118490">
          <w:marLeft w:val="480"/>
          <w:marRight w:val="0"/>
          <w:marTop w:val="0"/>
          <w:marBottom w:val="0"/>
          <w:divBdr>
            <w:top w:val="none" w:sz="0" w:space="0" w:color="auto"/>
            <w:left w:val="none" w:sz="0" w:space="0" w:color="auto"/>
            <w:bottom w:val="none" w:sz="0" w:space="0" w:color="auto"/>
            <w:right w:val="none" w:sz="0" w:space="0" w:color="auto"/>
          </w:divBdr>
        </w:div>
        <w:div w:id="1514882246">
          <w:marLeft w:val="480"/>
          <w:marRight w:val="0"/>
          <w:marTop w:val="0"/>
          <w:marBottom w:val="0"/>
          <w:divBdr>
            <w:top w:val="none" w:sz="0" w:space="0" w:color="auto"/>
            <w:left w:val="none" w:sz="0" w:space="0" w:color="auto"/>
            <w:bottom w:val="none" w:sz="0" w:space="0" w:color="auto"/>
            <w:right w:val="none" w:sz="0" w:space="0" w:color="auto"/>
          </w:divBdr>
        </w:div>
        <w:div w:id="1517497191">
          <w:marLeft w:val="480"/>
          <w:marRight w:val="0"/>
          <w:marTop w:val="0"/>
          <w:marBottom w:val="0"/>
          <w:divBdr>
            <w:top w:val="none" w:sz="0" w:space="0" w:color="auto"/>
            <w:left w:val="none" w:sz="0" w:space="0" w:color="auto"/>
            <w:bottom w:val="none" w:sz="0" w:space="0" w:color="auto"/>
            <w:right w:val="none" w:sz="0" w:space="0" w:color="auto"/>
          </w:divBdr>
        </w:div>
        <w:div w:id="1538394545">
          <w:marLeft w:val="480"/>
          <w:marRight w:val="0"/>
          <w:marTop w:val="0"/>
          <w:marBottom w:val="0"/>
          <w:divBdr>
            <w:top w:val="none" w:sz="0" w:space="0" w:color="auto"/>
            <w:left w:val="none" w:sz="0" w:space="0" w:color="auto"/>
            <w:bottom w:val="none" w:sz="0" w:space="0" w:color="auto"/>
            <w:right w:val="none" w:sz="0" w:space="0" w:color="auto"/>
          </w:divBdr>
        </w:div>
        <w:div w:id="1556236203">
          <w:marLeft w:val="480"/>
          <w:marRight w:val="0"/>
          <w:marTop w:val="0"/>
          <w:marBottom w:val="0"/>
          <w:divBdr>
            <w:top w:val="none" w:sz="0" w:space="0" w:color="auto"/>
            <w:left w:val="none" w:sz="0" w:space="0" w:color="auto"/>
            <w:bottom w:val="none" w:sz="0" w:space="0" w:color="auto"/>
            <w:right w:val="none" w:sz="0" w:space="0" w:color="auto"/>
          </w:divBdr>
        </w:div>
        <w:div w:id="1589194959">
          <w:marLeft w:val="480"/>
          <w:marRight w:val="0"/>
          <w:marTop w:val="0"/>
          <w:marBottom w:val="0"/>
          <w:divBdr>
            <w:top w:val="none" w:sz="0" w:space="0" w:color="auto"/>
            <w:left w:val="none" w:sz="0" w:space="0" w:color="auto"/>
            <w:bottom w:val="none" w:sz="0" w:space="0" w:color="auto"/>
            <w:right w:val="none" w:sz="0" w:space="0" w:color="auto"/>
          </w:divBdr>
        </w:div>
        <w:div w:id="1599371048">
          <w:marLeft w:val="480"/>
          <w:marRight w:val="0"/>
          <w:marTop w:val="0"/>
          <w:marBottom w:val="0"/>
          <w:divBdr>
            <w:top w:val="none" w:sz="0" w:space="0" w:color="auto"/>
            <w:left w:val="none" w:sz="0" w:space="0" w:color="auto"/>
            <w:bottom w:val="none" w:sz="0" w:space="0" w:color="auto"/>
            <w:right w:val="none" w:sz="0" w:space="0" w:color="auto"/>
          </w:divBdr>
        </w:div>
        <w:div w:id="1599752302">
          <w:marLeft w:val="480"/>
          <w:marRight w:val="0"/>
          <w:marTop w:val="0"/>
          <w:marBottom w:val="0"/>
          <w:divBdr>
            <w:top w:val="none" w:sz="0" w:space="0" w:color="auto"/>
            <w:left w:val="none" w:sz="0" w:space="0" w:color="auto"/>
            <w:bottom w:val="none" w:sz="0" w:space="0" w:color="auto"/>
            <w:right w:val="none" w:sz="0" w:space="0" w:color="auto"/>
          </w:divBdr>
        </w:div>
        <w:div w:id="1618246800">
          <w:marLeft w:val="480"/>
          <w:marRight w:val="0"/>
          <w:marTop w:val="0"/>
          <w:marBottom w:val="0"/>
          <w:divBdr>
            <w:top w:val="none" w:sz="0" w:space="0" w:color="auto"/>
            <w:left w:val="none" w:sz="0" w:space="0" w:color="auto"/>
            <w:bottom w:val="none" w:sz="0" w:space="0" w:color="auto"/>
            <w:right w:val="none" w:sz="0" w:space="0" w:color="auto"/>
          </w:divBdr>
        </w:div>
        <w:div w:id="1649476993">
          <w:marLeft w:val="480"/>
          <w:marRight w:val="0"/>
          <w:marTop w:val="0"/>
          <w:marBottom w:val="0"/>
          <w:divBdr>
            <w:top w:val="none" w:sz="0" w:space="0" w:color="auto"/>
            <w:left w:val="none" w:sz="0" w:space="0" w:color="auto"/>
            <w:bottom w:val="none" w:sz="0" w:space="0" w:color="auto"/>
            <w:right w:val="none" w:sz="0" w:space="0" w:color="auto"/>
          </w:divBdr>
        </w:div>
        <w:div w:id="1681469944">
          <w:marLeft w:val="480"/>
          <w:marRight w:val="0"/>
          <w:marTop w:val="0"/>
          <w:marBottom w:val="0"/>
          <w:divBdr>
            <w:top w:val="none" w:sz="0" w:space="0" w:color="auto"/>
            <w:left w:val="none" w:sz="0" w:space="0" w:color="auto"/>
            <w:bottom w:val="none" w:sz="0" w:space="0" w:color="auto"/>
            <w:right w:val="none" w:sz="0" w:space="0" w:color="auto"/>
          </w:divBdr>
        </w:div>
        <w:div w:id="1702702179">
          <w:marLeft w:val="480"/>
          <w:marRight w:val="0"/>
          <w:marTop w:val="0"/>
          <w:marBottom w:val="0"/>
          <w:divBdr>
            <w:top w:val="none" w:sz="0" w:space="0" w:color="auto"/>
            <w:left w:val="none" w:sz="0" w:space="0" w:color="auto"/>
            <w:bottom w:val="none" w:sz="0" w:space="0" w:color="auto"/>
            <w:right w:val="none" w:sz="0" w:space="0" w:color="auto"/>
          </w:divBdr>
        </w:div>
        <w:div w:id="1718891870">
          <w:marLeft w:val="480"/>
          <w:marRight w:val="0"/>
          <w:marTop w:val="0"/>
          <w:marBottom w:val="0"/>
          <w:divBdr>
            <w:top w:val="none" w:sz="0" w:space="0" w:color="auto"/>
            <w:left w:val="none" w:sz="0" w:space="0" w:color="auto"/>
            <w:bottom w:val="none" w:sz="0" w:space="0" w:color="auto"/>
            <w:right w:val="none" w:sz="0" w:space="0" w:color="auto"/>
          </w:divBdr>
        </w:div>
        <w:div w:id="1754621232">
          <w:marLeft w:val="480"/>
          <w:marRight w:val="0"/>
          <w:marTop w:val="0"/>
          <w:marBottom w:val="0"/>
          <w:divBdr>
            <w:top w:val="none" w:sz="0" w:space="0" w:color="auto"/>
            <w:left w:val="none" w:sz="0" w:space="0" w:color="auto"/>
            <w:bottom w:val="none" w:sz="0" w:space="0" w:color="auto"/>
            <w:right w:val="none" w:sz="0" w:space="0" w:color="auto"/>
          </w:divBdr>
        </w:div>
        <w:div w:id="1781099477">
          <w:marLeft w:val="480"/>
          <w:marRight w:val="0"/>
          <w:marTop w:val="0"/>
          <w:marBottom w:val="0"/>
          <w:divBdr>
            <w:top w:val="none" w:sz="0" w:space="0" w:color="auto"/>
            <w:left w:val="none" w:sz="0" w:space="0" w:color="auto"/>
            <w:bottom w:val="none" w:sz="0" w:space="0" w:color="auto"/>
            <w:right w:val="none" w:sz="0" w:space="0" w:color="auto"/>
          </w:divBdr>
        </w:div>
        <w:div w:id="1781609056">
          <w:marLeft w:val="480"/>
          <w:marRight w:val="0"/>
          <w:marTop w:val="0"/>
          <w:marBottom w:val="0"/>
          <w:divBdr>
            <w:top w:val="none" w:sz="0" w:space="0" w:color="auto"/>
            <w:left w:val="none" w:sz="0" w:space="0" w:color="auto"/>
            <w:bottom w:val="none" w:sz="0" w:space="0" w:color="auto"/>
            <w:right w:val="none" w:sz="0" w:space="0" w:color="auto"/>
          </w:divBdr>
        </w:div>
        <w:div w:id="1867258193">
          <w:marLeft w:val="480"/>
          <w:marRight w:val="0"/>
          <w:marTop w:val="0"/>
          <w:marBottom w:val="0"/>
          <w:divBdr>
            <w:top w:val="none" w:sz="0" w:space="0" w:color="auto"/>
            <w:left w:val="none" w:sz="0" w:space="0" w:color="auto"/>
            <w:bottom w:val="none" w:sz="0" w:space="0" w:color="auto"/>
            <w:right w:val="none" w:sz="0" w:space="0" w:color="auto"/>
          </w:divBdr>
        </w:div>
        <w:div w:id="1894346304">
          <w:marLeft w:val="480"/>
          <w:marRight w:val="0"/>
          <w:marTop w:val="0"/>
          <w:marBottom w:val="0"/>
          <w:divBdr>
            <w:top w:val="none" w:sz="0" w:space="0" w:color="auto"/>
            <w:left w:val="none" w:sz="0" w:space="0" w:color="auto"/>
            <w:bottom w:val="none" w:sz="0" w:space="0" w:color="auto"/>
            <w:right w:val="none" w:sz="0" w:space="0" w:color="auto"/>
          </w:divBdr>
        </w:div>
        <w:div w:id="1906145091">
          <w:marLeft w:val="480"/>
          <w:marRight w:val="0"/>
          <w:marTop w:val="0"/>
          <w:marBottom w:val="0"/>
          <w:divBdr>
            <w:top w:val="none" w:sz="0" w:space="0" w:color="auto"/>
            <w:left w:val="none" w:sz="0" w:space="0" w:color="auto"/>
            <w:bottom w:val="none" w:sz="0" w:space="0" w:color="auto"/>
            <w:right w:val="none" w:sz="0" w:space="0" w:color="auto"/>
          </w:divBdr>
        </w:div>
        <w:div w:id="1951470439">
          <w:marLeft w:val="480"/>
          <w:marRight w:val="0"/>
          <w:marTop w:val="0"/>
          <w:marBottom w:val="0"/>
          <w:divBdr>
            <w:top w:val="none" w:sz="0" w:space="0" w:color="auto"/>
            <w:left w:val="none" w:sz="0" w:space="0" w:color="auto"/>
            <w:bottom w:val="none" w:sz="0" w:space="0" w:color="auto"/>
            <w:right w:val="none" w:sz="0" w:space="0" w:color="auto"/>
          </w:divBdr>
        </w:div>
        <w:div w:id="1953322610">
          <w:marLeft w:val="480"/>
          <w:marRight w:val="0"/>
          <w:marTop w:val="0"/>
          <w:marBottom w:val="0"/>
          <w:divBdr>
            <w:top w:val="none" w:sz="0" w:space="0" w:color="auto"/>
            <w:left w:val="none" w:sz="0" w:space="0" w:color="auto"/>
            <w:bottom w:val="none" w:sz="0" w:space="0" w:color="auto"/>
            <w:right w:val="none" w:sz="0" w:space="0" w:color="auto"/>
          </w:divBdr>
        </w:div>
        <w:div w:id="1964189921">
          <w:marLeft w:val="480"/>
          <w:marRight w:val="0"/>
          <w:marTop w:val="0"/>
          <w:marBottom w:val="0"/>
          <w:divBdr>
            <w:top w:val="none" w:sz="0" w:space="0" w:color="auto"/>
            <w:left w:val="none" w:sz="0" w:space="0" w:color="auto"/>
            <w:bottom w:val="none" w:sz="0" w:space="0" w:color="auto"/>
            <w:right w:val="none" w:sz="0" w:space="0" w:color="auto"/>
          </w:divBdr>
        </w:div>
        <w:div w:id="1966692227">
          <w:marLeft w:val="480"/>
          <w:marRight w:val="0"/>
          <w:marTop w:val="0"/>
          <w:marBottom w:val="0"/>
          <w:divBdr>
            <w:top w:val="none" w:sz="0" w:space="0" w:color="auto"/>
            <w:left w:val="none" w:sz="0" w:space="0" w:color="auto"/>
            <w:bottom w:val="none" w:sz="0" w:space="0" w:color="auto"/>
            <w:right w:val="none" w:sz="0" w:space="0" w:color="auto"/>
          </w:divBdr>
        </w:div>
        <w:div w:id="1974018584">
          <w:marLeft w:val="480"/>
          <w:marRight w:val="0"/>
          <w:marTop w:val="0"/>
          <w:marBottom w:val="0"/>
          <w:divBdr>
            <w:top w:val="none" w:sz="0" w:space="0" w:color="auto"/>
            <w:left w:val="none" w:sz="0" w:space="0" w:color="auto"/>
            <w:bottom w:val="none" w:sz="0" w:space="0" w:color="auto"/>
            <w:right w:val="none" w:sz="0" w:space="0" w:color="auto"/>
          </w:divBdr>
        </w:div>
        <w:div w:id="1979022191">
          <w:marLeft w:val="480"/>
          <w:marRight w:val="0"/>
          <w:marTop w:val="0"/>
          <w:marBottom w:val="0"/>
          <w:divBdr>
            <w:top w:val="none" w:sz="0" w:space="0" w:color="auto"/>
            <w:left w:val="none" w:sz="0" w:space="0" w:color="auto"/>
            <w:bottom w:val="none" w:sz="0" w:space="0" w:color="auto"/>
            <w:right w:val="none" w:sz="0" w:space="0" w:color="auto"/>
          </w:divBdr>
        </w:div>
        <w:div w:id="1993100214">
          <w:marLeft w:val="480"/>
          <w:marRight w:val="0"/>
          <w:marTop w:val="0"/>
          <w:marBottom w:val="0"/>
          <w:divBdr>
            <w:top w:val="none" w:sz="0" w:space="0" w:color="auto"/>
            <w:left w:val="none" w:sz="0" w:space="0" w:color="auto"/>
            <w:bottom w:val="none" w:sz="0" w:space="0" w:color="auto"/>
            <w:right w:val="none" w:sz="0" w:space="0" w:color="auto"/>
          </w:divBdr>
        </w:div>
        <w:div w:id="2016104080">
          <w:marLeft w:val="480"/>
          <w:marRight w:val="0"/>
          <w:marTop w:val="0"/>
          <w:marBottom w:val="0"/>
          <w:divBdr>
            <w:top w:val="none" w:sz="0" w:space="0" w:color="auto"/>
            <w:left w:val="none" w:sz="0" w:space="0" w:color="auto"/>
            <w:bottom w:val="none" w:sz="0" w:space="0" w:color="auto"/>
            <w:right w:val="none" w:sz="0" w:space="0" w:color="auto"/>
          </w:divBdr>
        </w:div>
        <w:div w:id="2028555712">
          <w:marLeft w:val="480"/>
          <w:marRight w:val="0"/>
          <w:marTop w:val="0"/>
          <w:marBottom w:val="0"/>
          <w:divBdr>
            <w:top w:val="none" w:sz="0" w:space="0" w:color="auto"/>
            <w:left w:val="none" w:sz="0" w:space="0" w:color="auto"/>
            <w:bottom w:val="none" w:sz="0" w:space="0" w:color="auto"/>
            <w:right w:val="none" w:sz="0" w:space="0" w:color="auto"/>
          </w:divBdr>
        </w:div>
        <w:div w:id="2036493249">
          <w:marLeft w:val="480"/>
          <w:marRight w:val="0"/>
          <w:marTop w:val="0"/>
          <w:marBottom w:val="0"/>
          <w:divBdr>
            <w:top w:val="none" w:sz="0" w:space="0" w:color="auto"/>
            <w:left w:val="none" w:sz="0" w:space="0" w:color="auto"/>
            <w:bottom w:val="none" w:sz="0" w:space="0" w:color="auto"/>
            <w:right w:val="none" w:sz="0" w:space="0" w:color="auto"/>
          </w:divBdr>
        </w:div>
        <w:div w:id="2045864083">
          <w:marLeft w:val="480"/>
          <w:marRight w:val="0"/>
          <w:marTop w:val="0"/>
          <w:marBottom w:val="0"/>
          <w:divBdr>
            <w:top w:val="none" w:sz="0" w:space="0" w:color="auto"/>
            <w:left w:val="none" w:sz="0" w:space="0" w:color="auto"/>
            <w:bottom w:val="none" w:sz="0" w:space="0" w:color="auto"/>
            <w:right w:val="none" w:sz="0" w:space="0" w:color="auto"/>
          </w:divBdr>
        </w:div>
        <w:div w:id="2049987993">
          <w:marLeft w:val="480"/>
          <w:marRight w:val="0"/>
          <w:marTop w:val="0"/>
          <w:marBottom w:val="0"/>
          <w:divBdr>
            <w:top w:val="none" w:sz="0" w:space="0" w:color="auto"/>
            <w:left w:val="none" w:sz="0" w:space="0" w:color="auto"/>
            <w:bottom w:val="none" w:sz="0" w:space="0" w:color="auto"/>
            <w:right w:val="none" w:sz="0" w:space="0" w:color="auto"/>
          </w:divBdr>
        </w:div>
        <w:div w:id="2050688126">
          <w:marLeft w:val="480"/>
          <w:marRight w:val="0"/>
          <w:marTop w:val="0"/>
          <w:marBottom w:val="0"/>
          <w:divBdr>
            <w:top w:val="none" w:sz="0" w:space="0" w:color="auto"/>
            <w:left w:val="none" w:sz="0" w:space="0" w:color="auto"/>
            <w:bottom w:val="none" w:sz="0" w:space="0" w:color="auto"/>
            <w:right w:val="none" w:sz="0" w:space="0" w:color="auto"/>
          </w:divBdr>
        </w:div>
        <w:div w:id="2062096092">
          <w:marLeft w:val="480"/>
          <w:marRight w:val="0"/>
          <w:marTop w:val="0"/>
          <w:marBottom w:val="0"/>
          <w:divBdr>
            <w:top w:val="none" w:sz="0" w:space="0" w:color="auto"/>
            <w:left w:val="none" w:sz="0" w:space="0" w:color="auto"/>
            <w:bottom w:val="none" w:sz="0" w:space="0" w:color="auto"/>
            <w:right w:val="none" w:sz="0" w:space="0" w:color="auto"/>
          </w:divBdr>
        </w:div>
        <w:div w:id="2073187179">
          <w:marLeft w:val="480"/>
          <w:marRight w:val="0"/>
          <w:marTop w:val="0"/>
          <w:marBottom w:val="0"/>
          <w:divBdr>
            <w:top w:val="none" w:sz="0" w:space="0" w:color="auto"/>
            <w:left w:val="none" w:sz="0" w:space="0" w:color="auto"/>
            <w:bottom w:val="none" w:sz="0" w:space="0" w:color="auto"/>
            <w:right w:val="none" w:sz="0" w:space="0" w:color="auto"/>
          </w:divBdr>
        </w:div>
        <w:div w:id="2078430340">
          <w:marLeft w:val="480"/>
          <w:marRight w:val="0"/>
          <w:marTop w:val="0"/>
          <w:marBottom w:val="0"/>
          <w:divBdr>
            <w:top w:val="none" w:sz="0" w:space="0" w:color="auto"/>
            <w:left w:val="none" w:sz="0" w:space="0" w:color="auto"/>
            <w:bottom w:val="none" w:sz="0" w:space="0" w:color="auto"/>
            <w:right w:val="none" w:sz="0" w:space="0" w:color="auto"/>
          </w:divBdr>
        </w:div>
        <w:div w:id="2133553480">
          <w:marLeft w:val="480"/>
          <w:marRight w:val="0"/>
          <w:marTop w:val="0"/>
          <w:marBottom w:val="0"/>
          <w:divBdr>
            <w:top w:val="none" w:sz="0" w:space="0" w:color="auto"/>
            <w:left w:val="none" w:sz="0" w:space="0" w:color="auto"/>
            <w:bottom w:val="none" w:sz="0" w:space="0" w:color="auto"/>
            <w:right w:val="none" w:sz="0" w:space="0" w:color="auto"/>
          </w:divBdr>
        </w:div>
        <w:div w:id="2140680918">
          <w:marLeft w:val="480"/>
          <w:marRight w:val="0"/>
          <w:marTop w:val="0"/>
          <w:marBottom w:val="0"/>
          <w:divBdr>
            <w:top w:val="none" w:sz="0" w:space="0" w:color="auto"/>
            <w:left w:val="none" w:sz="0" w:space="0" w:color="auto"/>
            <w:bottom w:val="none" w:sz="0" w:space="0" w:color="auto"/>
            <w:right w:val="none" w:sz="0" w:space="0" w:color="auto"/>
          </w:divBdr>
        </w:div>
      </w:divsChild>
    </w:div>
    <w:div w:id="1684353199">
      <w:bodyDiv w:val="1"/>
      <w:marLeft w:val="0"/>
      <w:marRight w:val="0"/>
      <w:marTop w:val="0"/>
      <w:marBottom w:val="0"/>
      <w:divBdr>
        <w:top w:val="none" w:sz="0" w:space="0" w:color="auto"/>
        <w:left w:val="none" w:sz="0" w:space="0" w:color="auto"/>
        <w:bottom w:val="none" w:sz="0" w:space="0" w:color="auto"/>
        <w:right w:val="none" w:sz="0" w:space="0" w:color="auto"/>
      </w:divBdr>
    </w:div>
    <w:div w:id="1685783033">
      <w:bodyDiv w:val="1"/>
      <w:marLeft w:val="0"/>
      <w:marRight w:val="0"/>
      <w:marTop w:val="0"/>
      <w:marBottom w:val="0"/>
      <w:divBdr>
        <w:top w:val="none" w:sz="0" w:space="0" w:color="auto"/>
        <w:left w:val="none" w:sz="0" w:space="0" w:color="auto"/>
        <w:bottom w:val="none" w:sz="0" w:space="0" w:color="auto"/>
        <w:right w:val="none" w:sz="0" w:space="0" w:color="auto"/>
      </w:divBdr>
    </w:div>
    <w:div w:id="1685938390">
      <w:bodyDiv w:val="1"/>
      <w:marLeft w:val="0"/>
      <w:marRight w:val="0"/>
      <w:marTop w:val="0"/>
      <w:marBottom w:val="0"/>
      <w:divBdr>
        <w:top w:val="none" w:sz="0" w:space="0" w:color="auto"/>
        <w:left w:val="none" w:sz="0" w:space="0" w:color="auto"/>
        <w:bottom w:val="none" w:sz="0" w:space="0" w:color="auto"/>
        <w:right w:val="none" w:sz="0" w:space="0" w:color="auto"/>
      </w:divBdr>
    </w:div>
    <w:div w:id="1688944444">
      <w:bodyDiv w:val="1"/>
      <w:marLeft w:val="0"/>
      <w:marRight w:val="0"/>
      <w:marTop w:val="0"/>
      <w:marBottom w:val="0"/>
      <w:divBdr>
        <w:top w:val="none" w:sz="0" w:space="0" w:color="auto"/>
        <w:left w:val="none" w:sz="0" w:space="0" w:color="auto"/>
        <w:bottom w:val="none" w:sz="0" w:space="0" w:color="auto"/>
        <w:right w:val="none" w:sz="0" w:space="0" w:color="auto"/>
      </w:divBdr>
    </w:div>
    <w:div w:id="1691299413">
      <w:bodyDiv w:val="1"/>
      <w:marLeft w:val="0"/>
      <w:marRight w:val="0"/>
      <w:marTop w:val="0"/>
      <w:marBottom w:val="0"/>
      <w:divBdr>
        <w:top w:val="none" w:sz="0" w:space="0" w:color="auto"/>
        <w:left w:val="none" w:sz="0" w:space="0" w:color="auto"/>
        <w:bottom w:val="none" w:sz="0" w:space="0" w:color="auto"/>
        <w:right w:val="none" w:sz="0" w:space="0" w:color="auto"/>
      </w:divBdr>
    </w:div>
    <w:div w:id="1691566914">
      <w:bodyDiv w:val="1"/>
      <w:marLeft w:val="0"/>
      <w:marRight w:val="0"/>
      <w:marTop w:val="0"/>
      <w:marBottom w:val="0"/>
      <w:divBdr>
        <w:top w:val="none" w:sz="0" w:space="0" w:color="auto"/>
        <w:left w:val="none" w:sz="0" w:space="0" w:color="auto"/>
        <w:bottom w:val="none" w:sz="0" w:space="0" w:color="auto"/>
        <w:right w:val="none" w:sz="0" w:space="0" w:color="auto"/>
      </w:divBdr>
    </w:div>
    <w:div w:id="1691955917">
      <w:bodyDiv w:val="1"/>
      <w:marLeft w:val="0"/>
      <w:marRight w:val="0"/>
      <w:marTop w:val="0"/>
      <w:marBottom w:val="0"/>
      <w:divBdr>
        <w:top w:val="none" w:sz="0" w:space="0" w:color="auto"/>
        <w:left w:val="none" w:sz="0" w:space="0" w:color="auto"/>
        <w:bottom w:val="none" w:sz="0" w:space="0" w:color="auto"/>
        <w:right w:val="none" w:sz="0" w:space="0" w:color="auto"/>
      </w:divBdr>
    </w:div>
    <w:div w:id="1693918860">
      <w:bodyDiv w:val="1"/>
      <w:marLeft w:val="0"/>
      <w:marRight w:val="0"/>
      <w:marTop w:val="0"/>
      <w:marBottom w:val="0"/>
      <w:divBdr>
        <w:top w:val="none" w:sz="0" w:space="0" w:color="auto"/>
        <w:left w:val="none" w:sz="0" w:space="0" w:color="auto"/>
        <w:bottom w:val="none" w:sz="0" w:space="0" w:color="auto"/>
        <w:right w:val="none" w:sz="0" w:space="0" w:color="auto"/>
      </w:divBdr>
    </w:div>
    <w:div w:id="1694308744">
      <w:bodyDiv w:val="1"/>
      <w:marLeft w:val="0"/>
      <w:marRight w:val="0"/>
      <w:marTop w:val="0"/>
      <w:marBottom w:val="0"/>
      <w:divBdr>
        <w:top w:val="none" w:sz="0" w:space="0" w:color="auto"/>
        <w:left w:val="none" w:sz="0" w:space="0" w:color="auto"/>
        <w:bottom w:val="none" w:sz="0" w:space="0" w:color="auto"/>
        <w:right w:val="none" w:sz="0" w:space="0" w:color="auto"/>
      </w:divBdr>
    </w:div>
    <w:div w:id="1696734480">
      <w:bodyDiv w:val="1"/>
      <w:marLeft w:val="0"/>
      <w:marRight w:val="0"/>
      <w:marTop w:val="0"/>
      <w:marBottom w:val="0"/>
      <w:divBdr>
        <w:top w:val="none" w:sz="0" w:space="0" w:color="auto"/>
        <w:left w:val="none" w:sz="0" w:space="0" w:color="auto"/>
        <w:bottom w:val="none" w:sz="0" w:space="0" w:color="auto"/>
        <w:right w:val="none" w:sz="0" w:space="0" w:color="auto"/>
      </w:divBdr>
    </w:div>
    <w:div w:id="1698584878">
      <w:bodyDiv w:val="1"/>
      <w:marLeft w:val="0"/>
      <w:marRight w:val="0"/>
      <w:marTop w:val="0"/>
      <w:marBottom w:val="0"/>
      <w:divBdr>
        <w:top w:val="none" w:sz="0" w:space="0" w:color="auto"/>
        <w:left w:val="none" w:sz="0" w:space="0" w:color="auto"/>
        <w:bottom w:val="none" w:sz="0" w:space="0" w:color="auto"/>
        <w:right w:val="none" w:sz="0" w:space="0" w:color="auto"/>
      </w:divBdr>
    </w:div>
    <w:div w:id="1698853990">
      <w:bodyDiv w:val="1"/>
      <w:marLeft w:val="0"/>
      <w:marRight w:val="0"/>
      <w:marTop w:val="0"/>
      <w:marBottom w:val="0"/>
      <w:divBdr>
        <w:top w:val="none" w:sz="0" w:space="0" w:color="auto"/>
        <w:left w:val="none" w:sz="0" w:space="0" w:color="auto"/>
        <w:bottom w:val="none" w:sz="0" w:space="0" w:color="auto"/>
        <w:right w:val="none" w:sz="0" w:space="0" w:color="auto"/>
      </w:divBdr>
    </w:div>
    <w:div w:id="1701125833">
      <w:bodyDiv w:val="1"/>
      <w:marLeft w:val="0"/>
      <w:marRight w:val="0"/>
      <w:marTop w:val="0"/>
      <w:marBottom w:val="0"/>
      <w:divBdr>
        <w:top w:val="none" w:sz="0" w:space="0" w:color="auto"/>
        <w:left w:val="none" w:sz="0" w:space="0" w:color="auto"/>
        <w:bottom w:val="none" w:sz="0" w:space="0" w:color="auto"/>
        <w:right w:val="none" w:sz="0" w:space="0" w:color="auto"/>
      </w:divBdr>
    </w:div>
    <w:div w:id="1701278603">
      <w:bodyDiv w:val="1"/>
      <w:marLeft w:val="0"/>
      <w:marRight w:val="0"/>
      <w:marTop w:val="0"/>
      <w:marBottom w:val="0"/>
      <w:divBdr>
        <w:top w:val="none" w:sz="0" w:space="0" w:color="auto"/>
        <w:left w:val="none" w:sz="0" w:space="0" w:color="auto"/>
        <w:bottom w:val="none" w:sz="0" w:space="0" w:color="auto"/>
        <w:right w:val="none" w:sz="0" w:space="0" w:color="auto"/>
      </w:divBdr>
    </w:div>
    <w:div w:id="1704666489">
      <w:bodyDiv w:val="1"/>
      <w:marLeft w:val="0"/>
      <w:marRight w:val="0"/>
      <w:marTop w:val="0"/>
      <w:marBottom w:val="0"/>
      <w:divBdr>
        <w:top w:val="none" w:sz="0" w:space="0" w:color="auto"/>
        <w:left w:val="none" w:sz="0" w:space="0" w:color="auto"/>
        <w:bottom w:val="none" w:sz="0" w:space="0" w:color="auto"/>
        <w:right w:val="none" w:sz="0" w:space="0" w:color="auto"/>
      </w:divBdr>
    </w:div>
    <w:div w:id="1705330006">
      <w:bodyDiv w:val="1"/>
      <w:marLeft w:val="0"/>
      <w:marRight w:val="0"/>
      <w:marTop w:val="0"/>
      <w:marBottom w:val="0"/>
      <w:divBdr>
        <w:top w:val="none" w:sz="0" w:space="0" w:color="auto"/>
        <w:left w:val="none" w:sz="0" w:space="0" w:color="auto"/>
        <w:bottom w:val="none" w:sz="0" w:space="0" w:color="auto"/>
        <w:right w:val="none" w:sz="0" w:space="0" w:color="auto"/>
      </w:divBdr>
    </w:div>
    <w:div w:id="1707099012">
      <w:bodyDiv w:val="1"/>
      <w:marLeft w:val="0"/>
      <w:marRight w:val="0"/>
      <w:marTop w:val="0"/>
      <w:marBottom w:val="0"/>
      <w:divBdr>
        <w:top w:val="none" w:sz="0" w:space="0" w:color="auto"/>
        <w:left w:val="none" w:sz="0" w:space="0" w:color="auto"/>
        <w:bottom w:val="none" w:sz="0" w:space="0" w:color="auto"/>
        <w:right w:val="none" w:sz="0" w:space="0" w:color="auto"/>
      </w:divBdr>
    </w:div>
    <w:div w:id="1708095391">
      <w:bodyDiv w:val="1"/>
      <w:marLeft w:val="0"/>
      <w:marRight w:val="0"/>
      <w:marTop w:val="0"/>
      <w:marBottom w:val="0"/>
      <w:divBdr>
        <w:top w:val="none" w:sz="0" w:space="0" w:color="auto"/>
        <w:left w:val="none" w:sz="0" w:space="0" w:color="auto"/>
        <w:bottom w:val="none" w:sz="0" w:space="0" w:color="auto"/>
        <w:right w:val="none" w:sz="0" w:space="0" w:color="auto"/>
      </w:divBdr>
    </w:div>
    <w:div w:id="1709528763">
      <w:bodyDiv w:val="1"/>
      <w:marLeft w:val="0"/>
      <w:marRight w:val="0"/>
      <w:marTop w:val="0"/>
      <w:marBottom w:val="0"/>
      <w:divBdr>
        <w:top w:val="none" w:sz="0" w:space="0" w:color="auto"/>
        <w:left w:val="none" w:sz="0" w:space="0" w:color="auto"/>
        <w:bottom w:val="none" w:sz="0" w:space="0" w:color="auto"/>
        <w:right w:val="none" w:sz="0" w:space="0" w:color="auto"/>
      </w:divBdr>
    </w:div>
    <w:div w:id="1715619389">
      <w:bodyDiv w:val="1"/>
      <w:marLeft w:val="0"/>
      <w:marRight w:val="0"/>
      <w:marTop w:val="0"/>
      <w:marBottom w:val="0"/>
      <w:divBdr>
        <w:top w:val="none" w:sz="0" w:space="0" w:color="auto"/>
        <w:left w:val="none" w:sz="0" w:space="0" w:color="auto"/>
        <w:bottom w:val="none" w:sz="0" w:space="0" w:color="auto"/>
        <w:right w:val="none" w:sz="0" w:space="0" w:color="auto"/>
      </w:divBdr>
    </w:div>
    <w:div w:id="1719040226">
      <w:bodyDiv w:val="1"/>
      <w:marLeft w:val="0"/>
      <w:marRight w:val="0"/>
      <w:marTop w:val="0"/>
      <w:marBottom w:val="0"/>
      <w:divBdr>
        <w:top w:val="none" w:sz="0" w:space="0" w:color="auto"/>
        <w:left w:val="none" w:sz="0" w:space="0" w:color="auto"/>
        <w:bottom w:val="none" w:sz="0" w:space="0" w:color="auto"/>
        <w:right w:val="none" w:sz="0" w:space="0" w:color="auto"/>
      </w:divBdr>
    </w:div>
    <w:div w:id="1722090096">
      <w:bodyDiv w:val="1"/>
      <w:marLeft w:val="0"/>
      <w:marRight w:val="0"/>
      <w:marTop w:val="0"/>
      <w:marBottom w:val="0"/>
      <w:divBdr>
        <w:top w:val="none" w:sz="0" w:space="0" w:color="auto"/>
        <w:left w:val="none" w:sz="0" w:space="0" w:color="auto"/>
        <w:bottom w:val="none" w:sz="0" w:space="0" w:color="auto"/>
        <w:right w:val="none" w:sz="0" w:space="0" w:color="auto"/>
      </w:divBdr>
    </w:div>
    <w:div w:id="1724062541">
      <w:bodyDiv w:val="1"/>
      <w:marLeft w:val="0"/>
      <w:marRight w:val="0"/>
      <w:marTop w:val="0"/>
      <w:marBottom w:val="0"/>
      <w:divBdr>
        <w:top w:val="none" w:sz="0" w:space="0" w:color="auto"/>
        <w:left w:val="none" w:sz="0" w:space="0" w:color="auto"/>
        <w:bottom w:val="none" w:sz="0" w:space="0" w:color="auto"/>
        <w:right w:val="none" w:sz="0" w:space="0" w:color="auto"/>
      </w:divBdr>
    </w:div>
    <w:div w:id="1726679392">
      <w:bodyDiv w:val="1"/>
      <w:marLeft w:val="0"/>
      <w:marRight w:val="0"/>
      <w:marTop w:val="0"/>
      <w:marBottom w:val="0"/>
      <w:divBdr>
        <w:top w:val="none" w:sz="0" w:space="0" w:color="auto"/>
        <w:left w:val="none" w:sz="0" w:space="0" w:color="auto"/>
        <w:bottom w:val="none" w:sz="0" w:space="0" w:color="auto"/>
        <w:right w:val="none" w:sz="0" w:space="0" w:color="auto"/>
      </w:divBdr>
    </w:div>
    <w:div w:id="1726876959">
      <w:bodyDiv w:val="1"/>
      <w:marLeft w:val="0"/>
      <w:marRight w:val="0"/>
      <w:marTop w:val="0"/>
      <w:marBottom w:val="0"/>
      <w:divBdr>
        <w:top w:val="none" w:sz="0" w:space="0" w:color="auto"/>
        <w:left w:val="none" w:sz="0" w:space="0" w:color="auto"/>
        <w:bottom w:val="none" w:sz="0" w:space="0" w:color="auto"/>
        <w:right w:val="none" w:sz="0" w:space="0" w:color="auto"/>
      </w:divBdr>
    </w:div>
    <w:div w:id="1727948000">
      <w:bodyDiv w:val="1"/>
      <w:marLeft w:val="0"/>
      <w:marRight w:val="0"/>
      <w:marTop w:val="0"/>
      <w:marBottom w:val="0"/>
      <w:divBdr>
        <w:top w:val="none" w:sz="0" w:space="0" w:color="auto"/>
        <w:left w:val="none" w:sz="0" w:space="0" w:color="auto"/>
        <w:bottom w:val="none" w:sz="0" w:space="0" w:color="auto"/>
        <w:right w:val="none" w:sz="0" w:space="0" w:color="auto"/>
      </w:divBdr>
    </w:div>
    <w:div w:id="1729568680">
      <w:bodyDiv w:val="1"/>
      <w:marLeft w:val="0"/>
      <w:marRight w:val="0"/>
      <w:marTop w:val="0"/>
      <w:marBottom w:val="0"/>
      <w:divBdr>
        <w:top w:val="none" w:sz="0" w:space="0" w:color="auto"/>
        <w:left w:val="none" w:sz="0" w:space="0" w:color="auto"/>
        <w:bottom w:val="none" w:sz="0" w:space="0" w:color="auto"/>
        <w:right w:val="none" w:sz="0" w:space="0" w:color="auto"/>
      </w:divBdr>
    </w:div>
    <w:div w:id="1738673432">
      <w:bodyDiv w:val="1"/>
      <w:marLeft w:val="0"/>
      <w:marRight w:val="0"/>
      <w:marTop w:val="0"/>
      <w:marBottom w:val="0"/>
      <w:divBdr>
        <w:top w:val="none" w:sz="0" w:space="0" w:color="auto"/>
        <w:left w:val="none" w:sz="0" w:space="0" w:color="auto"/>
        <w:bottom w:val="none" w:sz="0" w:space="0" w:color="auto"/>
        <w:right w:val="none" w:sz="0" w:space="0" w:color="auto"/>
      </w:divBdr>
    </w:div>
    <w:div w:id="1738818492">
      <w:bodyDiv w:val="1"/>
      <w:marLeft w:val="0"/>
      <w:marRight w:val="0"/>
      <w:marTop w:val="0"/>
      <w:marBottom w:val="0"/>
      <w:divBdr>
        <w:top w:val="none" w:sz="0" w:space="0" w:color="auto"/>
        <w:left w:val="none" w:sz="0" w:space="0" w:color="auto"/>
        <w:bottom w:val="none" w:sz="0" w:space="0" w:color="auto"/>
        <w:right w:val="none" w:sz="0" w:space="0" w:color="auto"/>
      </w:divBdr>
    </w:div>
    <w:div w:id="1740905493">
      <w:bodyDiv w:val="1"/>
      <w:marLeft w:val="0"/>
      <w:marRight w:val="0"/>
      <w:marTop w:val="0"/>
      <w:marBottom w:val="0"/>
      <w:divBdr>
        <w:top w:val="none" w:sz="0" w:space="0" w:color="auto"/>
        <w:left w:val="none" w:sz="0" w:space="0" w:color="auto"/>
        <w:bottom w:val="none" w:sz="0" w:space="0" w:color="auto"/>
        <w:right w:val="none" w:sz="0" w:space="0" w:color="auto"/>
      </w:divBdr>
    </w:div>
    <w:div w:id="1741711176">
      <w:bodyDiv w:val="1"/>
      <w:marLeft w:val="0"/>
      <w:marRight w:val="0"/>
      <w:marTop w:val="0"/>
      <w:marBottom w:val="0"/>
      <w:divBdr>
        <w:top w:val="none" w:sz="0" w:space="0" w:color="auto"/>
        <w:left w:val="none" w:sz="0" w:space="0" w:color="auto"/>
        <w:bottom w:val="none" w:sz="0" w:space="0" w:color="auto"/>
        <w:right w:val="none" w:sz="0" w:space="0" w:color="auto"/>
      </w:divBdr>
    </w:div>
    <w:div w:id="1742947169">
      <w:bodyDiv w:val="1"/>
      <w:marLeft w:val="0"/>
      <w:marRight w:val="0"/>
      <w:marTop w:val="0"/>
      <w:marBottom w:val="0"/>
      <w:divBdr>
        <w:top w:val="none" w:sz="0" w:space="0" w:color="auto"/>
        <w:left w:val="none" w:sz="0" w:space="0" w:color="auto"/>
        <w:bottom w:val="none" w:sz="0" w:space="0" w:color="auto"/>
        <w:right w:val="none" w:sz="0" w:space="0" w:color="auto"/>
      </w:divBdr>
    </w:div>
    <w:div w:id="1744403032">
      <w:bodyDiv w:val="1"/>
      <w:marLeft w:val="0"/>
      <w:marRight w:val="0"/>
      <w:marTop w:val="0"/>
      <w:marBottom w:val="0"/>
      <w:divBdr>
        <w:top w:val="none" w:sz="0" w:space="0" w:color="auto"/>
        <w:left w:val="none" w:sz="0" w:space="0" w:color="auto"/>
        <w:bottom w:val="none" w:sz="0" w:space="0" w:color="auto"/>
        <w:right w:val="none" w:sz="0" w:space="0" w:color="auto"/>
      </w:divBdr>
    </w:div>
    <w:div w:id="1747070099">
      <w:bodyDiv w:val="1"/>
      <w:marLeft w:val="0"/>
      <w:marRight w:val="0"/>
      <w:marTop w:val="0"/>
      <w:marBottom w:val="0"/>
      <w:divBdr>
        <w:top w:val="none" w:sz="0" w:space="0" w:color="auto"/>
        <w:left w:val="none" w:sz="0" w:space="0" w:color="auto"/>
        <w:bottom w:val="none" w:sz="0" w:space="0" w:color="auto"/>
        <w:right w:val="none" w:sz="0" w:space="0" w:color="auto"/>
      </w:divBdr>
    </w:div>
    <w:div w:id="1747416385">
      <w:bodyDiv w:val="1"/>
      <w:marLeft w:val="0"/>
      <w:marRight w:val="0"/>
      <w:marTop w:val="0"/>
      <w:marBottom w:val="0"/>
      <w:divBdr>
        <w:top w:val="none" w:sz="0" w:space="0" w:color="auto"/>
        <w:left w:val="none" w:sz="0" w:space="0" w:color="auto"/>
        <w:bottom w:val="none" w:sz="0" w:space="0" w:color="auto"/>
        <w:right w:val="none" w:sz="0" w:space="0" w:color="auto"/>
      </w:divBdr>
    </w:div>
    <w:div w:id="1748532278">
      <w:bodyDiv w:val="1"/>
      <w:marLeft w:val="0"/>
      <w:marRight w:val="0"/>
      <w:marTop w:val="0"/>
      <w:marBottom w:val="0"/>
      <w:divBdr>
        <w:top w:val="none" w:sz="0" w:space="0" w:color="auto"/>
        <w:left w:val="none" w:sz="0" w:space="0" w:color="auto"/>
        <w:bottom w:val="none" w:sz="0" w:space="0" w:color="auto"/>
        <w:right w:val="none" w:sz="0" w:space="0" w:color="auto"/>
      </w:divBdr>
    </w:div>
    <w:div w:id="1750082314">
      <w:bodyDiv w:val="1"/>
      <w:marLeft w:val="0"/>
      <w:marRight w:val="0"/>
      <w:marTop w:val="0"/>
      <w:marBottom w:val="0"/>
      <w:divBdr>
        <w:top w:val="none" w:sz="0" w:space="0" w:color="auto"/>
        <w:left w:val="none" w:sz="0" w:space="0" w:color="auto"/>
        <w:bottom w:val="none" w:sz="0" w:space="0" w:color="auto"/>
        <w:right w:val="none" w:sz="0" w:space="0" w:color="auto"/>
      </w:divBdr>
    </w:div>
    <w:div w:id="1750958064">
      <w:bodyDiv w:val="1"/>
      <w:marLeft w:val="0"/>
      <w:marRight w:val="0"/>
      <w:marTop w:val="0"/>
      <w:marBottom w:val="0"/>
      <w:divBdr>
        <w:top w:val="none" w:sz="0" w:space="0" w:color="auto"/>
        <w:left w:val="none" w:sz="0" w:space="0" w:color="auto"/>
        <w:bottom w:val="none" w:sz="0" w:space="0" w:color="auto"/>
        <w:right w:val="none" w:sz="0" w:space="0" w:color="auto"/>
      </w:divBdr>
    </w:div>
    <w:div w:id="1751268854">
      <w:bodyDiv w:val="1"/>
      <w:marLeft w:val="0"/>
      <w:marRight w:val="0"/>
      <w:marTop w:val="0"/>
      <w:marBottom w:val="0"/>
      <w:divBdr>
        <w:top w:val="none" w:sz="0" w:space="0" w:color="auto"/>
        <w:left w:val="none" w:sz="0" w:space="0" w:color="auto"/>
        <w:bottom w:val="none" w:sz="0" w:space="0" w:color="auto"/>
        <w:right w:val="none" w:sz="0" w:space="0" w:color="auto"/>
      </w:divBdr>
    </w:div>
    <w:div w:id="1752392193">
      <w:bodyDiv w:val="1"/>
      <w:marLeft w:val="0"/>
      <w:marRight w:val="0"/>
      <w:marTop w:val="0"/>
      <w:marBottom w:val="0"/>
      <w:divBdr>
        <w:top w:val="none" w:sz="0" w:space="0" w:color="auto"/>
        <w:left w:val="none" w:sz="0" w:space="0" w:color="auto"/>
        <w:bottom w:val="none" w:sz="0" w:space="0" w:color="auto"/>
        <w:right w:val="none" w:sz="0" w:space="0" w:color="auto"/>
      </w:divBdr>
    </w:div>
    <w:div w:id="1752774074">
      <w:bodyDiv w:val="1"/>
      <w:marLeft w:val="0"/>
      <w:marRight w:val="0"/>
      <w:marTop w:val="0"/>
      <w:marBottom w:val="0"/>
      <w:divBdr>
        <w:top w:val="none" w:sz="0" w:space="0" w:color="auto"/>
        <w:left w:val="none" w:sz="0" w:space="0" w:color="auto"/>
        <w:bottom w:val="none" w:sz="0" w:space="0" w:color="auto"/>
        <w:right w:val="none" w:sz="0" w:space="0" w:color="auto"/>
      </w:divBdr>
    </w:div>
    <w:div w:id="1754233524">
      <w:bodyDiv w:val="1"/>
      <w:marLeft w:val="0"/>
      <w:marRight w:val="0"/>
      <w:marTop w:val="0"/>
      <w:marBottom w:val="0"/>
      <w:divBdr>
        <w:top w:val="none" w:sz="0" w:space="0" w:color="auto"/>
        <w:left w:val="none" w:sz="0" w:space="0" w:color="auto"/>
        <w:bottom w:val="none" w:sz="0" w:space="0" w:color="auto"/>
        <w:right w:val="none" w:sz="0" w:space="0" w:color="auto"/>
      </w:divBdr>
    </w:div>
    <w:div w:id="1754742613">
      <w:bodyDiv w:val="1"/>
      <w:marLeft w:val="0"/>
      <w:marRight w:val="0"/>
      <w:marTop w:val="0"/>
      <w:marBottom w:val="0"/>
      <w:divBdr>
        <w:top w:val="none" w:sz="0" w:space="0" w:color="auto"/>
        <w:left w:val="none" w:sz="0" w:space="0" w:color="auto"/>
        <w:bottom w:val="none" w:sz="0" w:space="0" w:color="auto"/>
        <w:right w:val="none" w:sz="0" w:space="0" w:color="auto"/>
      </w:divBdr>
    </w:div>
    <w:div w:id="1755394388">
      <w:bodyDiv w:val="1"/>
      <w:marLeft w:val="0"/>
      <w:marRight w:val="0"/>
      <w:marTop w:val="0"/>
      <w:marBottom w:val="0"/>
      <w:divBdr>
        <w:top w:val="none" w:sz="0" w:space="0" w:color="auto"/>
        <w:left w:val="none" w:sz="0" w:space="0" w:color="auto"/>
        <w:bottom w:val="none" w:sz="0" w:space="0" w:color="auto"/>
        <w:right w:val="none" w:sz="0" w:space="0" w:color="auto"/>
      </w:divBdr>
      <w:divsChild>
        <w:div w:id="318270460">
          <w:marLeft w:val="480"/>
          <w:marRight w:val="0"/>
          <w:marTop w:val="0"/>
          <w:marBottom w:val="0"/>
          <w:divBdr>
            <w:top w:val="none" w:sz="0" w:space="0" w:color="auto"/>
            <w:left w:val="none" w:sz="0" w:space="0" w:color="auto"/>
            <w:bottom w:val="none" w:sz="0" w:space="0" w:color="auto"/>
            <w:right w:val="none" w:sz="0" w:space="0" w:color="auto"/>
          </w:divBdr>
        </w:div>
        <w:div w:id="510872637">
          <w:marLeft w:val="480"/>
          <w:marRight w:val="0"/>
          <w:marTop w:val="0"/>
          <w:marBottom w:val="0"/>
          <w:divBdr>
            <w:top w:val="none" w:sz="0" w:space="0" w:color="auto"/>
            <w:left w:val="none" w:sz="0" w:space="0" w:color="auto"/>
            <w:bottom w:val="none" w:sz="0" w:space="0" w:color="auto"/>
            <w:right w:val="none" w:sz="0" w:space="0" w:color="auto"/>
          </w:divBdr>
        </w:div>
        <w:div w:id="569583761">
          <w:marLeft w:val="480"/>
          <w:marRight w:val="0"/>
          <w:marTop w:val="0"/>
          <w:marBottom w:val="0"/>
          <w:divBdr>
            <w:top w:val="none" w:sz="0" w:space="0" w:color="auto"/>
            <w:left w:val="none" w:sz="0" w:space="0" w:color="auto"/>
            <w:bottom w:val="none" w:sz="0" w:space="0" w:color="auto"/>
            <w:right w:val="none" w:sz="0" w:space="0" w:color="auto"/>
          </w:divBdr>
        </w:div>
        <w:div w:id="631521693">
          <w:marLeft w:val="480"/>
          <w:marRight w:val="0"/>
          <w:marTop w:val="0"/>
          <w:marBottom w:val="0"/>
          <w:divBdr>
            <w:top w:val="none" w:sz="0" w:space="0" w:color="auto"/>
            <w:left w:val="none" w:sz="0" w:space="0" w:color="auto"/>
            <w:bottom w:val="none" w:sz="0" w:space="0" w:color="auto"/>
            <w:right w:val="none" w:sz="0" w:space="0" w:color="auto"/>
          </w:divBdr>
        </w:div>
        <w:div w:id="638729279">
          <w:marLeft w:val="480"/>
          <w:marRight w:val="0"/>
          <w:marTop w:val="0"/>
          <w:marBottom w:val="0"/>
          <w:divBdr>
            <w:top w:val="none" w:sz="0" w:space="0" w:color="auto"/>
            <w:left w:val="none" w:sz="0" w:space="0" w:color="auto"/>
            <w:bottom w:val="none" w:sz="0" w:space="0" w:color="auto"/>
            <w:right w:val="none" w:sz="0" w:space="0" w:color="auto"/>
          </w:divBdr>
        </w:div>
        <w:div w:id="760636882">
          <w:marLeft w:val="480"/>
          <w:marRight w:val="0"/>
          <w:marTop w:val="0"/>
          <w:marBottom w:val="0"/>
          <w:divBdr>
            <w:top w:val="none" w:sz="0" w:space="0" w:color="auto"/>
            <w:left w:val="none" w:sz="0" w:space="0" w:color="auto"/>
            <w:bottom w:val="none" w:sz="0" w:space="0" w:color="auto"/>
            <w:right w:val="none" w:sz="0" w:space="0" w:color="auto"/>
          </w:divBdr>
        </w:div>
        <w:div w:id="785781636">
          <w:marLeft w:val="480"/>
          <w:marRight w:val="0"/>
          <w:marTop w:val="0"/>
          <w:marBottom w:val="0"/>
          <w:divBdr>
            <w:top w:val="none" w:sz="0" w:space="0" w:color="auto"/>
            <w:left w:val="none" w:sz="0" w:space="0" w:color="auto"/>
            <w:bottom w:val="none" w:sz="0" w:space="0" w:color="auto"/>
            <w:right w:val="none" w:sz="0" w:space="0" w:color="auto"/>
          </w:divBdr>
        </w:div>
        <w:div w:id="894435408">
          <w:marLeft w:val="480"/>
          <w:marRight w:val="0"/>
          <w:marTop w:val="0"/>
          <w:marBottom w:val="0"/>
          <w:divBdr>
            <w:top w:val="none" w:sz="0" w:space="0" w:color="auto"/>
            <w:left w:val="none" w:sz="0" w:space="0" w:color="auto"/>
            <w:bottom w:val="none" w:sz="0" w:space="0" w:color="auto"/>
            <w:right w:val="none" w:sz="0" w:space="0" w:color="auto"/>
          </w:divBdr>
        </w:div>
        <w:div w:id="933590994">
          <w:marLeft w:val="480"/>
          <w:marRight w:val="0"/>
          <w:marTop w:val="0"/>
          <w:marBottom w:val="0"/>
          <w:divBdr>
            <w:top w:val="none" w:sz="0" w:space="0" w:color="auto"/>
            <w:left w:val="none" w:sz="0" w:space="0" w:color="auto"/>
            <w:bottom w:val="none" w:sz="0" w:space="0" w:color="auto"/>
            <w:right w:val="none" w:sz="0" w:space="0" w:color="auto"/>
          </w:divBdr>
        </w:div>
        <w:div w:id="1073042859">
          <w:marLeft w:val="480"/>
          <w:marRight w:val="0"/>
          <w:marTop w:val="0"/>
          <w:marBottom w:val="0"/>
          <w:divBdr>
            <w:top w:val="none" w:sz="0" w:space="0" w:color="auto"/>
            <w:left w:val="none" w:sz="0" w:space="0" w:color="auto"/>
            <w:bottom w:val="none" w:sz="0" w:space="0" w:color="auto"/>
            <w:right w:val="none" w:sz="0" w:space="0" w:color="auto"/>
          </w:divBdr>
        </w:div>
        <w:div w:id="1118598528">
          <w:marLeft w:val="480"/>
          <w:marRight w:val="0"/>
          <w:marTop w:val="0"/>
          <w:marBottom w:val="0"/>
          <w:divBdr>
            <w:top w:val="none" w:sz="0" w:space="0" w:color="auto"/>
            <w:left w:val="none" w:sz="0" w:space="0" w:color="auto"/>
            <w:bottom w:val="none" w:sz="0" w:space="0" w:color="auto"/>
            <w:right w:val="none" w:sz="0" w:space="0" w:color="auto"/>
          </w:divBdr>
        </w:div>
        <w:div w:id="1133517649">
          <w:marLeft w:val="480"/>
          <w:marRight w:val="0"/>
          <w:marTop w:val="0"/>
          <w:marBottom w:val="0"/>
          <w:divBdr>
            <w:top w:val="none" w:sz="0" w:space="0" w:color="auto"/>
            <w:left w:val="none" w:sz="0" w:space="0" w:color="auto"/>
            <w:bottom w:val="none" w:sz="0" w:space="0" w:color="auto"/>
            <w:right w:val="none" w:sz="0" w:space="0" w:color="auto"/>
          </w:divBdr>
        </w:div>
        <w:div w:id="1236671646">
          <w:marLeft w:val="480"/>
          <w:marRight w:val="0"/>
          <w:marTop w:val="0"/>
          <w:marBottom w:val="0"/>
          <w:divBdr>
            <w:top w:val="none" w:sz="0" w:space="0" w:color="auto"/>
            <w:left w:val="none" w:sz="0" w:space="0" w:color="auto"/>
            <w:bottom w:val="none" w:sz="0" w:space="0" w:color="auto"/>
            <w:right w:val="none" w:sz="0" w:space="0" w:color="auto"/>
          </w:divBdr>
        </w:div>
        <w:div w:id="1287078834">
          <w:marLeft w:val="480"/>
          <w:marRight w:val="0"/>
          <w:marTop w:val="0"/>
          <w:marBottom w:val="0"/>
          <w:divBdr>
            <w:top w:val="none" w:sz="0" w:space="0" w:color="auto"/>
            <w:left w:val="none" w:sz="0" w:space="0" w:color="auto"/>
            <w:bottom w:val="none" w:sz="0" w:space="0" w:color="auto"/>
            <w:right w:val="none" w:sz="0" w:space="0" w:color="auto"/>
          </w:divBdr>
        </w:div>
        <w:div w:id="1378624265">
          <w:marLeft w:val="480"/>
          <w:marRight w:val="0"/>
          <w:marTop w:val="0"/>
          <w:marBottom w:val="0"/>
          <w:divBdr>
            <w:top w:val="none" w:sz="0" w:space="0" w:color="auto"/>
            <w:left w:val="none" w:sz="0" w:space="0" w:color="auto"/>
            <w:bottom w:val="none" w:sz="0" w:space="0" w:color="auto"/>
            <w:right w:val="none" w:sz="0" w:space="0" w:color="auto"/>
          </w:divBdr>
        </w:div>
        <w:div w:id="1536652398">
          <w:marLeft w:val="480"/>
          <w:marRight w:val="0"/>
          <w:marTop w:val="0"/>
          <w:marBottom w:val="0"/>
          <w:divBdr>
            <w:top w:val="none" w:sz="0" w:space="0" w:color="auto"/>
            <w:left w:val="none" w:sz="0" w:space="0" w:color="auto"/>
            <w:bottom w:val="none" w:sz="0" w:space="0" w:color="auto"/>
            <w:right w:val="none" w:sz="0" w:space="0" w:color="auto"/>
          </w:divBdr>
        </w:div>
        <w:div w:id="1709144045">
          <w:marLeft w:val="480"/>
          <w:marRight w:val="0"/>
          <w:marTop w:val="0"/>
          <w:marBottom w:val="0"/>
          <w:divBdr>
            <w:top w:val="none" w:sz="0" w:space="0" w:color="auto"/>
            <w:left w:val="none" w:sz="0" w:space="0" w:color="auto"/>
            <w:bottom w:val="none" w:sz="0" w:space="0" w:color="auto"/>
            <w:right w:val="none" w:sz="0" w:space="0" w:color="auto"/>
          </w:divBdr>
        </w:div>
        <w:div w:id="1732607438">
          <w:marLeft w:val="480"/>
          <w:marRight w:val="0"/>
          <w:marTop w:val="0"/>
          <w:marBottom w:val="0"/>
          <w:divBdr>
            <w:top w:val="none" w:sz="0" w:space="0" w:color="auto"/>
            <w:left w:val="none" w:sz="0" w:space="0" w:color="auto"/>
            <w:bottom w:val="none" w:sz="0" w:space="0" w:color="auto"/>
            <w:right w:val="none" w:sz="0" w:space="0" w:color="auto"/>
          </w:divBdr>
        </w:div>
        <w:div w:id="1745106509">
          <w:marLeft w:val="480"/>
          <w:marRight w:val="0"/>
          <w:marTop w:val="0"/>
          <w:marBottom w:val="0"/>
          <w:divBdr>
            <w:top w:val="none" w:sz="0" w:space="0" w:color="auto"/>
            <w:left w:val="none" w:sz="0" w:space="0" w:color="auto"/>
            <w:bottom w:val="none" w:sz="0" w:space="0" w:color="auto"/>
            <w:right w:val="none" w:sz="0" w:space="0" w:color="auto"/>
          </w:divBdr>
        </w:div>
        <w:div w:id="1775706983">
          <w:marLeft w:val="480"/>
          <w:marRight w:val="0"/>
          <w:marTop w:val="0"/>
          <w:marBottom w:val="0"/>
          <w:divBdr>
            <w:top w:val="none" w:sz="0" w:space="0" w:color="auto"/>
            <w:left w:val="none" w:sz="0" w:space="0" w:color="auto"/>
            <w:bottom w:val="none" w:sz="0" w:space="0" w:color="auto"/>
            <w:right w:val="none" w:sz="0" w:space="0" w:color="auto"/>
          </w:divBdr>
        </w:div>
        <w:div w:id="1971476076">
          <w:marLeft w:val="480"/>
          <w:marRight w:val="0"/>
          <w:marTop w:val="0"/>
          <w:marBottom w:val="0"/>
          <w:divBdr>
            <w:top w:val="none" w:sz="0" w:space="0" w:color="auto"/>
            <w:left w:val="none" w:sz="0" w:space="0" w:color="auto"/>
            <w:bottom w:val="none" w:sz="0" w:space="0" w:color="auto"/>
            <w:right w:val="none" w:sz="0" w:space="0" w:color="auto"/>
          </w:divBdr>
        </w:div>
        <w:div w:id="2107840308">
          <w:marLeft w:val="480"/>
          <w:marRight w:val="0"/>
          <w:marTop w:val="0"/>
          <w:marBottom w:val="0"/>
          <w:divBdr>
            <w:top w:val="none" w:sz="0" w:space="0" w:color="auto"/>
            <w:left w:val="none" w:sz="0" w:space="0" w:color="auto"/>
            <w:bottom w:val="none" w:sz="0" w:space="0" w:color="auto"/>
            <w:right w:val="none" w:sz="0" w:space="0" w:color="auto"/>
          </w:divBdr>
        </w:div>
        <w:div w:id="2129464273">
          <w:marLeft w:val="480"/>
          <w:marRight w:val="0"/>
          <w:marTop w:val="0"/>
          <w:marBottom w:val="0"/>
          <w:divBdr>
            <w:top w:val="none" w:sz="0" w:space="0" w:color="auto"/>
            <w:left w:val="none" w:sz="0" w:space="0" w:color="auto"/>
            <w:bottom w:val="none" w:sz="0" w:space="0" w:color="auto"/>
            <w:right w:val="none" w:sz="0" w:space="0" w:color="auto"/>
          </w:divBdr>
        </w:div>
      </w:divsChild>
    </w:div>
    <w:div w:id="1760327172">
      <w:bodyDiv w:val="1"/>
      <w:marLeft w:val="0"/>
      <w:marRight w:val="0"/>
      <w:marTop w:val="0"/>
      <w:marBottom w:val="0"/>
      <w:divBdr>
        <w:top w:val="none" w:sz="0" w:space="0" w:color="auto"/>
        <w:left w:val="none" w:sz="0" w:space="0" w:color="auto"/>
        <w:bottom w:val="none" w:sz="0" w:space="0" w:color="auto"/>
        <w:right w:val="none" w:sz="0" w:space="0" w:color="auto"/>
      </w:divBdr>
    </w:div>
    <w:div w:id="1760369268">
      <w:bodyDiv w:val="1"/>
      <w:marLeft w:val="0"/>
      <w:marRight w:val="0"/>
      <w:marTop w:val="0"/>
      <w:marBottom w:val="0"/>
      <w:divBdr>
        <w:top w:val="none" w:sz="0" w:space="0" w:color="auto"/>
        <w:left w:val="none" w:sz="0" w:space="0" w:color="auto"/>
        <w:bottom w:val="none" w:sz="0" w:space="0" w:color="auto"/>
        <w:right w:val="none" w:sz="0" w:space="0" w:color="auto"/>
      </w:divBdr>
    </w:div>
    <w:div w:id="1763337045">
      <w:bodyDiv w:val="1"/>
      <w:marLeft w:val="0"/>
      <w:marRight w:val="0"/>
      <w:marTop w:val="0"/>
      <w:marBottom w:val="0"/>
      <w:divBdr>
        <w:top w:val="none" w:sz="0" w:space="0" w:color="auto"/>
        <w:left w:val="none" w:sz="0" w:space="0" w:color="auto"/>
        <w:bottom w:val="none" w:sz="0" w:space="0" w:color="auto"/>
        <w:right w:val="none" w:sz="0" w:space="0" w:color="auto"/>
      </w:divBdr>
    </w:div>
    <w:div w:id="1763918054">
      <w:bodyDiv w:val="1"/>
      <w:marLeft w:val="0"/>
      <w:marRight w:val="0"/>
      <w:marTop w:val="0"/>
      <w:marBottom w:val="0"/>
      <w:divBdr>
        <w:top w:val="none" w:sz="0" w:space="0" w:color="auto"/>
        <w:left w:val="none" w:sz="0" w:space="0" w:color="auto"/>
        <w:bottom w:val="none" w:sz="0" w:space="0" w:color="auto"/>
        <w:right w:val="none" w:sz="0" w:space="0" w:color="auto"/>
      </w:divBdr>
    </w:div>
    <w:div w:id="1764495140">
      <w:bodyDiv w:val="1"/>
      <w:marLeft w:val="0"/>
      <w:marRight w:val="0"/>
      <w:marTop w:val="0"/>
      <w:marBottom w:val="0"/>
      <w:divBdr>
        <w:top w:val="none" w:sz="0" w:space="0" w:color="auto"/>
        <w:left w:val="none" w:sz="0" w:space="0" w:color="auto"/>
        <w:bottom w:val="none" w:sz="0" w:space="0" w:color="auto"/>
        <w:right w:val="none" w:sz="0" w:space="0" w:color="auto"/>
      </w:divBdr>
    </w:div>
    <w:div w:id="1765805866">
      <w:bodyDiv w:val="1"/>
      <w:marLeft w:val="0"/>
      <w:marRight w:val="0"/>
      <w:marTop w:val="0"/>
      <w:marBottom w:val="0"/>
      <w:divBdr>
        <w:top w:val="none" w:sz="0" w:space="0" w:color="auto"/>
        <w:left w:val="none" w:sz="0" w:space="0" w:color="auto"/>
        <w:bottom w:val="none" w:sz="0" w:space="0" w:color="auto"/>
        <w:right w:val="none" w:sz="0" w:space="0" w:color="auto"/>
      </w:divBdr>
    </w:div>
    <w:div w:id="1769621922">
      <w:bodyDiv w:val="1"/>
      <w:marLeft w:val="0"/>
      <w:marRight w:val="0"/>
      <w:marTop w:val="0"/>
      <w:marBottom w:val="0"/>
      <w:divBdr>
        <w:top w:val="none" w:sz="0" w:space="0" w:color="auto"/>
        <w:left w:val="none" w:sz="0" w:space="0" w:color="auto"/>
        <w:bottom w:val="none" w:sz="0" w:space="0" w:color="auto"/>
        <w:right w:val="none" w:sz="0" w:space="0" w:color="auto"/>
      </w:divBdr>
    </w:div>
    <w:div w:id="1769810564">
      <w:bodyDiv w:val="1"/>
      <w:marLeft w:val="0"/>
      <w:marRight w:val="0"/>
      <w:marTop w:val="0"/>
      <w:marBottom w:val="0"/>
      <w:divBdr>
        <w:top w:val="none" w:sz="0" w:space="0" w:color="auto"/>
        <w:left w:val="none" w:sz="0" w:space="0" w:color="auto"/>
        <w:bottom w:val="none" w:sz="0" w:space="0" w:color="auto"/>
        <w:right w:val="none" w:sz="0" w:space="0" w:color="auto"/>
      </w:divBdr>
    </w:div>
    <w:div w:id="1770156157">
      <w:bodyDiv w:val="1"/>
      <w:marLeft w:val="0"/>
      <w:marRight w:val="0"/>
      <w:marTop w:val="0"/>
      <w:marBottom w:val="0"/>
      <w:divBdr>
        <w:top w:val="none" w:sz="0" w:space="0" w:color="auto"/>
        <w:left w:val="none" w:sz="0" w:space="0" w:color="auto"/>
        <w:bottom w:val="none" w:sz="0" w:space="0" w:color="auto"/>
        <w:right w:val="none" w:sz="0" w:space="0" w:color="auto"/>
      </w:divBdr>
    </w:div>
    <w:div w:id="1770615571">
      <w:bodyDiv w:val="1"/>
      <w:marLeft w:val="0"/>
      <w:marRight w:val="0"/>
      <w:marTop w:val="0"/>
      <w:marBottom w:val="0"/>
      <w:divBdr>
        <w:top w:val="none" w:sz="0" w:space="0" w:color="auto"/>
        <w:left w:val="none" w:sz="0" w:space="0" w:color="auto"/>
        <w:bottom w:val="none" w:sz="0" w:space="0" w:color="auto"/>
        <w:right w:val="none" w:sz="0" w:space="0" w:color="auto"/>
      </w:divBdr>
    </w:div>
    <w:div w:id="1773279455">
      <w:bodyDiv w:val="1"/>
      <w:marLeft w:val="0"/>
      <w:marRight w:val="0"/>
      <w:marTop w:val="0"/>
      <w:marBottom w:val="0"/>
      <w:divBdr>
        <w:top w:val="none" w:sz="0" w:space="0" w:color="auto"/>
        <w:left w:val="none" w:sz="0" w:space="0" w:color="auto"/>
        <w:bottom w:val="none" w:sz="0" w:space="0" w:color="auto"/>
        <w:right w:val="none" w:sz="0" w:space="0" w:color="auto"/>
      </w:divBdr>
    </w:div>
    <w:div w:id="1774550070">
      <w:bodyDiv w:val="1"/>
      <w:marLeft w:val="0"/>
      <w:marRight w:val="0"/>
      <w:marTop w:val="0"/>
      <w:marBottom w:val="0"/>
      <w:divBdr>
        <w:top w:val="none" w:sz="0" w:space="0" w:color="auto"/>
        <w:left w:val="none" w:sz="0" w:space="0" w:color="auto"/>
        <w:bottom w:val="none" w:sz="0" w:space="0" w:color="auto"/>
        <w:right w:val="none" w:sz="0" w:space="0" w:color="auto"/>
      </w:divBdr>
    </w:div>
    <w:div w:id="1774596200">
      <w:bodyDiv w:val="1"/>
      <w:marLeft w:val="0"/>
      <w:marRight w:val="0"/>
      <w:marTop w:val="0"/>
      <w:marBottom w:val="0"/>
      <w:divBdr>
        <w:top w:val="none" w:sz="0" w:space="0" w:color="auto"/>
        <w:left w:val="none" w:sz="0" w:space="0" w:color="auto"/>
        <w:bottom w:val="none" w:sz="0" w:space="0" w:color="auto"/>
        <w:right w:val="none" w:sz="0" w:space="0" w:color="auto"/>
      </w:divBdr>
    </w:div>
    <w:div w:id="1775586827">
      <w:bodyDiv w:val="1"/>
      <w:marLeft w:val="0"/>
      <w:marRight w:val="0"/>
      <w:marTop w:val="0"/>
      <w:marBottom w:val="0"/>
      <w:divBdr>
        <w:top w:val="none" w:sz="0" w:space="0" w:color="auto"/>
        <w:left w:val="none" w:sz="0" w:space="0" w:color="auto"/>
        <w:bottom w:val="none" w:sz="0" w:space="0" w:color="auto"/>
        <w:right w:val="none" w:sz="0" w:space="0" w:color="auto"/>
      </w:divBdr>
    </w:div>
    <w:div w:id="1780560669">
      <w:bodyDiv w:val="1"/>
      <w:marLeft w:val="0"/>
      <w:marRight w:val="0"/>
      <w:marTop w:val="0"/>
      <w:marBottom w:val="0"/>
      <w:divBdr>
        <w:top w:val="none" w:sz="0" w:space="0" w:color="auto"/>
        <w:left w:val="none" w:sz="0" w:space="0" w:color="auto"/>
        <w:bottom w:val="none" w:sz="0" w:space="0" w:color="auto"/>
        <w:right w:val="none" w:sz="0" w:space="0" w:color="auto"/>
      </w:divBdr>
    </w:div>
    <w:div w:id="1781298937">
      <w:bodyDiv w:val="1"/>
      <w:marLeft w:val="0"/>
      <w:marRight w:val="0"/>
      <w:marTop w:val="0"/>
      <w:marBottom w:val="0"/>
      <w:divBdr>
        <w:top w:val="none" w:sz="0" w:space="0" w:color="auto"/>
        <w:left w:val="none" w:sz="0" w:space="0" w:color="auto"/>
        <w:bottom w:val="none" w:sz="0" w:space="0" w:color="auto"/>
        <w:right w:val="none" w:sz="0" w:space="0" w:color="auto"/>
      </w:divBdr>
    </w:div>
    <w:div w:id="1781801736">
      <w:bodyDiv w:val="1"/>
      <w:marLeft w:val="0"/>
      <w:marRight w:val="0"/>
      <w:marTop w:val="0"/>
      <w:marBottom w:val="0"/>
      <w:divBdr>
        <w:top w:val="none" w:sz="0" w:space="0" w:color="auto"/>
        <w:left w:val="none" w:sz="0" w:space="0" w:color="auto"/>
        <w:bottom w:val="none" w:sz="0" w:space="0" w:color="auto"/>
        <w:right w:val="none" w:sz="0" w:space="0" w:color="auto"/>
      </w:divBdr>
    </w:div>
    <w:div w:id="1782644897">
      <w:bodyDiv w:val="1"/>
      <w:marLeft w:val="0"/>
      <w:marRight w:val="0"/>
      <w:marTop w:val="0"/>
      <w:marBottom w:val="0"/>
      <w:divBdr>
        <w:top w:val="none" w:sz="0" w:space="0" w:color="auto"/>
        <w:left w:val="none" w:sz="0" w:space="0" w:color="auto"/>
        <w:bottom w:val="none" w:sz="0" w:space="0" w:color="auto"/>
        <w:right w:val="none" w:sz="0" w:space="0" w:color="auto"/>
      </w:divBdr>
    </w:div>
    <w:div w:id="1784691073">
      <w:bodyDiv w:val="1"/>
      <w:marLeft w:val="0"/>
      <w:marRight w:val="0"/>
      <w:marTop w:val="0"/>
      <w:marBottom w:val="0"/>
      <w:divBdr>
        <w:top w:val="none" w:sz="0" w:space="0" w:color="auto"/>
        <w:left w:val="none" w:sz="0" w:space="0" w:color="auto"/>
        <w:bottom w:val="none" w:sz="0" w:space="0" w:color="auto"/>
        <w:right w:val="none" w:sz="0" w:space="0" w:color="auto"/>
      </w:divBdr>
    </w:div>
    <w:div w:id="1786653170">
      <w:bodyDiv w:val="1"/>
      <w:marLeft w:val="0"/>
      <w:marRight w:val="0"/>
      <w:marTop w:val="0"/>
      <w:marBottom w:val="0"/>
      <w:divBdr>
        <w:top w:val="none" w:sz="0" w:space="0" w:color="auto"/>
        <w:left w:val="none" w:sz="0" w:space="0" w:color="auto"/>
        <w:bottom w:val="none" w:sz="0" w:space="0" w:color="auto"/>
        <w:right w:val="none" w:sz="0" w:space="0" w:color="auto"/>
      </w:divBdr>
    </w:div>
    <w:div w:id="1789154393">
      <w:bodyDiv w:val="1"/>
      <w:marLeft w:val="0"/>
      <w:marRight w:val="0"/>
      <w:marTop w:val="0"/>
      <w:marBottom w:val="0"/>
      <w:divBdr>
        <w:top w:val="none" w:sz="0" w:space="0" w:color="auto"/>
        <w:left w:val="none" w:sz="0" w:space="0" w:color="auto"/>
        <w:bottom w:val="none" w:sz="0" w:space="0" w:color="auto"/>
        <w:right w:val="none" w:sz="0" w:space="0" w:color="auto"/>
      </w:divBdr>
    </w:div>
    <w:div w:id="1790777288">
      <w:bodyDiv w:val="1"/>
      <w:marLeft w:val="0"/>
      <w:marRight w:val="0"/>
      <w:marTop w:val="0"/>
      <w:marBottom w:val="0"/>
      <w:divBdr>
        <w:top w:val="none" w:sz="0" w:space="0" w:color="auto"/>
        <w:left w:val="none" w:sz="0" w:space="0" w:color="auto"/>
        <w:bottom w:val="none" w:sz="0" w:space="0" w:color="auto"/>
        <w:right w:val="none" w:sz="0" w:space="0" w:color="auto"/>
      </w:divBdr>
    </w:div>
    <w:div w:id="1793790904">
      <w:bodyDiv w:val="1"/>
      <w:marLeft w:val="0"/>
      <w:marRight w:val="0"/>
      <w:marTop w:val="0"/>
      <w:marBottom w:val="0"/>
      <w:divBdr>
        <w:top w:val="none" w:sz="0" w:space="0" w:color="auto"/>
        <w:left w:val="none" w:sz="0" w:space="0" w:color="auto"/>
        <w:bottom w:val="none" w:sz="0" w:space="0" w:color="auto"/>
        <w:right w:val="none" w:sz="0" w:space="0" w:color="auto"/>
      </w:divBdr>
    </w:div>
    <w:div w:id="1796095961">
      <w:bodyDiv w:val="1"/>
      <w:marLeft w:val="0"/>
      <w:marRight w:val="0"/>
      <w:marTop w:val="0"/>
      <w:marBottom w:val="0"/>
      <w:divBdr>
        <w:top w:val="none" w:sz="0" w:space="0" w:color="auto"/>
        <w:left w:val="none" w:sz="0" w:space="0" w:color="auto"/>
        <w:bottom w:val="none" w:sz="0" w:space="0" w:color="auto"/>
        <w:right w:val="none" w:sz="0" w:space="0" w:color="auto"/>
      </w:divBdr>
    </w:div>
    <w:div w:id="1796215156">
      <w:bodyDiv w:val="1"/>
      <w:marLeft w:val="0"/>
      <w:marRight w:val="0"/>
      <w:marTop w:val="0"/>
      <w:marBottom w:val="0"/>
      <w:divBdr>
        <w:top w:val="none" w:sz="0" w:space="0" w:color="auto"/>
        <w:left w:val="none" w:sz="0" w:space="0" w:color="auto"/>
        <w:bottom w:val="none" w:sz="0" w:space="0" w:color="auto"/>
        <w:right w:val="none" w:sz="0" w:space="0" w:color="auto"/>
      </w:divBdr>
    </w:div>
    <w:div w:id="1797793678">
      <w:bodyDiv w:val="1"/>
      <w:marLeft w:val="0"/>
      <w:marRight w:val="0"/>
      <w:marTop w:val="0"/>
      <w:marBottom w:val="0"/>
      <w:divBdr>
        <w:top w:val="none" w:sz="0" w:space="0" w:color="auto"/>
        <w:left w:val="none" w:sz="0" w:space="0" w:color="auto"/>
        <w:bottom w:val="none" w:sz="0" w:space="0" w:color="auto"/>
        <w:right w:val="none" w:sz="0" w:space="0" w:color="auto"/>
      </w:divBdr>
    </w:div>
    <w:div w:id="1798139253">
      <w:bodyDiv w:val="1"/>
      <w:marLeft w:val="0"/>
      <w:marRight w:val="0"/>
      <w:marTop w:val="0"/>
      <w:marBottom w:val="0"/>
      <w:divBdr>
        <w:top w:val="none" w:sz="0" w:space="0" w:color="auto"/>
        <w:left w:val="none" w:sz="0" w:space="0" w:color="auto"/>
        <w:bottom w:val="none" w:sz="0" w:space="0" w:color="auto"/>
        <w:right w:val="none" w:sz="0" w:space="0" w:color="auto"/>
      </w:divBdr>
    </w:div>
    <w:div w:id="1800538533">
      <w:bodyDiv w:val="1"/>
      <w:marLeft w:val="0"/>
      <w:marRight w:val="0"/>
      <w:marTop w:val="0"/>
      <w:marBottom w:val="0"/>
      <w:divBdr>
        <w:top w:val="none" w:sz="0" w:space="0" w:color="auto"/>
        <w:left w:val="none" w:sz="0" w:space="0" w:color="auto"/>
        <w:bottom w:val="none" w:sz="0" w:space="0" w:color="auto"/>
        <w:right w:val="none" w:sz="0" w:space="0" w:color="auto"/>
      </w:divBdr>
    </w:div>
    <w:div w:id="1801074637">
      <w:bodyDiv w:val="1"/>
      <w:marLeft w:val="0"/>
      <w:marRight w:val="0"/>
      <w:marTop w:val="0"/>
      <w:marBottom w:val="0"/>
      <w:divBdr>
        <w:top w:val="none" w:sz="0" w:space="0" w:color="auto"/>
        <w:left w:val="none" w:sz="0" w:space="0" w:color="auto"/>
        <w:bottom w:val="none" w:sz="0" w:space="0" w:color="auto"/>
        <w:right w:val="none" w:sz="0" w:space="0" w:color="auto"/>
      </w:divBdr>
    </w:div>
    <w:div w:id="1801147122">
      <w:bodyDiv w:val="1"/>
      <w:marLeft w:val="0"/>
      <w:marRight w:val="0"/>
      <w:marTop w:val="0"/>
      <w:marBottom w:val="0"/>
      <w:divBdr>
        <w:top w:val="none" w:sz="0" w:space="0" w:color="auto"/>
        <w:left w:val="none" w:sz="0" w:space="0" w:color="auto"/>
        <w:bottom w:val="none" w:sz="0" w:space="0" w:color="auto"/>
        <w:right w:val="none" w:sz="0" w:space="0" w:color="auto"/>
      </w:divBdr>
    </w:div>
    <w:div w:id="1801917557">
      <w:bodyDiv w:val="1"/>
      <w:marLeft w:val="0"/>
      <w:marRight w:val="0"/>
      <w:marTop w:val="0"/>
      <w:marBottom w:val="0"/>
      <w:divBdr>
        <w:top w:val="none" w:sz="0" w:space="0" w:color="auto"/>
        <w:left w:val="none" w:sz="0" w:space="0" w:color="auto"/>
        <w:bottom w:val="none" w:sz="0" w:space="0" w:color="auto"/>
        <w:right w:val="none" w:sz="0" w:space="0" w:color="auto"/>
      </w:divBdr>
    </w:div>
    <w:div w:id="1802461608">
      <w:bodyDiv w:val="1"/>
      <w:marLeft w:val="0"/>
      <w:marRight w:val="0"/>
      <w:marTop w:val="0"/>
      <w:marBottom w:val="0"/>
      <w:divBdr>
        <w:top w:val="none" w:sz="0" w:space="0" w:color="auto"/>
        <w:left w:val="none" w:sz="0" w:space="0" w:color="auto"/>
        <w:bottom w:val="none" w:sz="0" w:space="0" w:color="auto"/>
        <w:right w:val="none" w:sz="0" w:space="0" w:color="auto"/>
      </w:divBdr>
    </w:div>
    <w:div w:id="1804883420">
      <w:bodyDiv w:val="1"/>
      <w:marLeft w:val="0"/>
      <w:marRight w:val="0"/>
      <w:marTop w:val="0"/>
      <w:marBottom w:val="0"/>
      <w:divBdr>
        <w:top w:val="none" w:sz="0" w:space="0" w:color="auto"/>
        <w:left w:val="none" w:sz="0" w:space="0" w:color="auto"/>
        <w:bottom w:val="none" w:sz="0" w:space="0" w:color="auto"/>
        <w:right w:val="none" w:sz="0" w:space="0" w:color="auto"/>
      </w:divBdr>
    </w:div>
    <w:div w:id="1806119390">
      <w:bodyDiv w:val="1"/>
      <w:marLeft w:val="0"/>
      <w:marRight w:val="0"/>
      <w:marTop w:val="0"/>
      <w:marBottom w:val="0"/>
      <w:divBdr>
        <w:top w:val="none" w:sz="0" w:space="0" w:color="auto"/>
        <w:left w:val="none" w:sz="0" w:space="0" w:color="auto"/>
        <w:bottom w:val="none" w:sz="0" w:space="0" w:color="auto"/>
        <w:right w:val="none" w:sz="0" w:space="0" w:color="auto"/>
      </w:divBdr>
    </w:div>
    <w:div w:id="1807509697">
      <w:bodyDiv w:val="1"/>
      <w:marLeft w:val="0"/>
      <w:marRight w:val="0"/>
      <w:marTop w:val="0"/>
      <w:marBottom w:val="0"/>
      <w:divBdr>
        <w:top w:val="none" w:sz="0" w:space="0" w:color="auto"/>
        <w:left w:val="none" w:sz="0" w:space="0" w:color="auto"/>
        <w:bottom w:val="none" w:sz="0" w:space="0" w:color="auto"/>
        <w:right w:val="none" w:sz="0" w:space="0" w:color="auto"/>
      </w:divBdr>
    </w:div>
    <w:div w:id="1807969215">
      <w:bodyDiv w:val="1"/>
      <w:marLeft w:val="0"/>
      <w:marRight w:val="0"/>
      <w:marTop w:val="0"/>
      <w:marBottom w:val="0"/>
      <w:divBdr>
        <w:top w:val="none" w:sz="0" w:space="0" w:color="auto"/>
        <w:left w:val="none" w:sz="0" w:space="0" w:color="auto"/>
        <w:bottom w:val="none" w:sz="0" w:space="0" w:color="auto"/>
        <w:right w:val="none" w:sz="0" w:space="0" w:color="auto"/>
      </w:divBdr>
    </w:div>
    <w:div w:id="1809662261">
      <w:bodyDiv w:val="1"/>
      <w:marLeft w:val="0"/>
      <w:marRight w:val="0"/>
      <w:marTop w:val="0"/>
      <w:marBottom w:val="0"/>
      <w:divBdr>
        <w:top w:val="none" w:sz="0" w:space="0" w:color="auto"/>
        <w:left w:val="none" w:sz="0" w:space="0" w:color="auto"/>
        <w:bottom w:val="none" w:sz="0" w:space="0" w:color="auto"/>
        <w:right w:val="none" w:sz="0" w:space="0" w:color="auto"/>
      </w:divBdr>
    </w:div>
    <w:div w:id="1811552604">
      <w:bodyDiv w:val="1"/>
      <w:marLeft w:val="0"/>
      <w:marRight w:val="0"/>
      <w:marTop w:val="0"/>
      <w:marBottom w:val="0"/>
      <w:divBdr>
        <w:top w:val="none" w:sz="0" w:space="0" w:color="auto"/>
        <w:left w:val="none" w:sz="0" w:space="0" w:color="auto"/>
        <w:bottom w:val="none" w:sz="0" w:space="0" w:color="auto"/>
        <w:right w:val="none" w:sz="0" w:space="0" w:color="auto"/>
      </w:divBdr>
    </w:div>
    <w:div w:id="1811629407">
      <w:bodyDiv w:val="1"/>
      <w:marLeft w:val="0"/>
      <w:marRight w:val="0"/>
      <w:marTop w:val="0"/>
      <w:marBottom w:val="0"/>
      <w:divBdr>
        <w:top w:val="none" w:sz="0" w:space="0" w:color="auto"/>
        <w:left w:val="none" w:sz="0" w:space="0" w:color="auto"/>
        <w:bottom w:val="none" w:sz="0" w:space="0" w:color="auto"/>
        <w:right w:val="none" w:sz="0" w:space="0" w:color="auto"/>
      </w:divBdr>
    </w:div>
    <w:div w:id="1812399303">
      <w:bodyDiv w:val="1"/>
      <w:marLeft w:val="0"/>
      <w:marRight w:val="0"/>
      <w:marTop w:val="0"/>
      <w:marBottom w:val="0"/>
      <w:divBdr>
        <w:top w:val="none" w:sz="0" w:space="0" w:color="auto"/>
        <w:left w:val="none" w:sz="0" w:space="0" w:color="auto"/>
        <w:bottom w:val="none" w:sz="0" w:space="0" w:color="auto"/>
        <w:right w:val="none" w:sz="0" w:space="0" w:color="auto"/>
      </w:divBdr>
    </w:div>
    <w:div w:id="1813601284">
      <w:bodyDiv w:val="1"/>
      <w:marLeft w:val="0"/>
      <w:marRight w:val="0"/>
      <w:marTop w:val="0"/>
      <w:marBottom w:val="0"/>
      <w:divBdr>
        <w:top w:val="none" w:sz="0" w:space="0" w:color="auto"/>
        <w:left w:val="none" w:sz="0" w:space="0" w:color="auto"/>
        <w:bottom w:val="none" w:sz="0" w:space="0" w:color="auto"/>
        <w:right w:val="none" w:sz="0" w:space="0" w:color="auto"/>
      </w:divBdr>
    </w:div>
    <w:div w:id="1814249267">
      <w:bodyDiv w:val="1"/>
      <w:marLeft w:val="0"/>
      <w:marRight w:val="0"/>
      <w:marTop w:val="0"/>
      <w:marBottom w:val="0"/>
      <w:divBdr>
        <w:top w:val="none" w:sz="0" w:space="0" w:color="auto"/>
        <w:left w:val="none" w:sz="0" w:space="0" w:color="auto"/>
        <w:bottom w:val="none" w:sz="0" w:space="0" w:color="auto"/>
        <w:right w:val="none" w:sz="0" w:space="0" w:color="auto"/>
      </w:divBdr>
    </w:div>
    <w:div w:id="1815024598">
      <w:bodyDiv w:val="1"/>
      <w:marLeft w:val="0"/>
      <w:marRight w:val="0"/>
      <w:marTop w:val="0"/>
      <w:marBottom w:val="0"/>
      <w:divBdr>
        <w:top w:val="none" w:sz="0" w:space="0" w:color="auto"/>
        <w:left w:val="none" w:sz="0" w:space="0" w:color="auto"/>
        <w:bottom w:val="none" w:sz="0" w:space="0" w:color="auto"/>
        <w:right w:val="none" w:sz="0" w:space="0" w:color="auto"/>
      </w:divBdr>
    </w:div>
    <w:div w:id="1815951549">
      <w:bodyDiv w:val="1"/>
      <w:marLeft w:val="0"/>
      <w:marRight w:val="0"/>
      <w:marTop w:val="0"/>
      <w:marBottom w:val="0"/>
      <w:divBdr>
        <w:top w:val="none" w:sz="0" w:space="0" w:color="auto"/>
        <w:left w:val="none" w:sz="0" w:space="0" w:color="auto"/>
        <w:bottom w:val="none" w:sz="0" w:space="0" w:color="auto"/>
        <w:right w:val="none" w:sz="0" w:space="0" w:color="auto"/>
      </w:divBdr>
    </w:div>
    <w:div w:id="1816994996">
      <w:bodyDiv w:val="1"/>
      <w:marLeft w:val="0"/>
      <w:marRight w:val="0"/>
      <w:marTop w:val="0"/>
      <w:marBottom w:val="0"/>
      <w:divBdr>
        <w:top w:val="none" w:sz="0" w:space="0" w:color="auto"/>
        <w:left w:val="none" w:sz="0" w:space="0" w:color="auto"/>
        <w:bottom w:val="none" w:sz="0" w:space="0" w:color="auto"/>
        <w:right w:val="none" w:sz="0" w:space="0" w:color="auto"/>
      </w:divBdr>
    </w:div>
    <w:div w:id="1820343703">
      <w:bodyDiv w:val="1"/>
      <w:marLeft w:val="0"/>
      <w:marRight w:val="0"/>
      <w:marTop w:val="0"/>
      <w:marBottom w:val="0"/>
      <w:divBdr>
        <w:top w:val="none" w:sz="0" w:space="0" w:color="auto"/>
        <w:left w:val="none" w:sz="0" w:space="0" w:color="auto"/>
        <w:bottom w:val="none" w:sz="0" w:space="0" w:color="auto"/>
        <w:right w:val="none" w:sz="0" w:space="0" w:color="auto"/>
      </w:divBdr>
    </w:div>
    <w:div w:id="1820922738">
      <w:bodyDiv w:val="1"/>
      <w:marLeft w:val="0"/>
      <w:marRight w:val="0"/>
      <w:marTop w:val="0"/>
      <w:marBottom w:val="0"/>
      <w:divBdr>
        <w:top w:val="none" w:sz="0" w:space="0" w:color="auto"/>
        <w:left w:val="none" w:sz="0" w:space="0" w:color="auto"/>
        <w:bottom w:val="none" w:sz="0" w:space="0" w:color="auto"/>
        <w:right w:val="none" w:sz="0" w:space="0" w:color="auto"/>
      </w:divBdr>
    </w:div>
    <w:div w:id="1822428302">
      <w:bodyDiv w:val="1"/>
      <w:marLeft w:val="0"/>
      <w:marRight w:val="0"/>
      <w:marTop w:val="0"/>
      <w:marBottom w:val="0"/>
      <w:divBdr>
        <w:top w:val="none" w:sz="0" w:space="0" w:color="auto"/>
        <w:left w:val="none" w:sz="0" w:space="0" w:color="auto"/>
        <w:bottom w:val="none" w:sz="0" w:space="0" w:color="auto"/>
        <w:right w:val="none" w:sz="0" w:space="0" w:color="auto"/>
      </w:divBdr>
    </w:div>
    <w:div w:id="1823961919">
      <w:bodyDiv w:val="1"/>
      <w:marLeft w:val="0"/>
      <w:marRight w:val="0"/>
      <w:marTop w:val="0"/>
      <w:marBottom w:val="0"/>
      <w:divBdr>
        <w:top w:val="none" w:sz="0" w:space="0" w:color="auto"/>
        <w:left w:val="none" w:sz="0" w:space="0" w:color="auto"/>
        <w:bottom w:val="none" w:sz="0" w:space="0" w:color="auto"/>
        <w:right w:val="none" w:sz="0" w:space="0" w:color="auto"/>
      </w:divBdr>
    </w:div>
    <w:div w:id="1826161088">
      <w:bodyDiv w:val="1"/>
      <w:marLeft w:val="0"/>
      <w:marRight w:val="0"/>
      <w:marTop w:val="0"/>
      <w:marBottom w:val="0"/>
      <w:divBdr>
        <w:top w:val="none" w:sz="0" w:space="0" w:color="auto"/>
        <w:left w:val="none" w:sz="0" w:space="0" w:color="auto"/>
        <w:bottom w:val="none" w:sz="0" w:space="0" w:color="auto"/>
        <w:right w:val="none" w:sz="0" w:space="0" w:color="auto"/>
      </w:divBdr>
    </w:div>
    <w:div w:id="1827278742">
      <w:bodyDiv w:val="1"/>
      <w:marLeft w:val="0"/>
      <w:marRight w:val="0"/>
      <w:marTop w:val="0"/>
      <w:marBottom w:val="0"/>
      <w:divBdr>
        <w:top w:val="none" w:sz="0" w:space="0" w:color="auto"/>
        <w:left w:val="none" w:sz="0" w:space="0" w:color="auto"/>
        <w:bottom w:val="none" w:sz="0" w:space="0" w:color="auto"/>
        <w:right w:val="none" w:sz="0" w:space="0" w:color="auto"/>
      </w:divBdr>
    </w:div>
    <w:div w:id="1828285217">
      <w:bodyDiv w:val="1"/>
      <w:marLeft w:val="0"/>
      <w:marRight w:val="0"/>
      <w:marTop w:val="0"/>
      <w:marBottom w:val="0"/>
      <w:divBdr>
        <w:top w:val="none" w:sz="0" w:space="0" w:color="auto"/>
        <w:left w:val="none" w:sz="0" w:space="0" w:color="auto"/>
        <w:bottom w:val="none" w:sz="0" w:space="0" w:color="auto"/>
        <w:right w:val="none" w:sz="0" w:space="0" w:color="auto"/>
      </w:divBdr>
    </w:div>
    <w:div w:id="1829705176">
      <w:bodyDiv w:val="1"/>
      <w:marLeft w:val="0"/>
      <w:marRight w:val="0"/>
      <w:marTop w:val="0"/>
      <w:marBottom w:val="0"/>
      <w:divBdr>
        <w:top w:val="none" w:sz="0" w:space="0" w:color="auto"/>
        <w:left w:val="none" w:sz="0" w:space="0" w:color="auto"/>
        <w:bottom w:val="none" w:sz="0" w:space="0" w:color="auto"/>
        <w:right w:val="none" w:sz="0" w:space="0" w:color="auto"/>
      </w:divBdr>
    </w:div>
    <w:div w:id="1831217772">
      <w:bodyDiv w:val="1"/>
      <w:marLeft w:val="0"/>
      <w:marRight w:val="0"/>
      <w:marTop w:val="0"/>
      <w:marBottom w:val="0"/>
      <w:divBdr>
        <w:top w:val="none" w:sz="0" w:space="0" w:color="auto"/>
        <w:left w:val="none" w:sz="0" w:space="0" w:color="auto"/>
        <w:bottom w:val="none" w:sz="0" w:space="0" w:color="auto"/>
        <w:right w:val="none" w:sz="0" w:space="0" w:color="auto"/>
      </w:divBdr>
    </w:div>
    <w:div w:id="1832256637">
      <w:bodyDiv w:val="1"/>
      <w:marLeft w:val="0"/>
      <w:marRight w:val="0"/>
      <w:marTop w:val="0"/>
      <w:marBottom w:val="0"/>
      <w:divBdr>
        <w:top w:val="none" w:sz="0" w:space="0" w:color="auto"/>
        <w:left w:val="none" w:sz="0" w:space="0" w:color="auto"/>
        <w:bottom w:val="none" w:sz="0" w:space="0" w:color="auto"/>
        <w:right w:val="none" w:sz="0" w:space="0" w:color="auto"/>
      </w:divBdr>
    </w:div>
    <w:div w:id="1833718034">
      <w:bodyDiv w:val="1"/>
      <w:marLeft w:val="0"/>
      <w:marRight w:val="0"/>
      <w:marTop w:val="0"/>
      <w:marBottom w:val="0"/>
      <w:divBdr>
        <w:top w:val="none" w:sz="0" w:space="0" w:color="auto"/>
        <w:left w:val="none" w:sz="0" w:space="0" w:color="auto"/>
        <w:bottom w:val="none" w:sz="0" w:space="0" w:color="auto"/>
        <w:right w:val="none" w:sz="0" w:space="0" w:color="auto"/>
      </w:divBdr>
    </w:div>
    <w:div w:id="1833835672">
      <w:bodyDiv w:val="1"/>
      <w:marLeft w:val="0"/>
      <w:marRight w:val="0"/>
      <w:marTop w:val="0"/>
      <w:marBottom w:val="0"/>
      <w:divBdr>
        <w:top w:val="none" w:sz="0" w:space="0" w:color="auto"/>
        <w:left w:val="none" w:sz="0" w:space="0" w:color="auto"/>
        <w:bottom w:val="none" w:sz="0" w:space="0" w:color="auto"/>
        <w:right w:val="none" w:sz="0" w:space="0" w:color="auto"/>
      </w:divBdr>
    </w:div>
    <w:div w:id="1834032463">
      <w:bodyDiv w:val="1"/>
      <w:marLeft w:val="0"/>
      <w:marRight w:val="0"/>
      <w:marTop w:val="0"/>
      <w:marBottom w:val="0"/>
      <w:divBdr>
        <w:top w:val="none" w:sz="0" w:space="0" w:color="auto"/>
        <w:left w:val="none" w:sz="0" w:space="0" w:color="auto"/>
        <w:bottom w:val="none" w:sz="0" w:space="0" w:color="auto"/>
        <w:right w:val="none" w:sz="0" w:space="0" w:color="auto"/>
      </w:divBdr>
    </w:div>
    <w:div w:id="1836021862">
      <w:bodyDiv w:val="1"/>
      <w:marLeft w:val="0"/>
      <w:marRight w:val="0"/>
      <w:marTop w:val="0"/>
      <w:marBottom w:val="0"/>
      <w:divBdr>
        <w:top w:val="none" w:sz="0" w:space="0" w:color="auto"/>
        <w:left w:val="none" w:sz="0" w:space="0" w:color="auto"/>
        <w:bottom w:val="none" w:sz="0" w:space="0" w:color="auto"/>
        <w:right w:val="none" w:sz="0" w:space="0" w:color="auto"/>
      </w:divBdr>
      <w:divsChild>
        <w:div w:id="4552849">
          <w:marLeft w:val="480"/>
          <w:marRight w:val="0"/>
          <w:marTop w:val="0"/>
          <w:marBottom w:val="0"/>
          <w:divBdr>
            <w:top w:val="none" w:sz="0" w:space="0" w:color="auto"/>
            <w:left w:val="none" w:sz="0" w:space="0" w:color="auto"/>
            <w:bottom w:val="none" w:sz="0" w:space="0" w:color="auto"/>
            <w:right w:val="none" w:sz="0" w:space="0" w:color="auto"/>
          </w:divBdr>
        </w:div>
        <w:div w:id="8601865">
          <w:marLeft w:val="480"/>
          <w:marRight w:val="0"/>
          <w:marTop w:val="0"/>
          <w:marBottom w:val="0"/>
          <w:divBdr>
            <w:top w:val="none" w:sz="0" w:space="0" w:color="auto"/>
            <w:left w:val="none" w:sz="0" w:space="0" w:color="auto"/>
            <w:bottom w:val="none" w:sz="0" w:space="0" w:color="auto"/>
            <w:right w:val="none" w:sz="0" w:space="0" w:color="auto"/>
          </w:divBdr>
        </w:div>
        <w:div w:id="30109303">
          <w:marLeft w:val="480"/>
          <w:marRight w:val="0"/>
          <w:marTop w:val="0"/>
          <w:marBottom w:val="0"/>
          <w:divBdr>
            <w:top w:val="none" w:sz="0" w:space="0" w:color="auto"/>
            <w:left w:val="none" w:sz="0" w:space="0" w:color="auto"/>
            <w:bottom w:val="none" w:sz="0" w:space="0" w:color="auto"/>
            <w:right w:val="none" w:sz="0" w:space="0" w:color="auto"/>
          </w:divBdr>
        </w:div>
        <w:div w:id="59907200">
          <w:marLeft w:val="480"/>
          <w:marRight w:val="0"/>
          <w:marTop w:val="0"/>
          <w:marBottom w:val="0"/>
          <w:divBdr>
            <w:top w:val="none" w:sz="0" w:space="0" w:color="auto"/>
            <w:left w:val="none" w:sz="0" w:space="0" w:color="auto"/>
            <w:bottom w:val="none" w:sz="0" w:space="0" w:color="auto"/>
            <w:right w:val="none" w:sz="0" w:space="0" w:color="auto"/>
          </w:divBdr>
        </w:div>
        <w:div w:id="67074966">
          <w:marLeft w:val="480"/>
          <w:marRight w:val="0"/>
          <w:marTop w:val="0"/>
          <w:marBottom w:val="0"/>
          <w:divBdr>
            <w:top w:val="none" w:sz="0" w:space="0" w:color="auto"/>
            <w:left w:val="none" w:sz="0" w:space="0" w:color="auto"/>
            <w:bottom w:val="none" w:sz="0" w:space="0" w:color="auto"/>
            <w:right w:val="none" w:sz="0" w:space="0" w:color="auto"/>
          </w:divBdr>
        </w:div>
        <w:div w:id="74278992">
          <w:marLeft w:val="480"/>
          <w:marRight w:val="0"/>
          <w:marTop w:val="0"/>
          <w:marBottom w:val="0"/>
          <w:divBdr>
            <w:top w:val="none" w:sz="0" w:space="0" w:color="auto"/>
            <w:left w:val="none" w:sz="0" w:space="0" w:color="auto"/>
            <w:bottom w:val="none" w:sz="0" w:space="0" w:color="auto"/>
            <w:right w:val="none" w:sz="0" w:space="0" w:color="auto"/>
          </w:divBdr>
        </w:div>
        <w:div w:id="110786182">
          <w:marLeft w:val="480"/>
          <w:marRight w:val="0"/>
          <w:marTop w:val="0"/>
          <w:marBottom w:val="0"/>
          <w:divBdr>
            <w:top w:val="none" w:sz="0" w:space="0" w:color="auto"/>
            <w:left w:val="none" w:sz="0" w:space="0" w:color="auto"/>
            <w:bottom w:val="none" w:sz="0" w:space="0" w:color="auto"/>
            <w:right w:val="none" w:sz="0" w:space="0" w:color="auto"/>
          </w:divBdr>
        </w:div>
        <w:div w:id="233441628">
          <w:marLeft w:val="480"/>
          <w:marRight w:val="0"/>
          <w:marTop w:val="0"/>
          <w:marBottom w:val="0"/>
          <w:divBdr>
            <w:top w:val="none" w:sz="0" w:space="0" w:color="auto"/>
            <w:left w:val="none" w:sz="0" w:space="0" w:color="auto"/>
            <w:bottom w:val="none" w:sz="0" w:space="0" w:color="auto"/>
            <w:right w:val="none" w:sz="0" w:space="0" w:color="auto"/>
          </w:divBdr>
        </w:div>
        <w:div w:id="256137730">
          <w:marLeft w:val="480"/>
          <w:marRight w:val="0"/>
          <w:marTop w:val="0"/>
          <w:marBottom w:val="0"/>
          <w:divBdr>
            <w:top w:val="none" w:sz="0" w:space="0" w:color="auto"/>
            <w:left w:val="none" w:sz="0" w:space="0" w:color="auto"/>
            <w:bottom w:val="none" w:sz="0" w:space="0" w:color="auto"/>
            <w:right w:val="none" w:sz="0" w:space="0" w:color="auto"/>
          </w:divBdr>
        </w:div>
        <w:div w:id="296113127">
          <w:marLeft w:val="480"/>
          <w:marRight w:val="0"/>
          <w:marTop w:val="0"/>
          <w:marBottom w:val="0"/>
          <w:divBdr>
            <w:top w:val="none" w:sz="0" w:space="0" w:color="auto"/>
            <w:left w:val="none" w:sz="0" w:space="0" w:color="auto"/>
            <w:bottom w:val="none" w:sz="0" w:space="0" w:color="auto"/>
            <w:right w:val="none" w:sz="0" w:space="0" w:color="auto"/>
          </w:divBdr>
        </w:div>
        <w:div w:id="330333827">
          <w:marLeft w:val="480"/>
          <w:marRight w:val="0"/>
          <w:marTop w:val="0"/>
          <w:marBottom w:val="0"/>
          <w:divBdr>
            <w:top w:val="none" w:sz="0" w:space="0" w:color="auto"/>
            <w:left w:val="none" w:sz="0" w:space="0" w:color="auto"/>
            <w:bottom w:val="none" w:sz="0" w:space="0" w:color="auto"/>
            <w:right w:val="none" w:sz="0" w:space="0" w:color="auto"/>
          </w:divBdr>
        </w:div>
        <w:div w:id="359208780">
          <w:marLeft w:val="480"/>
          <w:marRight w:val="0"/>
          <w:marTop w:val="0"/>
          <w:marBottom w:val="0"/>
          <w:divBdr>
            <w:top w:val="none" w:sz="0" w:space="0" w:color="auto"/>
            <w:left w:val="none" w:sz="0" w:space="0" w:color="auto"/>
            <w:bottom w:val="none" w:sz="0" w:space="0" w:color="auto"/>
            <w:right w:val="none" w:sz="0" w:space="0" w:color="auto"/>
          </w:divBdr>
        </w:div>
        <w:div w:id="386802026">
          <w:marLeft w:val="480"/>
          <w:marRight w:val="0"/>
          <w:marTop w:val="0"/>
          <w:marBottom w:val="0"/>
          <w:divBdr>
            <w:top w:val="none" w:sz="0" w:space="0" w:color="auto"/>
            <w:left w:val="none" w:sz="0" w:space="0" w:color="auto"/>
            <w:bottom w:val="none" w:sz="0" w:space="0" w:color="auto"/>
            <w:right w:val="none" w:sz="0" w:space="0" w:color="auto"/>
          </w:divBdr>
        </w:div>
        <w:div w:id="412897790">
          <w:marLeft w:val="480"/>
          <w:marRight w:val="0"/>
          <w:marTop w:val="0"/>
          <w:marBottom w:val="0"/>
          <w:divBdr>
            <w:top w:val="none" w:sz="0" w:space="0" w:color="auto"/>
            <w:left w:val="none" w:sz="0" w:space="0" w:color="auto"/>
            <w:bottom w:val="none" w:sz="0" w:space="0" w:color="auto"/>
            <w:right w:val="none" w:sz="0" w:space="0" w:color="auto"/>
          </w:divBdr>
        </w:div>
        <w:div w:id="429475175">
          <w:marLeft w:val="480"/>
          <w:marRight w:val="0"/>
          <w:marTop w:val="0"/>
          <w:marBottom w:val="0"/>
          <w:divBdr>
            <w:top w:val="none" w:sz="0" w:space="0" w:color="auto"/>
            <w:left w:val="none" w:sz="0" w:space="0" w:color="auto"/>
            <w:bottom w:val="none" w:sz="0" w:space="0" w:color="auto"/>
            <w:right w:val="none" w:sz="0" w:space="0" w:color="auto"/>
          </w:divBdr>
        </w:div>
        <w:div w:id="436752974">
          <w:marLeft w:val="480"/>
          <w:marRight w:val="0"/>
          <w:marTop w:val="0"/>
          <w:marBottom w:val="0"/>
          <w:divBdr>
            <w:top w:val="none" w:sz="0" w:space="0" w:color="auto"/>
            <w:left w:val="none" w:sz="0" w:space="0" w:color="auto"/>
            <w:bottom w:val="none" w:sz="0" w:space="0" w:color="auto"/>
            <w:right w:val="none" w:sz="0" w:space="0" w:color="auto"/>
          </w:divBdr>
        </w:div>
        <w:div w:id="525992242">
          <w:marLeft w:val="480"/>
          <w:marRight w:val="0"/>
          <w:marTop w:val="0"/>
          <w:marBottom w:val="0"/>
          <w:divBdr>
            <w:top w:val="none" w:sz="0" w:space="0" w:color="auto"/>
            <w:left w:val="none" w:sz="0" w:space="0" w:color="auto"/>
            <w:bottom w:val="none" w:sz="0" w:space="0" w:color="auto"/>
            <w:right w:val="none" w:sz="0" w:space="0" w:color="auto"/>
          </w:divBdr>
        </w:div>
        <w:div w:id="573008950">
          <w:marLeft w:val="480"/>
          <w:marRight w:val="0"/>
          <w:marTop w:val="0"/>
          <w:marBottom w:val="0"/>
          <w:divBdr>
            <w:top w:val="none" w:sz="0" w:space="0" w:color="auto"/>
            <w:left w:val="none" w:sz="0" w:space="0" w:color="auto"/>
            <w:bottom w:val="none" w:sz="0" w:space="0" w:color="auto"/>
            <w:right w:val="none" w:sz="0" w:space="0" w:color="auto"/>
          </w:divBdr>
        </w:div>
        <w:div w:id="597635876">
          <w:marLeft w:val="480"/>
          <w:marRight w:val="0"/>
          <w:marTop w:val="0"/>
          <w:marBottom w:val="0"/>
          <w:divBdr>
            <w:top w:val="none" w:sz="0" w:space="0" w:color="auto"/>
            <w:left w:val="none" w:sz="0" w:space="0" w:color="auto"/>
            <w:bottom w:val="none" w:sz="0" w:space="0" w:color="auto"/>
            <w:right w:val="none" w:sz="0" w:space="0" w:color="auto"/>
          </w:divBdr>
        </w:div>
        <w:div w:id="598877463">
          <w:marLeft w:val="480"/>
          <w:marRight w:val="0"/>
          <w:marTop w:val="0"/>
          <w:marBottom w:val="0"/>
          <w:divBdr>
            <w:top w:val="none" w:sz="0" w:space="0" w:color="auto"/>
            <w:left w:val="none" w:sz="0" w:space="0" w:color="auto"/>
            <w:bottom w:val="none" w:sz="0" w:space="0" w:color="auto"/>
            <w:right w:val="none" w:sz="0" w:space="0" w:color="auto"/>
          </w:divBdr>
        </w:div>
        <w:div w:id="625812199">
          <w:marLeft w:val="480"/>
          <w:marRight w:val="0"/>
          <w:marTop w:val="0"/>
          <w:marBottom w:val="0"/>
          <w:divBdr>
            <w:top w:val="none" w:sz="0" w:space="0" w:color="auto"/>
            <w:left w:val="none" w:sz="0" w:space="0" w:color="auto"/>
            <w:bottom w:val="none" w:sz="0" w:space="0" w:color="auto"/>
            <w:right w:val="none" w:sz="0" w:space="0" w:color="auto"/>
          </w:divBdr>
        </w:div>
        <w:div w:id="653417589">
          <w:marLeft w:val="480"/>
          <w:marRight w:val="0"/>
          <w:marTop w:val="0"/>
          <w:marBottom w:val="0"/>
          <w:divBdr>
            <w:top w:val="none" w:sz="0" w:space="0" w:color="auto"/>
            <w:left w:val="none" w:sz="0" w:space="0" w:color="auto"/>
            <w:bottom w:val="none" w:sz="0" w:space="0" w:color="auto"/>
            <w:right w:val="none" w:sz="0" w:space="0" w:color="auto"/>
          </w:divBdr>
        </w:div>
        <w:div w:id="664362747">
          <w:marLeft w:val="480"/>
          <w:marRight w:val="0"/>
          <w:marTop w:val="0"/>
          <w:marBottom w:val="0"/>
          <w:divBdr>
            <w:top w:val="none" w:sz="0" w:space="0" w:color="auto"/>
            <w:left w:val="none" w:sz="0" w:space="0" w:color="auto"/>
            <w:bottom w:val="none" w:sz="0" w:space="0" w:color="auto"/>
            <w:right w:val="none" w:sz="0" w:space="0" w:color="auto"/>
          </w:divBdr>
        </w:div>
        <w:div w:id="696081519">
          <w:marLeft w:val="480"/>
          <w:marRight w:val="0"/>
          <w:marTop w:val="0"/>
          <w:marBottom w:val="0"/>
          <w:divBdr>
            <w:top w:val="none" w:sz="0" w:space="0" w:color="auto"/>
            <w:left w:val="none" w:sz="0" w:space="0" w:color="auto"/>
            <w:bottom w:val="none" w:sz="0" w:space="0" w:color="auto"/>
            <w:right w:val="none" w:sz="0" w:space="0" w:color="auto"/>
          </w:divBdr>
        </w:div>
        <w:div w:id="734358918">
          <w:marLeft w:val="480"/>
          <w:marRight w:val="0"/>
          <w:marTop w:val="0"/>
          <w:marBottom w:val="0"/>
          <w:divBdr>
            <w:top w:val="none" w:sz="0" w:space="0" w:color="auto"/>
            <w:left w:val="none" w:sz="0" w:space="0" w:color="auto"/>
            <w:bottom w:val="none" w:sz="0" w:space="0" w:color="auto"/>
            <w:right w:val="none" w:sz="0" w:space="0" w:color="auto"/>
          </w:divBdr>
        </w:div>
        <w:div w:id="734396626">
          <w:marLeft w:val="480"/>
          <w:marRight w:val="0"/>
          <w:marTop w:val="0"/>
          <w:marBottom w:val="0"/>
          <w:divBdr>
            <w:top w:val="none" w:sz="0" w:space="0" w:color="auto"/>
            <w:left w:val="none" w:sz="0" w:space="0" w:color="auto"/>
            <w:bottom w:val="none" w:sz="0" w:space="0" w:color="auto"/>
            <w:right w:val="none" w:sz="0" w:space="0" w:color="auto"/>
          </w:divBdr>
        </w:div>
        <w:div w:id="754933950">
          <w:marLeft w:val="480"/>
          <w:marRight w:val="0"/>
          <w:marTop w:val="0"/>
          <w:marBottom w:val="0"/>
          <w:divBdr>
            <w:top w:val="none" w:sz="0" w:space="0" w:color="auto"/>
            <w:left w:val="none" w:sz="0" w:space="0" w:color="auto"/>
            <w:bottom w:val="none" w:sz="0" w:space="0" w:color="auto"/>
            <w:right w:val="none" w:sz="0" w:space="0" w:color="auto"/>
          </w:divBdr>
        </w:div>
        <w:div w:id="768816464">
          <w:marLeft w:val="480"/>
          <w:marRight w:val="0"/>
          <w:marTop w:val="0"/>
          <w:marBottom w:val="0"/>
          <w:divBdr>
            <w:top w:val="none" w:sz="0" w:space="0" w:color="auto"/>
            <w:left w:val="none" w:sz="0" w:space="0" w:color="auto"/>
            <w:bottom w:val="none" w:sz="0" w:space="0" w:color="auto"/>
            <w:right w:val="none" w:sz="0" w:space="0" w:color="auto"/>
          </w:divBdr>
        </w:div>
        <w:div w:id="827358528">
          <w:marLeft w:val="480"/>
          <w:marRight w:val="0"/>
          <w:marTop w:val="0"/>
          <w:marBottom w:val="0"/>
          <w:divBdr>
            <w:top w:val="none" w:sz="0" w:space="0" w:color="auto"/>
            <w:left w:val="none" w:sz="0" w:space="0" w:color="auto"/>
            <w:bottom w:val="none" w:sz="0" w:space="0" w:color="auto"/>
            <w:right w:val="none" w:sz="0" w:space="0" w:color="auto"/>
          </w:divBdr>
        </w:div>
        <w:div w:id="858356318">
          <w:marLeft w:val="480"/>
          <w:marRight w:val="0"/>
          <w:marTop w:val="0"/>
          <w:marBottom w:val="0"/>
          <w:divBdr>
            <w:top w:val="none" w:sz="0" w:space="0" w:color="auto"/>
            <w:left w:val="none" w:sz="0" w:space="0" w:color="auto"/>
            <w:bottom w:val="none" w:sz="0" w:space="0" w:color="auto"/>
            <w:right w:val="none" w:sz="0" w:space="0" w:color="auto"/>
          </w:divBdr>
        </w:div>
        <w:div w:id="870067938">
          <w:marLeft w:val="480"/>
          <w:marRight w:val="0"/>
          <w:marTop w:val="0"/>
          <w:marBottom w:val="0"/>
          <w:divBdr>
            <w:top w:val="none" w:sz="0" w:space="0" w:color="auto"/>
            <w:left w:val="none" w:sz="0" w:space="0" w:color="auto"/>
            <w:bottom w:val="none" w:sz="0" w:space="0" w:color="auto"/>
            <w:right w:val="none" w:sz="0" w:space="0" w:color="auto"/>
          </w:divBdr>
        </w:div>
        <w:div w:id="914438814">
          <w:marLeft w:val="480"/>
          <w:marRight w:val="0"/>
          <w:marTop w:val="0"/>
          <w:marBottom w:val="0"/>
          <w:divBdr>
            <w:top w:val="none" w:sz="0" w:space="0" w:color="auto"/>
            <w:left w:val="none" w:sz="0" w:space="0" w:color="auto"/>
            <w:bottom w:val="none" w:sz="0" w:space="0" w:color="auto"/>
            <w:right w:val="none" w:sz="0" w:space="0" w:color="auto"/>
          </w:divBdr>
        </w:div>
        <w:div w:id="932010966">
          <w:marLeft w:val="480"/>
          <w:marRight w:val="0"/>
          <w:marTop w:val="0"/>
          <w:marBottom w:val="0"/>
          <w:divBdr>
            <w:top w:val="none" w:sz="0" w:space="0" w:color="auto"/>
            <w:left w:val="none" w:sz="0" w:space="0" w:color="auto"/>
            <w:bottom w:val="none" w:sz="0" w:space="0" w:color="auto"/>
            <w:right w:val="none" w:sz="0" w:space="0" w:color="auto"/>
          </w:divBdr>
        </w:div>
        <w:div w:id="939534547">
          <w:marLeft w:val="480"/>
          <w:marRight w:val="0"/>
          <w:marTop w:val="0"/>
          <w:marBottom w:val="0"/>
          <w:divBdr>
            <w:top w:val="none" w:sz="0" w:space="0" w:color="auto"/>
            <w:left w:val="none" w:sz="0" w:space="0" w:color="auto"/>
            <w:bottom w:val="none" w:sz="0" w:space="0" w:color="auto"/>
            <w:right w:val="none" w:sz="0" w:space="0" w:color="auto"/>
          </w:divBdr>
        </w:div>
        <w:div w:id="943997850">
          <w:marLeft w:val="480"/>
          <w:marRight w:val="0"/>
          <w:marTop w:val="0"/>
          <w:marBottom w:val="0"/>
          <w:divBdr>
            <w:top w:val="none" w:sz="0" w:space="0" w:color="auto"/>
            <w:left w:val="none" w:sz="0" w:space="0" w:color="auto"/>
            <w:bottom w:val="none" w:sz="0" w:space="0" w:color="auto"/>
            <w:right w:val="none" w:sz="0" w:space="0" w:color="auto"/>
          </w:divBdr>
        </w:div>
        <w:div w:id="952830129">
          <w:marLeft w:val="480"/>
          <w:marRight w:val="0"/>
          <w:marTop w:val="0"/>
          <w:marBottom w:val="0"/>
          <w:divBdr>
            <w:top w:val="none" w:sz="0" w:space="0" w:color="auto"/>
            <w:left w:val="none" w:sz="0" w:space="0" w:color="auto"/>
            <w:bottom w:val="none" w:sz="0" w:space="0" w:color="auto"/>
            <w:right w:val="none" w:sz="0" w:space="0" w:color="auto"/>
          </w:divBdr>
        </w:div>
        <w:div w:id="994529098">
          <w:marLeft w:val="480"/>
          <w:marRight w:val="0"/>
          <w:marTop w:val="0"/>
          <w:marBottom w:val="0"/>
          <w:divBdr>
            <w:top w:val="none" w:sz="0" w:space="0" w:color="auto"/>
            <w:left w:val="none" w:sz="0" w:space="0" w:color="auto"/>
            <w:bottom w:val="none" w:sz="0" w:space="0" w:color="auto"/>
            <w:right w:val="none" w:sz="0" w:space="0" w:color="auto"/>
          </w:divBdr>
        </w:div>
        <w:div w:id="1064714893">
          <w:marLeft w:val="480"/>
          <w:marRight w:val="0"/>
          <w:marTop w:val="0"/>
          <w:marBottom w:val="0"/>
          <w:divBdr>
            <w:top w:val="none" w:sz="0" w:space="0" w:color="auto"/>
            <w:left w:val="none" w:sz="0" w:space="0" w:color="auto"/>
            <w:bottom w:val="none" w:sz="0" w:space="0" w:color="auto"/>
            <w:right w:val="none" w:sz="0" w:space="0" w:color="auto"/>
          </w:divBdr>
        </w:div>
        <w:div w:id="1139957358">
          <w:marLeft w:val="480"/>
          <w:marRight w:val="0"/>
          <w:marTop w:val="0"/>
          <w:marBottom w:val="0"/>
          <w:divBdr>
            <w:top w:val="none" w:sz="0" w:space="0" w:color="auto"/>
            <w:left w:val="none" w:sz="0" w:space="0" w:color="auto"/>
            <w:bottom w:val="none" w:sz="0" w:space="0" w:color="auto"/>
            <w:right w:val="none" w:sz="0" w:space="0" w:color="auto"/>
          </w:divBdr>
        </w:div>
        <w:div w:id="1178546289">
          <w:marLeft w:val="480"/>
          <w:marRight w:val="0"/>
          <w:marTop w:val="0"/>
          <w:marBottom w:val="0"/>
          <w:divBdr>
            <w:top w:val="none" w:sz="0" w:space="0" w:color="auto"/>
            <w:left w:val="none" w:sz="0" w:space="0" w:color="auto"/>
            <w:bottom w:val="none" w:sz="0" w:space="0" w:color="auto"/>
            <w:right w:val="none" w:sz="0" w:space="0" w:color="auto"/>
          </w:divBdr>
        </w:div>
        <w:div w:id="1311981792">
          <w:marLeft w:val="480"/>
          <w:marRight w:val="0"/>
          <w:marTop w:val="0"/>
          <w:marBottom w:val="0"/>
          <w:divBdr>
            <w:top w:val="none" w:sz="0" w:space="0" w:color="auto"/>
            <w:left w:val="none" w:sz="0" w:space="0" w:color="auto"/>
            <w:bottom w:val="none" w:sz="0" w:space="0" w:color="auto"/>
            <w:right w:val="none" w:sz="0" w:space="0" w:color="auto"/>
          </w:divBdr>
        </w:div>
        <w:div w:id="1315985020">
          <w:marLeft w:val="480"/>
          <w:marRight w:val="0"/>
          <w:marTop w:val="0"/>
          <w:marBottom w:val="0"/>
          <w:divBdr>
            <w:top w:val="none" w:sz="0" w:space="0" w:color="auto"/>
            <w:left w:val="none" w:sz="0" w:space="0" w:color="auto"/>
            <w:bottom w:val="none" w:sz="0" w:space="0" w:color="auto"/>
            <w:right w:val="none" w:sz="0" w:space="0" w:color="auto"/>
          </w:divBdr>
        </w:div>
        <w:div w:id="1359620760">
          <w:marLeft w:val="480"/>
          <w:marRight w:val="0"/>
          <w:marTop w:val="0"/>
          <w:marBottom w:val="0"/>
          <w:divBdr>
            <w:top w:val="none" w:sz="0" w:space="0" w:color="auto"/>
            <w:left w:val="none" w:sz="0" w:space="0" w:color="auto"/>
            <w:bottom w:val="none" w:sz="0" w:space="0" w:color="auto"/>
            <w:right w:val="none" w:sz="0" w:space="0" w:color="auto"/>
          </w:divBdr>
        </w:div>
        <w:div w:id="1423992231">
          <w:marLeft w:val="480"/>
          <w:marRight w:val="0"/>
          <w:marTop w:val="0"/>
          <w:marBottom w:val="0"/>
          <w:divBdr>
            <w:top w:val="none" w:sz="0" w:space="0" w:color="auto"/>
            <w:left w:val="none" w:sz="0" w:space="0" w:color="auto"/>
            <w:bottom w:val="none" w:sz="0" w:space="0" w:color="auto"/>
            <w:right w:val="none" w:sz="0" w:space="0" w:color="auto"/>
          </w:divBdr>
        </w:div>
        <w:div w:id="1448549674">
          <w:marLeft w:val="480"/>
          <w:marRight w:val="0"/>
          <w:marTop w:val="0"/>
          <w:marBottom w:val="0"/>
          <w:divBdr>
            <w:top w:val="none" w:sz="0" w:space="0" w:color="auto"/>
            <w:left w:val="none" w:sz="0" w:space="0" w:color="auto"/>
            <w:bottom w:val="none" w:sz="0" w:space="0" w:color="auto"/>
            <w:right w:val="none" w:sz="0" w:space="0" w:color="auto"/>
          </w:divBdr>
        </w:div>
        <w:div w:id="1484085398">
          <w:marLeft w:val="480"/>
          <w:marRight w:val="0"/>
          <w:marTop w:val="0"/>
          <w:marBottom w:val="0"/>
          <w:divBdr>
            <w:top w:val="none" w:sz="0" w:space="0" w:color="auto"/>
            <w:left w:val="none" w:sz="0" w:space="0" w:color="auto"/>
            <w:bottom w:val="none" w:sz="0" w:space="0" w:color="auto"/>
            <w:right w:val="none" w:sz="0" w:space="0" w:color="auto"/>
          </w:divBdr>
        </w:div>
        <w:div w:id="1504708931">
          <w:marLeft w:val="480"/>
          <w:marRight w:val="0"/>
          <w:marTop w:val="0"/>
          <w:marBottom w:val="0"/>
          <w:divBdr>
            <w:top w:val="none" w:sz="0" w:space="0" w:color="auto"/>
            <w:left w:val="none" w:sz="0" w:space="0" w:color="auto"/>
            <w:bottom w:val="none" w:sz="0" w:space="0" w:color="auto"/>
            <w:right w:val="none" w:sz="0" w:space="0" w:color="auto"/>
          </w:divBdr>
        </w:div>
        <w:div w:id="1515921825">
          <w:marLeft w:val="480"/>
          <w:marRight w:val="0"/>
          <w:marTop w:val="0"/>
          <w:marBottom w:val="0"/>
          <w:divBdr>
            <w:top w:val="none" w:sz="0" w:space="0" w:color="auto"/>
            <w:left w:val="none" w:sz="0" w:space="0" w:color="auto"/>
            <w:bottom w:val="none" w:sz="0" w:space="0" w:color="auto"/>
            <w:right w:val="none" w:sz="0" w:space="0" w:color="auto"/>
          </w:divBdr>
        </w:div>
        <w:div w:id="1517842553">
          <w:marLeft w:val="480"/>
          <w:marRight w:val="0"/>
          <w:marTop w:val="0"/>
          <w:marBottom w:val="0"/>
          <w:divBdr>
            <w:top w:val="none" w:sz="0" w:space="0" w:color="auto"/>
            <w:left w:val="none" w:sz="0" w:space="0" w:color="auto"/>
            <w:bottom w:val="none" w:sz="0" w:space="0" w:color="auto"/>
            <w:right w:val="none" w:sz="0" w:space="0" w:color="auto"/>
          </w:divBdr>
        </w:div>
        <w:div w:id="1528983335">
          <w:marLeft w:val="480"/>
          <w:marRight w:val="0"/>
          <w:marTop w:val="0"/>
          <w:marBottom w:val="0"/>
          <w:divBdr>
            <w:top w:val="none" w:sz="0" w:space="0" w:color="auto"/>
            <w:left w:val="none" w:sz="0" w:space="0" w:color="auto"/>
            <w:bottom w:val="none" w:sz="0" w:space="0" w:color="auto"/>
            <w:right w:val="none" w:sz="0" w:space="0" w:color="auto"/>
          </w:divBdr>
        </w:div>
        <w:div w:id="1532185480">
          <w:marLeft w:val="480"/>
          <w:marRight w:val="0"/>
          <w:marTop w:val="0"/>
          <w:marBottom w:val="0"/>
          <w:divBdr>
            <w:top w:val="none" w:sz="0" w:space="0" w:color="auto"/>
            <w:left w:val="none" w:sz="0" w:space="0" w:color="auto"/>
            <w:bottom w:val="none" w:sz="0" w:space="0" w:color="auto"/>
            <w:right w:val="none" w:sz="0" w:space="0" w:color="auto"/>
          </w:divBdr>
        </w:div>
        <w:div w:id="1536234868">
          <w:marLeft w:val="480"/>
          <w:marRight w:val="0"/>
          <w:marTop w:val="0"/>
          <w:marBottom w:val="0"/>
          <w:divBdr>
            <w:top w:val="none" w:sz="0" w:space="0" w:color="auto"/>
            <w:left w:val="none" w:sz="0" w:space="0" w:color="auto"/>
            <w:bottom w:val="none" w:sz="0" w:space="0" w:color="auto"/>
            <w:right w:val="none" w:sz="0" w:space="0" w:color="auto"/>
          </w:divBdr>
        </w:div>
        <w:div w:id="1562011093">
          <w:marLeft w:val="480"/>
          <w:marRight w:val="0"/>
          <w:marTop w:val="0"/>
          <w:marBottom w:val="0"/>
          <w:divBdr>
            <w:top w:val="none" w:sz="0" w:space="0" w:color="auto"/>
            <w:left w:val="none" w:sz="0" w:space="0" w:color="auto"/>
            <w:bottom w:val="none" w:sz="0" w:space="0" w:color="auto"/>
            <w:right w:val="none" w:sz="0" w:space="0" w:color="auto"/>
          </w:divBdr>
        </w:div>
        <w:div w:id="1564753758">
          <w:marLeft w:val="480"/>
          <w:marRight w:val="0"/>
          <w:marTop w:val="0"/>
          <w:marBottom w:val="0"/>
          <w:divBdr>
            <w:top w:val="none" w:sz="0" w:space="0" w:color="auto"/>
            <w:left w:val="none" w:sz="0" w:space="0" w:color="auto"/>
            <w:bottom w:val="none" w:sz="0" w:space="0" w:color="auto"/>
            <w:right w:val="none" w:sz="0" w:space="0" w:color="auto"/>
          </w:divBdr>
        </w:div>
        <w:div w:id="1583637841">
          <w:marLeft w:val="480"/>
          <w:marRight w:val="0"/>
          <w:marTop w:val="0"/>
          <w:marBottom w:val="0"/>
          <w:divBdr>
            <w:top w:val="none" w:sz="0" w:space="0" w:color="auto"/>
            <w:left w:val="none" w:sz="0" w:space="0" w:color="auto"/>
            <w:bottom w:val="none" w:sz="0" w:space="0" w:color="auto"/>
            <w:right w:val="none" w:sz="0" w:space="0" w:color="auto"/>
          </w:divBdr>
        </w:div>
        <w:div w:id="1604414414">
          <w:marLeft w:val="480"/>
          <w:marRight w:val="0"/>
          <w:marTop w:val="0"/>
          <w:marBottom w:val="0"/>
          <w:divBdr>
            <w:top w:val="none" w:sz="0" w:space="0" w:color="auto"/>
            <w:left w:val="none" w:sz="0" w:space="0" w:color="auto"/>
            <w:bottom w:val="none" w:sz="0" w:space="0" w:color="auto"/>
            <w:right w:val="none" w:sz="0" w:space="0" w:color="auto"/>
          </w:divBdr>
        </w:div>
        <w:div w:id="1623152939">
          <w:marLeft w:val="480"/>
          <w:marRight w:val="0"/>
          <w:marTop w:val="0"/>
          <w:marBottom w:val="0"/>
          <w:divBdr>
            <w:top w:val="none" w:sz="0" w:space="0" w:color="auto"/>
            <w:left w:val="none" w:sz="0" w:space="0" w:color="auto"/>
            <w:bottom w:val="none" w:sz="0" w:space="0" w:color="auto"/>
            <w:right w:val="none" w:sz="0" w:space="0" w:color="auto"/>
          </w:divBdr>
        </w:div>
        <w:div w:id="1636642156">
          <w:marLeft w:val="480"/>
          <w:marRight w:val="0"/>
          <w:marTop w:val="0"/>
          <w:marBottom w:val="0"/>
          <w:divBdr>
            <w:top w:val="none" w:sz="0" w:space="0" w:color="auto"/>
            <w:left w:val="none" w:sz="0" w:space="0" w:color="auto"/>
            <w:bottom w:val="none" w:sz="0" w:space="0" w:color="auto"/>
            <w:right w:val="none" w:sz="0" w:space="0" w:color="auto"/>
          </w:divBdr>
        </w:div>
        <w:div w:id="1711152667">
          <w:marLeft w:val="480"/>
          <w:marRight w:val="0"/>
          <w:marTop w:val="0"/>
          <w:marBottom w:val="0"/>
          <w:divBdr>
            <w:top w:val="none" w:sz="0" w:space="0" w:color="auto"/>
            <w:left w:val="none" w:sz="0" w:space="0" w:color="auto"/>
            <w:bottom w:val="none" w:sz="0" w:space="0" w:color="auto"/>
            <w:right w:val="none" w:sz="0" w:space="0" w:color="auto"/>
          </w:divBdr>
        </w:div>
        <w:div w:id="1727802441">
          <w:marLeft w:val="480"/>
          <w:marRight w:val="0"/>
          <w:marTop w:val="0"/>
          <w:marBottom w:val="0"/>
          <w:divBdr>
            <w:top w:val="none" w:sz="0" w:space="0" w:color="auto"/>
            <w:left w:val="none" w:sz="0" w:space="0" w:color="auto"/>
            <w:bottom w:val="none" w:sz="0" w:space="0" w:color="auto"/>
            <w:right w:val="none" w:sz="0" w:space="0" w:color="auto"/>
          </w:divBdr>
        </w:div>
        <w:div w:id="1745565193">
          <w:marLeft w:val="480"/>
          <w:marRight w:val="0"/>
          <w:marTop w:val="0"/>
          <w:marBottom w:val="0"/>
          <w:divBdr>
            <w:top w:val="none" w:sz="0" w:space="0" w:color="auto"/>
            <w:left w:val="none" w:sz="0" w:space="0" w:color="auto"/>
            <w:bottom w:val="none" w:sz="0" w:space="0" w:color="auto"/>
            <w:right w:val="none" w:sz="0" w:space="0" w:color="auto"/>
          </w:divBdr>
        </w:div>
        <w:div w:id="1749838120">
          <w:marLeft w:val="480"/>
          <w:marRight w:val="0"/>
          <w:marTop w:val="0"/>
          <w:marBottom w:val="0"/>
          <w:divBdr>
            <w:top w:val="none" w:sz="0" w:space="0" w:color="auto"/>
            <w:left w:val="none" w:sz="0" w:space="0" w:color="auto"/>
            <w:bottom w:val="none" w:sz="0" w:space="0" w:color="auto"/>
            <w:right w:val="none" w:sz="0" w:space="0" w:color="auto"/>
          </w:divBdr>
        </w:div>
        <w:div w:id="1774788363">
          <w:marLeft w:val="480"/>
          <w:marRight w:val="0"/>
          <w:marTop w:val="0"/>
          <w:marBottom w:val="0"/>
          <w:divBdr>
            <w:top w:val="none" w:sz="0" w:space="0" w:color="auto"/>
            <w:left w:val="none" w:sz="0" w:space="0" w:color="auto"/>
            <w:bottom w:val="none" w:sz="0" w:space="0" w:color="auto"/>
            <w:right w:val="none" w:sz="0" w:space="0" w:color="auto"/>
          </w:divBdr>
        </w:div>
        <w:div w:id="1786460674">
          <w:marLeft w:val="480"/>
          <w:marRight w:val="0"/>
          <w:marTop w:val="0"/>
          <w:marBottom w:val="0"/>
          <w:divBdr>
            <w:top w:val="none" w:sz="0" w:space="0" w:color="auto"/>
            <w:left w:val="none" w:sz="0" w:space="0" w:color="auto"/>
            <w:bottom w:val="none" w:sz="0" w:space="0" w:color="auto"/>
            <w:right w:val="none" w:sz="0" w:space="0" w:color="auto"/>
          </w:divBdr>
        </w:div>
        <w:div w:id="1790390512">
          <w:marLeft w:val="480"/>
          <w:marRight w:val="0"/>
          <w:marTop w:val="0"/>
          <w:marBottom w:val="0"/>
          <w:divBdr>
            <w:top w:val="none" w:sz="0" w:space="0" w:color="auto"/>
            <w:left w:val="none" w:sz="0" w:space="0" w:color="auto"/>
            <w:bottom w:val="none" w:sz="0" w:space="0" w:color="auto"/>
            <w:right w:val="none" w:sz="0" w:space="0" w:color="auto"/>
          </w:divBdr>
        </w:div>
        <w:div w:id="1822768501">
          <w:marLeft w:val="480"/>
          <w:marRight w:val="0"/>
          <w:marTop w:val="0"/>
          <w:marBottom w:val="0"/>
          <w:divBdr>
            <w:top w:val="none" w:sz="0" w:space="0" w:color="auto"/>
            <w:left w:val="none" w:sz="0" w:space="0" w:color="auto"/>
            <w:bottom w:val="none" w:sz="0" w:space="0" w:color="auto"/>
            <w:right w:val="none" w:sz="0" w:space="0" w:color="auto"/>
          </w:divBdr>
        </w:div>
        <w:div w:id="1827165355">
          <w:marLeft w:val="480"/>
          <w:marRight w:val="0"/>
          <w:marTop w:val="0"/>
          <w:marBottom w:val="0"/>
          <w:divBdr>
            <w:top w:val="none" w:sz="0" w:space="0" w:color="auto"/>
            <w:left w:val="none" w:sz="0" w:space="0" w:color="auto"/>
            <w:bottom w:val="none" w:sz="0" w:space="0" w:color="auto"/>
            <w:right w:val="none" w:sz="0" w:space="0" w:color="auto"/>
          </w:divBdr>
        </w:div>
        <w:div w:id="1851868175">
          <w:marLeft w:val="480"/>
          <w:marRight w:val="0"/>
          <w:marTop w:val="0"/>
          <w:marBottom w:val="0"/>
          <w:divBdr>
            <w:top w:val="none" w:sz="0" w:space="0" w:color="auto"/>
            <w:left w:val="none" w:sz="0" w:space="0" w:color="auto"/>
            <w:bottom w:val="none" w:sz="0" w:space="0" w:color="auto"/>
            <w:right w:val="none" w:sz="0" w:space="0" w:color="auto"/>
          </w:divBdr>
        </w:div>
        <w:div w:id="1855919590">
          <w:marLeft w:val="480"/>
          <w:marRight w:val="0"/>
          <w:marTop w:val="0"/>
          <w:marBottom w:val="0"/>
          <w:divBdr>
            <w:top w:val="none" w:sz="0" w:space="0" w:color="auto"/>
            <w:left w:val="none" w:sz="0" w:space="0" w:color="auto"/>
            <w:bottom w:val="none" w:sz="0" w:space="0" w:color="auto"/>
            <w:right w:val="none" w:sz="0" w:space="0" w:color="auto"/>
          </w:divBdr>
        </w:div>
        <w:div w:id="1877303996">
          <w:marLeft w:val="480"/>
          <w:marRight w:val="0"/>
          <w:marTop w:val="0"/>
          <w:marBottom w:val="0"/>
          <w:divBdr>
            <w:top w:val="none" w:sz="0" w:space="0" w:color="auto"/>
            <w:left w:val="none" w:sz="0" w:space="0" w:color="auto"/>
            <w:bottom w:val="none" w:sz="0" w:space="0" w:color="auto"/>
            <w:right w:val="none" w:sz="0" w:space="0" w:color="auto"/>
          </w:divBdr>
        </w:div>
        <w:div w:id="1884176317">
          <w:marLeft w:val="480"/>
          <w:marRight w:val="0"/>
          <w:marTop w:val="0"/>
          <w:marBottom w:val="0"/>
          <w:divBdr>
            <w:top w:val="none" w:sz="0" w:space="0" w:color="auto"/>
            <w:left w:val="none" w:sz="0" w:space="0" w:color="auto"/>
            <w:bottom w:val="none" w:sz="0" w:space="0" w:color="auto"/>
            <w:right w:val="none" w:sz="0" w:space="0" w:color="auto"/>
          </w:divBdr>
        </w:div>
        <w:div w:id="1925844500">
          <w:marLeft w:val="480"/>
          <w:marRight w:val="0"/>
          <w:marTop w:val="0"/>
          <w:marBottom w:val="0"/>
          <w:divBdr>
            <w:top w:val="none" w:sz="0" w:space="0" w:color="auto"/>
            <w:left w:val="none" w:sz="0" w:space="0" w:color="auto"/>
            <w:bottom w:val="none" w:sz="0" w:space="0" w:color="auto"/>
            <w:right w:val="none" w:sz="0" w:space="0" w:color="auto"/>
          </w:divBdr>
        </w:div>
        <w:div w:id="1928685677">
          <w:marLeft w:val="480"/>
          <w:marRight w:val="0"/>
          <w:marTop w:val="0"/>
          <w:marBottom w:val="0"/>
          <w:divBdr>
            <w:top w:val="none" w:sz="0" w:space="0" w:color="auto"/>
            <w:left w:val="none" w:sz="0" w:space="0" w:color="auto"/>
            <w:bottom w:val="none" w:sz="0" w:space="0" w:color="auto"/>
            <w:right w:val="none" w:sz="0" w:space="0" w:color="auto"/>
          </w:divBdr>
        </w:div>
        <w:div w:id="1930192823">
          <w:marLeft w:val="480"/>
          <w:marRight w:val="0"/>
          <w:marTop w:val="0"/>
          <w:marBottom w:val="0"/>
          <w:divBdr>
            <w:top w:val="none" w:sz="0" w:space="0" w:color="auto"/>
            <w:left w:val="none" w:sz="0" w:space="0" w:color="auto"/>
            <w:bottom w:val="none" w:sz="0" w:space="0" w:color="auto"/>
            <w:right w:val="none" w:sz="0" w:space="0" w:color="auto"/>
          </w:divBdr>
        </w:div>
        <w:div w:id="1935627189">
          <w:marLeft w:val="480"/>
          <w:marRight w:val="0"/>
          <w:marTop w:val="0"/>
          <w:marBottom w:val="0"/>
          <w:divBdr>
            <w:top w:val="none" w:sz="0" w:space="0" w:color="auto"/>
            <w:left w:val="none" w:sz="0" w:space="0" w:color="auto"/>
            <w:bottom w:val="none" w:sz="0" w:space="0" w:color="auto"/>
            <w:right w:val="none" w:sz="0" w:space="0" w:color="auto"/>
          </w:divBdr>
        </w:div>
        <w:div w:id="1969360048">
          <w:marLeft w:val="480"/>
          <w:marRight w:val="0"/>
          <w:marTop w:val="0"/>
          <w:marBottom w:val="0"/>
          <w:divBdr>
            <w:top w:val="none" w:sz="0" w:space="0" w:color="auto"/>
            <w:left w:val="none" w:sz="0" w:space="0" w:color="auto"/>
            <w:bottom w:val="none" w:sz="0" w:space="0" w:color="auto"/>
            <w:right w:val="none" w:sz="0" w:space="0" w:color="auto"/>
          </w:divBdr>
        </w:div>
        <w:div w:id="1970356431">
          <w:marLeft w:val="480"/>
          <w:marRight w:val="0"/>
          <w:marTop w:val="0"/>
          <w:marBottom w:val="0"/>
          <w:divBdr>
            <w:top w:val="none" w:sz="0" w:space="0" w:color="auto"/>
            <w:left w:val="none" w:sz="0" w:space="0" w:color="auto"/>
            <w:bottom w:val="none" w:sz="0" w:space="0" w:color="auto"/>
            <w:right w:val="none" w:sz="0" w:space="0" w:color="auto"/>
          </w:divBdr>
        </w:div>
        <w:div w:id="2017998354">
          <w:marLeft w:val="480"/>
          <w:marRight w:val="0"/>
          <w:marTop w:val="0"/>
          <w:marBottom w:val="0"/>
          <w:divBdr>
            <w:top w:val="none" w:sz="0" w:space="0" w:color="auto"/>
            <w:left w:val="none" w:sz="0" w:space="0" w:color="auto"/>
            <w:bottom w:val="none" w:sz="0" w:space="0" w:color="auto"/>
            <w:right w:val="none" w:sz="0" w:space="0" w:color="auto"/>
          </w:divBdr>
        </w:div>
        <w:div w:id="2029602753">
          <w:marLeft w:val="480"/>
          <w:marRight w:val="0"/>
          <w:marTop w:val="0"/>
          <w:marBottom w:val="0"/>
          <w:divBdr>
            <w:top w:val="none" w:sz="0" w:space="0" w:color="auto"/>
            <w:left w:val="none" w:sz="0" w:space="0" w:color="auto"/>
            <w:bottom w:val="none" w:sz="0" w:space="0" w:color="auto"/>
            <w:right w:val="none" w:sz="0" w:space="0" w:color="auto"/>
          </w:divBdr>
        </w:div>
        <w:div w:id="2081243537">
          <w:marLeft w:val="480"/>
          <w:marRight w:val="0"/>
          <w:marTop w:val="0"/>
          <w:marBottom w:val="0"/>
          <w:divBdr>
            <w:top w:val="none" w:sz="0" w:space="0" w:color="auto"/>
            <w:left w:val="none" w:sz="0" w:space="0" w:color="auto"/>
            <w:bottom w:val="none" w:sz="0" w:space="0" w:color="auto"/>
            <w:right w:val="none" w:sz="0" w:space="0" w:color="auto"/>
          </w:divBdr>
        </w:div>
        <w:div w:id="2112772808">
          <w:marLeft w:val="480"/>
          <w:marRight w:val="0"/>
          <w:marTop w:val="0"/>
          <w:marBottom w:val="0"/>
          <w:divBdr>
            <w:top w:val="none" w:sz="0" w:space="0" w:color="auto"/>
            <w:left w:val="none" w:sz="0" w:space="0" w:color="auto"/>
            <w:bottom w:val="none" w:sz="0" w:space="0" w:color="auto"/>
            <w:right w:val="none" w:sz="0" w:space="0" w:color="auto"/>
          </w:divBdr>
        </w:div>
        <w:div w:id="2141337256">
          <w:marLeft w:val="480"/>
          <w:marRight w:val="0"/>
          <w:marTop w:val="0"/>
          <w:marBottom w:val="0"/>
          <w:divBdr>
            <w:top w:val="none" w:sz="0" w:space="0" w:color="auto"/>
            <w:left w:val="none" w:sz="0" w:space="0" w:color="auto"/>
            <w:bottom w:val="none" w:sz="0" w:space="0" w:color="auto"/>
            <w:right w:val="none" w:sz="0" w:space="0" w:color="auto"/>
          </w:divBdr>
        </w:div>
      </w:divsChild>
    </w:div>
    <w:div w:id="1837726651">
      <w:bodyDiv w:val="1"/>
      <w:marLeft w:val="0"/>
      <w:marRight w:val="0"/>
      <w:marTop w:val="0"/>
      <w:marBottom w:val="0"/>
      <w:divBdr>
        <w:top w:val="none" w:sz="0" w:space="0" w:color="auto"/>
        <w:left w:val="none" w:sz="0" w:space="0" w:color="auto"/>
        <w:bottom w:val="none" w:sz="0" w:space="0" w:color="auto"/>
        <w:right w:val="none" w:sz="0" w:space="0" w:color="auto"/>
      </w:divBdr>
    </w:div>
    <w:div w:id="1838496890">
      <w:bodyDiv w:val="1"/>
      <w:marLeft w:val="0"/>
      <w:marRight w:val="0"/>
      <w:marTop w:val="0"/>
      <w:marBottom w:val="0"/>
      <w:divBdr>
        <w:top w:val="none" w:sz="0" w:space="0" w:color="auto"/>
        <w:left w:val="none" w:sz="0" w:space="0" w:color="auto"/>
        <w:bottom w:val="none" w:sz="0" w:space="0" w:color="auto"/>
        <w:right w:val="none" w:sz="0" w:space="0" w:color="auto"/>
      </w:divBdr>
    </w:div>
    <w:div w:id="1839223575">
      <w:bodyDiv w:val="1"/>
      <w:marLeft w:val="0"/>
      <w:marRight w:val="0"/>
      <w:marTop w:val="0"/>
      <w:marBottom w:val="0"/>
      <w:divBdr>
        <w:top w:val="none" w:sz="0" w:space="0" w:color="auto"/>
        <w:left w:val="none" w:sz="0" w:space="0" w:color="auto"/>
        <w:bottom w:val="none" w:sz="0" w:space="0" w:color="auto"/>
        <w:right w:val="none" w:sz="0" w:space="0" w:color="auto"/>
      </w:divBdr>
    </w:div>
    <w:div w:id="1840462480">
      <w:bodyDiv w:val="1"/>
      <w:marLeft w:val="0"/>
      <w:marRight w:val="0"/>
      <w:marTop w:val="0"/>
      <w:marBottom w:val="0"/>
      <w:divBdr>
        <w:top w:val="none" w:sz="0" w:space="0" w:color="auto"/>
        <w:left w:val="none" w:sz="0" w:space="0" w:color="auto"/>
        <w:bottom w:val="none" w:sz="0" w:space="0" w:color="auto"/>
        <w:right w:val="none" w:sz="0" w:space="0" w:color="auto"/>
      </w:divBdr>
    </w:div>
    <w:div w:id="1840655251">
      <w:bodyDiv w:val="1"/>
      <w:marLeft w:val="0"/>
      <w:marRight w:val="0"/>
      <w:marTop w:val="0"/>
      <w:marBottom w:val="0"/>
      <w:divBdr>
        <w:top w:val="none" w:sz="0" w:space="0" w:color="auto"/>
        <w:left w:val="none" w:sz="0" w:space="0" w:color="auto"/>
        <w:bottom w:val="none" w:sz="0" w:space="0" w:color="auto"/>
        <w:right w:val="none" w:sz="0" w:space="0" w:color="auto"/>
      </w:divBdr>
    </w:div>
    <w:div w:id="1841768388">
      <w:bodyDiv w:val="1"/>
      <w:marLeft w:val="0"/>
      <w:marRight w:val="0"/>
      <w:marTop w:val="0"/>
      <w:marBottom w:val="0"/>
      <w:divBdr>
        <w:top w:val="none" w:sz="0" w:space="0" w:color="auto"/>
        <w:left w:val="none" w:sz="0" w:space="0" w:color="auto"/>
        <w:bottom w:val="none" w:sz="0" w:space="0" w:color="auto"/>
        <w:right w:val="none" w:sz="0" w:space="0" w:color="auto"/>
      </w:divBdr>
    </w:div>
    <w:div w:id="1842811547">
      <w:bodyDiv w:val="1"/>
      <w:marLeft w:val="0"/>
      <w:marRight w:val="0"/>
      <w:marTop w:val="0"/>
      <w:marBottom w:val="0"/>
      <w:divBdr>
        <w:top w:val="none" w:sz="0" w:space="0" w:color="auto"/>
        <w:left w:val="none" w:sz="0" w:space="0" w:color="auto"/>
        <w:bottom w:val="none" w:sz="0" w:space="0" w:color="auto"/>
        <w:right w:val="none" w:sz="0" w:space="0" w:color="auto"/>
      </w:divBdr>
    </w:div>
    <w:div w:id="1843201930">
      <w:bodyDiv w:val="1"/>
      <w:marLeft w:val="0"/>
      <w:marRight w:val="0"/>
      <w:marTop w:val="0"/>
      <w:marBottom w:val="0"/>
      <w:divBdr>
        <w:top w:val="none" w:sz="0" w:space="0" w:color="auto"/>
        <w:left w:val="none" w:sz="0" w:space="0" w:color="auto"/>
        <w:bottom w:val="none" w:sz="0" w:space="0" w:color="auto"/>
        <w:right w:val="none" w:sz="0" w:space="0" w:color="auto"/>
      </w:divBdr>
    </w:div>
    <w:div w:id="1845506943">
      <w:bodyDiv w:val="1"/>
      <w:marLeft w:val="0"/>
      <w:marRight w:val="0"/>
      <w:marTop w:val="0"/>
      <w:marBottom w:val="0"/>
      <w:divBdr>
        <w:top w:val="none" w:sz="0" w:space="0" w:color="auto"/>
        <w:left w:val="none" w:sz="0" w:space="0" w:color="auto"/>
        <w:bottom w:val="none" w:sz="0" w:space="0" w:color="auto"/>
        <w:right w:val="none" w:sz="0" w:space="0" w:color="auto"/>
      </w:divBdr>
    </w:div>
    <w:div w:id="1849059697">
      <w:bodyDiv w:val="1"/>
      <w:marLeft w:val="0"/>
      <w:marRight w:val="0"/>
      <w:marTop w:val="0"/>
      <w:marBottom w:val="0"/>
      <w:divBdr>
        <w:top w:val="none" w:sz="0" w:space="0" w:color="auto"/>
        <w:left w:val="none" w:sz="0" w:space="0" w:color="auto"/>
        <w:bottom w:val="none" w:sz="0" w:space="0" w:color="auto"/>
        <w:right w:val="none" w:sz="0" w:space="0" w:color="auto"/>
      </w:divBdr>
    </w:div>
    <w:div w:id="1850676595">
      <w:bodyDiv w:val="1"/>
      <w:marLeft w:val="0"/>
      <w:marRight w:val="0"/>
      <w:marTop w:val="0"/>
      <w:marBottom w:val="0"/>
      <w:divBdr>
        <w:top w:val="none" w:sz="0" w:space="0" w:color="auto"/>
        <w:left w:val="none" w:sz="0" w:space="0" w:color="auto"/>
        <w:bottom w:val="none" w:sz="0" w:space="0" w:color="auto"/>
        <w:right w:val="none" w:sz="0" w:space="0" w:color="auto"/>
      </w:divBdr>
    </w:div>
    <w:div w:id="1851723012">
      <w:bodyDiv w:val="1"/>
      <w:marLeft w:val="0"/>
      <w:marRight w:val="0"/>
      <w:marTop w:val="0"/>
      <w:marBottom w:val="0"/>
      <w:divBdr>
        <w:top w:val="none" w:sz="0" w:space="0" w:color="auto"/>
        <w:left w:val="none" w:sz="0" w:space="0" w:color="auto"/>
        <w:bottom w:val="none" w:sz="0" w:space="0" w:color="auto"/>
        <w:right w:val="none" w:sz="0" w:space="0" w:color="auto"/>
      </w:divBdr>
    </w:div>
    <w:div w:id="1853714169">
      <w:bodyDiv w:val="1"/>
      <w:marLeft w:val="0"/>
      <w:marRight w:val="0"/>
      <w:marTop w:val="0"/>
      <w:marBottom w:val="0"/>
      <w:divBdr>
        <w:top w:val="none" w:sz="0" w:space="0" w:color="auto"/>
        <w:left w:val="none" w:sz="0" w:space="0" w:color="auto"/>
        <w:bottom w:val="none" w:sz="0" w:space="0" w:color="auto"/>
        <w:right w:val="none" w:sz="0" w:space="0" w:color="auto"/>
      </w:divBdr>
    </w:div>
    <w:div w:id="1857228393">
      <w:bodyDiv w:val="1"/>
      <w:marLeft w:val="0"/>
      <w:marRight w:val="0"/>
      <w:marTop w:val="0"/>
      <w:marBottom w:val="0"/>
      <w:divBdr>
        <w:top w:val="none" w:sz="0" w:space="0" w:color="auto"/>
        <w:left w:val="none" w:sz="0" w:space="0" w:color="auto"/>
        <w:bottom w:val="none" w:sz="0" w:space="0" w:color="auto"/>
        <w:right w:val="none" w:sz="0" w:space="0" w:color="auto"/>
      </w:divBdr>
    </w:div>
    <w:div w:id="1859201153">
      <w:bodyDiv w:val="1"/>
      <w:marLeft w:val="0"/>
      <w:marRight w:val="0"/>
      <w:marTop w:val="0"/>
      <w:marBottom w:val="0"/>
      <w:divBdr>
        <w:top w:val="none" w:sz="0" w:space="0" w:color="auto"/>
        <w:left w:val="none" w:sz="0" w:space="0" w:color="auto"/>
        <w:bottom w:val="none" w:sz="0" w:space="0" w:color="auto"/>
        <w:right w:val="none" w:sz="0" w:space="0" w:color="auto"/>
      </w:divBdr>
    </w:div>
    <w:div w:id="1859737087">
      <w:bodyDiv w:val="1"/>
      <w:marLeft w:val="0"/>
      <w:marRight w:val="0"/>
      <w:marTop w:val="0"/>
      <w:marBottom w:val="0"/>
      <w:divBdr>
        <w:top w:val="none" w:sz="0" w:space="0" w:color="auto"/>
        <w:left w:val="none" w:sz="0" w:space="0" w:color="auto"/>
        <w:bottom w:val="none" w:sz="0" w:space="0" w:color="auto"/>
        <w:right w:val="none" w:sz="0" w:space="0" w:color="auto"/>
      </w:divBdr>
    </w:div>
    <w:div w:id="1860585427">
      <w:bodyDiv w:val="1"/>
      <w:marLeft w:val="0"/>
      <w:marRight w:val="0"/>
      <w:marTop w:val="0"/>
      <w:marBottom w:val="0"/>
      <w:divBdr>
        <w:top w:val="none" w:sz="0" w:space="0" w:color="auto"/>
        <w:left w:val="none" w:sz="0" w:space="0" w:color="auto"/>
        <w:bottom w:val="none" w:sz="0" w:space="0" w:color="auto"/>
        <w:right w:val="none" w:sz="0" w:space="0" w:color="auto"/>
      </w:divBdr>
    </w:div>
    <w:div w:id="1863664232">
      <w:bodyDiv w:val="1"/>
      <w:marLeft w:val="0"/>
      <w:marRight w:val="0"/>
      <w:marTop w:val="0"/>
      <w:marBottom w:val="0"/>
      <w:divBdr>
        <w:top w:val="none" w:sz="0" w:space="0" w:color="auto"/>
        <w:left w:val="none" w:sz="0" w:space="0" w:color="auto"/>
        <w:bottom w:val="none" w:sz="0" w:space="0" w:color="auto"/>
        <w:right w:val="none" w:sz="0" w:space="0" w:color="auto"/>
      </w:divBdr>
    </w:div>
    <w:div w:id="1864588146">
      <w:bodyDiv w:val="1"/>
      <w:marLeft w:val="0"/>
      <w:marRight w:val="0"/>
      <w:marTop w:val="0"/>
      <w:marBottom w:val="0"/>
      <w:divBdr>
        <w:top w:val="none" w:sz="0" w:space="0" w:color="auto"/>
        <w:left w:val="none" w:sz="0" w:space="0" w:color="auto"/>
        <w:bottom w:val="none" w:sz="0" w:space="0" w:color="auto"/>
        <w:right w:val="none" w:sz="0" w:space="0" w:color="auto"/>
      </w:divBdr>
    </w:div>
    <w:div w:id="1864898882">
      <w:bodyDiv w:val="1"/>
      <w:marLeft w:val="0"/>
      <w:marRight w:val="0"/>
      <w:marTop w:val="0"/>
      <w:marBottom w:val="0"/>
      <w:divBdr>
        <w:top w:val="none" w:sz="0" w:space="0" w:color="auto"/>
        <w:left w:val="none" w:sz="0" w:space="0" w:color="auto"/>
        <w:bottom w:val="none" w:sz="0" w:space="0" w:color="auto"/>
        <w:right w:val="none" w:sz="0" w:space="0" w:color="auto"/>
      </w:divBdr>
    </w:div>
    <w:div w:id="1867448671">
      <w:bodyDiv w:val="1"/>
      <w:marLeft w:val="0"/>
      <w:marRight w:val="0"/>
      <w:marTop w:val="0"/>
      <w:marBottom w:val="0"/>
      <w:divBdr>
        <w:top w:val="none" w:sz="0" w:space="0" w:color="auto"/>
        <w:left w:val="none" w:sz="0" w:space="0" w:color="auto"/>
        <w:bottom w:val="none" w:sz="0" w:space="0" w:color="auto"/>
        <w:right w:val="none" w:sz="0" w:space="0" w:color="auto"/>
      </w:divBdr>
    </w:div>
    <w:div w:id="1868372994">
      <w:bodyDiv w:val="1"/>
      <w:marLeft w:val="0"/>
      <w:marRight w:val="0"/>
      <w:marTop w:val="0"/>
      <w:marBottom w:val="0"/>
      <w:divBdr>
        <w:top w:val="none" w:sz="0" w:space="0" w:color="auto"/>
        <w:left w:val="none" w:sz="0" w:space="0" w:color="auto"/>
        <w:bottom w:val="none" w:sz="0" w:space="0" w:color="auto"/>
        <w:right w:val="none" w:sz="0" w:space="0" w:color="auto"/>
      </w:divBdr>
    </w:div>
    <w:div w:id="1873155589">
      <w:bodyDiv w:val="1"/>
      <w:marLeft w:val="0"/>
      <w:marRight w:val="0"/>
      <w:marTop w:val="0"/>
      <w:marBottom w:val="0"/>
      <w:divBdr>
        <w:top w:val="none" w:sz="0" w:space="0" w:color="auto"/>
        <w:left w:val="none" w:sz="0" w:space="0" w:color="auto"/>
        <w:bottom w:val="none" w:sz="0" w:space="0" w:color="auto"/>
        <w:right w:val="none" w:sz="0" w:space="0" w:color="auto"/>
      </w:divBdr>
    </w:div>
    <w:div w:id="1876112928">
      <w:bodyDiv w:val="1"/>
      <w:marLeft w:val="0"/>
      <w:marRight w:val="0"/>
      <w:marTop w:val="0"/>
      <w:marBottom w:val="0"/>
      <w:divBdr>
        <w:top w:val="none" w:sz="0" w:space="0" w:color="auto"/>
        <w:left w:val="none" w:sz="0" w:space="0" w:color="auto"/>
        <w:bottom w:val="none" w:sz="0" w:space="0" w:color="auto"/>
        <w:right w:val="none" w:sz="0" w:space="0" w:color="auto"/>
      </w:divBdr>
    </w:div>
    <w:div w:id="1883590325">
      <w:bodyDiv w:val="1"/>
      <w:marLeft w:val="0"/>
      <w:marRight w:val="0"/>
      <w:marTop w:val="0"/>
      <w:marBottom w:val="0"/>
      <w:divBdr>
        <w:top w:val="none" w:sz="0" w:space="0" w:color="auto"/>
        <w:left w:val="none" w:sz="0" w:space="0" w:color="auto"/>
        <w:bottom w:val="none" w:sz="0" w:space="0" w:color="auto"/>
        <w:right w:val="none" w:sz="0" w:space="0" w:color="auto"/>
      </w:divBdr>
    </w:div>
    <w:div w:id="1886478850">
      <w:bodyDiv w:val="1"/>
      <w:marLeft w:val="0"/>
      <w:marRight w:val="0"/>
      <w:marTop w:val="0"/>
      <w:marBottom w:val="0"/>
      <w:divBdr>
        <w:top w:val="none" w:sz="0" w:space="0" w:color="auto"/>
        <w:left w:val="none" w:sz="0" w:space="0" w:color="auto"/>
        <w:bottom w:val="none" w:sz="0" w:space="0" w:color="auto"/>
        <w:right w:val="none" w:sz="0" w:space="0" w:color="auto"/>
      </w:divBdr>
    </w:div>
    <w:div w:id="1888179777">
      <w:bodyDiv w:val="1"/>
      <w:marLeft w:val="0"/>
      <w:marRight w:val="0"/>
      <w:marTop w:val="0"/>
      <w:marBottom w:val="0"/>
      <w:divBdr>
        <w:top w:val="none" w:sz="0" w:space="0" w:color="auto"/>
        <w:left w:val="none" w:sz="0" w:space="0" w:color="auto"/>
        <w:bottom w:val="none" w:sz="0" w:space="0" w:color="auto"/>
        <w:right w:val="none" w:sz="0" w:space="0" w:color="auto"/>
      </w:divBdr>
    </w:div>
    <w:div w:id="1889754483">
      <w:bodyDiv w:val="1"/>
      <w:marLeft w:val="0"/>
      <w:marRight w:val="0"/>
      <w:marTop w:val="0"/>
      <w:marBottom w:val="0"/>
      <w:divBdr>
        <w:top w:val="none" w:sz="0" w:space="0" w:color="auto"/>
        <w:left w:val="none" w:sz="0" w:space="0" w:color="auto"/>
        <w:bottom w:val="none" w:sz="0" w:space="0" w:color="auto"/>
        <w:right w:val="none" w:sz="0" w:space="0" w:color="auto"/>
      </w:divBdr>
    </w:div>
    <w:div w:id="1890267453">
      <w:bodyDiv w:val="1"/>
      <w:marLeft w:val="0"/>
      <w:marRight w:val="0"/>
      <w:marTop w:val="0"/>
      <w:marBottom w:val="0"/>
      <w:divBdr>
        <w:top w:val="none" w:sz="0" w:space="0" w:color="auto"/>
        <w:left w:val="none" w:sz="0" w:space="0" w:color="auto"/>
        <w:bottom w:val="none" w:sz="0" w:space="0" w:color="auto"/>
        <w:right w:val="none" w:sz="0" w:space="0" w:color="auto"/>
      </w:divBdr>
    </w:div>
    <w:div w:id="1892619704">
      <w:bodyDiv w:val="1"/>
      <w:marLeft w:val="0"/>
      <w:marRight w:val="0"/>
      <w:marTop w:val="0"/>
      <w:marBottom w:val="0"/>
      <w:divBdr>
        <w:top w:val="none" w:sz="0" w:space="0" w:color="auto"/>
        <w:left w:val="none" w:sz="0" w:space="0" w:color="auto"/>
        <w:bottom w:val="none" w:sz="0" w:space="0" w:color="auto"/>
        <w:right w:val="none" w:sz="0" w:space="0" w:color="auto"/>
      </w:divBdr>
    </w:div>
    <w:div w:id="1892840079">
      <w:bodyDiv w:val="1"/>
      <w:marLeft w:val="0"/>
      <w:marRight w:val="0"/>
      <w:marTop w:val="0"/>
      <w:marBottom w:val="0"/>
      <w:divBdr>
        <w:top w:val="none" w:sz="0" w:space="0" w:color="auto"/>
        <w:left w:val="none" w:sz="0" w:space="0" w:color="auto"/>
        <w:bottom w:val="none" w:sz="0" w:space="0" w:color="auto"/>
        <w:right w:val="none" w:sz="0" w:space="0" w:color="auto"/>
      </w:divBdr>
    </w:div>
    <w:div w:id="1893999837">
      <w:bodyDiv w:val="1"/>
      <w:marLeft w:val="0"/>
      <w:marRight w:val="0"/>
      <w:marTop w:val="0"/>
      <w:marBottom w:val="0"/>
      <w:divBdr>
        <w:top w:val="none" w:sz="0" w:space="0" w:color="auto"/>
        <w:left w:val="none" w:sz="0" w:space="0" w:color="auto"/>
        <w:bottom w:val="none" w:sz="0" w:space="0" w:color="auto"/>
        <w:right w:val="none" w:sz="0" w:space="0" w:color="auto"/>
      </w:divBdr>
    </w:div>
    <w:div w:id="1896576505">
      <w:bodyDiv w:val="1"/>
      <w:marLeft w:val="0"/>
      <w:marRight w:val="0"/>
      <w:marTop w:val="0"/>
      <w:marBottom w:val="0"/>
      <w:divBdr>
        <w:top w:val="none" w:sz="0" w:space="0" w:color="auto"/>
        <w:left w:val="none" w:sz="0" w:space="0" w:color="auto"/>
        <w:bottom w:val="none" w:sz="0" w:space="0" w:color="auto"/>
        <w:right w:val="none" w:sz="0" w:space="0" w:color="auto"/>
      </w:divBdr>
    </w:div>
    <w:div w:id="1896888373">
      <w:bodyDiv w:val="1"/>
      <w:marLeft w:val="0"/>
      <w:marRight w:val="0"/>
      <w:marTop w:val="0"/>
      <w:marBottom w:val="0"/>
      <w:divBdr>
        <w:top w:val="none" w:sz="0" w:space="0" w:color="auto"/>
        <w:left w:val="none" w:sz="0" w:space="0" w:color="auto"/>
        <w:bottom w:val="none" w:sz="0" w:space="0" w:color="auto"/>
        <w:right w:val="none" w:sz="0" w:space="0" w:color="auto"/>
      </w:divBdr>
    </w:div>
    <w:div w:id="1897742057">
      <w:bodyDiv w:val="1"/>
      <w:marLeft w:val="0"/>
      <w:marRight w:val="0"/>
      <w:marTop w:val="0"/>
      <w:marBottom w:val="0"/>
      <w:divBdr>
        <w:top w:val="none" w:sz="0" w:space="0" w:color="auto"/>
        <w:left w:val="none" w:sz="0" w:space="0" w:color="auto"/>
        <w:bottom w:val="none" w:sz="0" w:space="0" w:color="auto"/>
        <w:right w:val="none" w:sz="0" w:space="0" w:color="auto"/>
      </w:divBdr>
    </w:div>
    <w:div w:id="1898005269">
      <w:bodyDiv w:val="1"/>
      <w:marLeft w:val="0"/>
      <w:marRight w:val="0"/>
      <w:marTop w:val="0"/>
      <w:marBottom w:val="0"/>
      <w:divBdr>
        <w:top w:val="none" w:sz="0" w:space="0" w:color="auto"/>
        <w:left w:val="none" w:sz="0" w:space="0" w:color="auto"/>
        <w:bottom w:val="none" w:sz="0" w:space="0" w:color="auto"/>
        <w:right w:val="none" w:sz="0" w:space="0" w:color="auto"/>
      </w:divBdr>
    </w:div>
    <w:div w:id="1898473684">
      <w:bodyDiv w:val="1"/>
      <w:marLeft w:val="0"/>
      <w:marRight w:val="0"/>
      <w:marTop w:val="0"/>
      <w:marBottom w:val="0"/>
      <w:divBdr>
        <w:top w:val="none" w:sz="0" w:space="0" w:color="auto"/>
        <w:left w:val="none" w:sz="0" w:space="0" w:color="auto"/>
        <w:bottom w:val="none" w:sz="0" w:space="0" w:color="auto"/>
        <w:right w:val="none" w:sz="0" w:space="0" w:color="auto"/>
      </w:divBdr>
    </w:div>
    <w:div w:id="1898512742">
      <w:bodyDiv w:val="1"/>
      <w:marLeft w:val="0"/>
      <w:marRight w:val="0"/>
      <w:marTop w:val="0"/>
      <w:marBottom w:val="0"/>
      <w:divBdr>
        <w:top w:val="none" w:sz="0" w:space="0" w:color="auto"/>
        <w:left w:val="none" w:sz="0" w:space="0" w:color="auto"/>
        <w:bottom w:val="none" w:sz="0" w:space="0" w:color="auto"/>
        <w:right w:val="none" w:sz="0" w:space="0" w:color="auto"/>
      </w:divBdr>
    </w:div>
    <w:div w:id="1899122536">
      <w:bodyDiv w:val="1"/>
      <w:marLeft w:val="0"/>
      <w:marRight w:val="0"/>
      <w:marTop w:val="0"/>
      <w:marBottom w:val="0"/>
      <w:divBdr>
        <w:top w:val="none" w:sz="0" w:space="0" w:color="auto"/>
        <w:left w:val="none" w:sz="0" w:space="0" w:color="auto"/>
        <w:bottom w:val="none" w:sz="0" w:space="0" w:color="auto"/>
        <w:right w:val="none" w:sz="0" w:space="0" w:color="auto"/>
      </w:divBdr>
    </w:div>
    <w:div w:id="1899971611">
      <w:bodyDiv w:val="1"/>
      <w:marLeft w:val="0"/>
      <w:marRight w:val="0"/>
      <w:marTop w:val="0"/>
      <w:marBottom w:val="0"/>
      <w:divBdr>
        <w:top w:val="none" w:sz="0" w:space="0" w:color="auto"/>
        <w:left w:val="none" w:sz="0" w:space="0" w:color="auto"/>
        <w:bottom w:val="none" w:sz="0" w:space="0" w:color="auto"/>
        <w:right w:val="none" w:sz="0" w:space="0" w:color="auto"/>
      </w:divBdr>
    </w:div>
    <w:div w:id="1899978835">
      <w:bodyDiv w:val="1"/>
      <w:marLeft w:val="0"/>
      <w:marRight w:val="0"/>
      <w:marTop w:val="0"/>
      <w:marBottom w:val="0"/>
      <w:divBdr>
        <w:top w:val="none" w:sz="0" w:space="0" w:color="auto"/>
        <w:left w:val="none" w:sz="0" w:space="0" w:color="auto"/>
        <w:bottom w:val="none" w:sz="0" w:space="0" w:color="auto"/>
        <w:right w:val="none" w:sz="0" w:space="0" w:color="auto"/>
      </w:divBdr>
    </w:div>
    <w:div w:id="1900551756">
      <w:bodyDiv w:val="1"/>
      <w:marLeft w:val="0"/>
      <w:marRight w:val="0"/>
      <w:marTop w:val="0"/>
      <w:marBottom w:val="0"/>
      <w:divBdr>
        <w:top w:val="none" w:sz="0" w:space="0" w:color="auto"/>
        <w:left w:val="none" w:sz="0" w:space="0" w:color="auto"/>
        <w:bottom w:val="none" w:sz="0" w:space="0" w:color="auto"/>
        <w:right w:val="none" w:sz="0" w:space="0" w:color="auto"/>
      </w:divBdr>
    </w:div>
    <w:div w:id="1904832236">
      <w:bodyDiv w:val="1"/>
      <w:marLeft w:val="0"/>
      <w:marRight w:val="0"/>
      <w:marTop w:val="0"/>
      <w:marBottom w:val="0"/>
      <w:divBdr>
        <w:top w:val="none" w:sz="0" w:space="0" w:color="auto"/>
        <w:left w:val="none" w:sz="0" w:space="0" w:color="auto"/>
        <w:bottom w:val="none" w:sz="0" w:space="0" w:color="auto"/>
        <w:right w:val="none" w:sz="0" w:space="0" w:color="auto"/>
      </w:divBdr>
    </w:div>
    <w:div w:id="1905333501">
      <w:bodyDiv w:val="1"/>
      <w:marLeft w:val="0"/>
      <w:marRight w:val="0"/>
      <w:marTop w:val="0"/>
      <w:marBottom w:val="0"/>
      <w:divBdr>
        <w:top w:val="none" w:sz="0" w:space="0" w:color="auto"/>
        <w:left w:val="none" w:sz="0" w:space="0" w:color="auto"/>
        <w:bottom w:val="none" w:sz="0" w:space="0" w:color="auto"/>
        <w:right w:val="none" w:sz="0" w:space="0" w:color="auto"/>
      </w:divBdr>
    </w:div>
    <w:div w:id="1908414502">
      <w:bodyDiv w:val="1"/>
      <w:marLeft w:val="0"/>
      <w:marRight w:val="0"/>
      <w:marTop w:val="0"/>
      <w:marBottom w:val="0"/>
      <w:divBdr>
        <w:top w:val="none" w:sz="0" w:space="0" w:color="auto"/>
        <w:left w:val="none" w:sz="0" w:space="0" w:color="auto"/>
        <w:bottom w:val="none" w:sz="0" w:space="0" w:color="auto"/>
        <w:right w:val="none" w:sz="0" w:space="0" w:color="auto"/>
      </w:divBdr>
    </w:div>
    <w:div w:id="1908805032">
      <w:bodyDiv w:val="1"/>
      <w:marLeft w:val="0"/>
      <w:marRight w:val="0"/>
      <w:marTop w:val="0"/>
      <w:marBottom w:val="0"/>
      <w:divBdr>
        <w:top w:val="none" w:sz="0" w:space="0" w:color="auto"/>
        <w:left w:val="none" w:sz="0" w:space="0" w:color="auto"/>
        <w:bottom w:val="none" w:sz="0" w:space="0" w:color="auto"/>
        <w:right w:val="none" w:sz="0" w:space="0" w:color="auto"/>
      </w:divBdr>
    </w:div>
    <w:div w:id="1916040167">
      <w:bodyDiv w:val="1"/>
      <w:marLeft w:val="0"/>
      <w:marRight w:val="0"/>
      <w:marTop w:val="0"/>
      <w:marBottom w:val="0"/>
      <w:divBdr>
        <w:top w:val="none" w:sz="0" w:space="0" w:color="auto"/>
        <w:left w:val="none" w:sz="0" w:space="0" w:color="auto"/>
        <w:bottom w:val="none" w:sz="0" w:space="0" w:color="auto"/>
        <w:right w:val="none" w:sz="0" w:space="0" w:color="auto"/>
      </w:divBdr>
    </w:div>
    <w:div w:id="1916435456">
      <w:bodyDiv w:val="1"/>
      <w:marLeft w:val="0"/>
      <w:marRight w:val="0"/>
      <w:marTop w:val="0"/>
      <w:marBottom w:val="0"/>
      <w:divBdr>
        <w:top w:val="none" w:sz="0" w:space="0" w:color="auto"/>
        <w:left w:val="none" w:sz="0" w:space="0" w:color="auto"/>
        <w:bottom w:val="none" w:sz="0" w:space="0" w:color="auto"/>
        <w:right w:val="none" w:sz="0" w:space="0" w:color="auto"/>
      </w:divBdr>
    </w:div>
    <w:div w:id="1918128011">
      <w:bodyDiv w:val="1"/>
      <w:marLeft w:val="0"/>
      <w:marRight w:val="0"/>
      <w:marTop w:val="0"/>
      <w:marBottom w:val="0"/>
      <w:divBdr>
        <w:top w:val="none" w:sz="0" w:space="0" w:color="auto"/>
        <w:left w:val="none" w:sz="0" w:space="0" w:color="auto"/>
        <w:bottom w:val="none" w:sz="0" w:space="0" w:color="auto"/>
        <w:right w:val="none" w:sz="0" w:space="0" w:color="auto"/>
      </w:divBdr>
    </w:div>
    <w:div w:id="1918319222">
      <w:bodyDiv w:val="1"/>
      <w:marLeft w:val="0"/>
      <w:marRight w:val="0"/>
      <w:marTop w:val="0"/>
      <w:marBottom w:val="0"/>
      <w:divBdr>
        <w:top w:val="none" w:sz="0" w:space="0" w:color="auto"/>
        <w:left w:val="none" w:sz="0" w:space="0" w:color="auto"/>
        <w:bottom w:val="none" w:sz="0" w:space="0" w:color="auto"/>
        <w:right w:val="none" w:sz="0" w:space="0" w:color="auto"/>
      </w:divBdr>
    </w:div>
    <w:div w:id="1921405933">
      <w:bodyDiv w:val="1"/>
      <w:marLeft w:val="0"/>
      <w:marRight w:val="0"/>
      <w:marTop w:val="0"/>
      <w:marBottom w:val="0"/>
      <w:divBdr>
        <w:top w:val="none" w:sz="0" w:space="0" w:color="auto"/>
        <w:left w:val="none" w:sz="0" w:space="0" w:color="auto"/>
        <w:bottom w:val="none" w:sz="0" w:space="0" w:color="auto"/>
        <w:right w:val="none" w:sz="0" w:space="0" w:color="auto"/>
      </w:divBdr>
    </w:div>
    <w:div w:id="1922249695">
      <w:bodyDiv w:val="1"/>
      <w:marLeft w:val="0"/>
      <w:marRight w:val="0"/>
      <w:marTop w:val="0"/>
      <w:marBottom w:val="0"/>
      <w:divBdr>
        <w:top w:val="none" w:sz="0" w:space="0" w:color="auto"/>
        <w:left w:val="none" w:sz="0" w:space="0" w:color="auto"/>
        <w:bottom w:val="none" w:sz="0" w:space="0" w:color="auto"/>
        <w:right w:val="none" w:sz="0" w:space="0" w:color="auto"/>
      </w:divBdr>
    </w:div>
    <w:div w:id="1923224477">
      <w:bodyDiv w:val="1"/>
      <w:marLeft w:val="0"/>
      <w:marRight w:val="0"/>
      <w:marTop w:val="0"/>
      <w:marBottom w:val="0"/>
      <w:divBdr>
        <w:top w:val="none" w:sz="0" w:space="0" w:color="auto"/>
        <w:left w:val="none" w:sz="0" w:space="0" w:color="auto"/>
        <w:bottom w:val="none" w:sz="0" w:space="0" w:color="auto"/>
        <w:right w:val="none" w:sz="0" w:space="0" w:color="auto"/>
      </w:divBdr>
    </w:div>
    <w:div w:id="1923640762">
      <w:bodyDiv w:val="1"/>
      <w:marLeft w:val="0"/>
      <w:marRight w:val="0"/>
      <w:marTop w:val="0"/>
      <w:marBottom w:val="0"/>
      <w:divBdr>
        <w:top w:val="none" w:sz="0" w:space="0" w:color="auto"/>
        <w:left w:val="none" w:sz="0" w:space="0" w:color="auto"/>
        <w:bottom w:val="none" w:sz="0" w:space="0" w:color="auto"/>
        <w:right w:val="none" w:sz="0" w:space="0" w:color="auto"/>
      </w:divBdr>
    </w:div>
    <w:div w:id="1925719400">
      <w:bodyDiv w:val="1"/>
      <w:marLeft w:val="0"/>
      <w:marRight w:val="0"/>
      <w:marTop w:val="0"/>
      <w:marBottom w:val="0"/>
      <w:divBdr>
        <w:top w:val="none" w:sz="0" w:space="0" w:color="auto"/>
        <w:left w:val="none" w:sz="0" w:space="0" w:color="auto"/>
        <w:bottom w:val="none" w:sz="0" w:space="0" w:color="auto"/>
        <w:right w:val="none" w:sz="0" w:space="0" w:color="auto"/>
      </w:divBdr>
    </w:div>
    <w:div w:id="1925913063">
      <w:bodyDiv w:val="1"/>
      <w:marLeft w:val="0"/>
      <w:marRight w:val="0"/>
      <w:marTop w:val="0"/>
      <w:marBottom w:val="0"/>
      <w:divBdr>
        <w:top w:val="none" w:sz="0" w:space="0" w:color="auto"/>
        <w:left w:val="none" w:sz="0" w:space="0" w:color="auto"/>
        <w:bottom w:val="none" w:sz="0" w:space="0" w:color="auto"/>
        <w:right w:val="none" w:sz="0" w:space="0" w:color="auto"/>
      </w:divBdr>
    </w:div>
    <w:div w:id="1927108140">
      <w:bodyDiv w:val="1"/>
      <w:marLeft w:val="0"/>
      <w:marRight w:val="0"/>
      <w:marTop w:val="0"/>
      <w:marBottom w:val="0"/>
      <w:divBdr>
        <w:top w:val="none" w:sz="0" w:space="0" w:color="auto"/>
        <w:left w:val="none" w:sz="0" w:space="0" w:color="auto"/>
        <w:bottom w:val="none" w:sz="0" w:space="0" w:color="auto"/>
        <w:right w:val="none" w:sz="0" w:space="0" w:color="auto"/>
      </w:divBdr>
    </w:div>
    <w:div w:id="1931967547">
      <w:bodyDiv w:val="1"/>
      <w:marLeft w:val="0"/>
      <w:marRight w:val="0"/>
      <w:marTop w:val="0"/>
      <w:marBottom w:val="0"/>
      <w:divBdr>
        <w:top w:val="none" w:sz="0" w:space="0" w:color="auto"/>
        <w:left w:val="none" w:sz="0" w:space="0" w:color="auto"/>
        <w:bottom w:val="none" w:sz="0" w:space="0" w:color="auto"/>
        <w:right w:val="none" w:sz="0" w:space="0" w:color="auto"/>
      </w:divBdr>
    </w:div>
    <w:div w:id="1932854693">
      <w:bodyDiv w:val="1"/>
      <w:marLeft w:val="0"/>
      <w:marRight w:val="0"/>
      <w:marTop w:val="0"/>
      <w:marBottom w:val="0"/>
      <w:divBdr>
        <w:top w:val="none" w:sz="0" w:space="0" w:color="auto"/>
        <w:left w:val="none" w:sz="0" w:space="0" w:color="auto"/>
        <w:bottom w:val="none" w:sz="0" w:space="0" w:color="auto"/>
        <w:right w:val="none" w:sz="0" w:space="0" w:color="auto"/>
      </w:divBdr>
    </w:div>
    <w:div w:id="1935047425">
      <w:bodyDiv w:val="1"/>
      <w:marLeft w:val="0"/>
      <w:marRight w:val="0"/>
      <w:marTop w:val="0"/>
      <w:marBottom w:val="0"/>
      <w:divBdr>
        <w:top w:val="none" w:sz="0" w:space="0" w:color="auto"/>
        <w:left w:val="none" w:sz="0" w:space="0" w:color="auto"/>
        <w:bottom w:val="none" w:sz="0" w:space="0" w:color="auto"/>
        <w:right w:val="none" w:sz="0" w:space="0" w:color="auto"/>
      </w:divBdr>
    </w:div>
    <w:div w:id="1938562130">
      <w:bodyDiv w:val="1"/>
      <w:marLeft w:val="0"/>
      <w:marRight w:val="0"/>
      <w:marTop w:val="0"/>
      <w:marBottom w:val="0"/>
      <w:divBdr>
        <w:top w:val="none" w:sz="0" w:space="0" w:color="auto"/>
        <w:left w:val="none" w:sz="0" w:space="0" w:color="auto"/>
        <w:bottom w:val="none" w:sz="0" w:space="0" w:color="auto"/>
        <w:right w:val="none" w:sz="0" w:space="0" w:color="auto"/>
      </w:divBdr>
      <w:divsChild>
        <w:div w:id="219832733">
          <w:marLeft w:val="274"/>
          <w:marRight w:val="0"/>
          <w:marTop w:val="0"/>
          <w:marBottom w:val="160"/>
          <w:divBdr>
            <w:top w:val="none" w:sz="0" w:space="0" w:color="auto"/>
            <w:left w:val="none" w:sz="0" w:space="0" w:color="auto"/>
            <w:bottom w:val="none" w:sz="0" w:space="0" w:color="auto"/>
            <w:right w:val="none" w:sz="0" w:space="0" w:color="auto"/>
          </w:divBdr>
        </w:div>
        <w:div w:id="1178737049">
          <w:marLeft w:val="274"/>
          <w:marRight w:val="0"/>
          <w:marTop w:val="0"/>
          <w:marBottom w:val="160"/>
          <w:divBdr>
            <w:top w:val="none" w:sz="0" w:space="0" w:color="auto"/>
            <w:left w:val="none" w:sz="0" w:space="0" w:color="auto"/>
            <w:bottom w:val="none" w:sz="0" w:space="0" w:color="auto"/>
            <w:right w:val="none" w:sz="0" w:space="0" w:color="auto"/>
          </w:divBdr>
        </w:div>
        <w:div w:id="1249536177">
          <w:marLeft w:val="274"/>
          <w:marRight w:val="0"/>
          <w:marTop w:val="0"/>
          <w:marBottom w:val="0"/>
          <w:divBdr>
            <w:top w:val="none" w:sz="0" w:space="0" w:color="auto"/>
            <w:left w:val="none" w:sz="0" w:space="0" w:color="auto"/>
            <w:bottom w:val="none" w:sz="0" w:space="0" w:color="auto"/>
            <w:right w:val="none" w:sz="0" w:space="0" w:color="auto"/>
          </w:divBdr>
        </w:div>
        <w:div w:id="1684428756">
          <w:marLeft w:val="274"/>
          <w:marRight w:val="0"/>
          <w:marTop w:val="0"/>
          <w:marBottom w:val="0"/>
          <w:divBdr>
            <w:top w:val="none" w:sz="0" w:space="0" w:color="auto"/>
            <w:left w:val="none" w:sz="0" w:space="0" w:color="auto"/>
            <w:bottom w:val="none" w:sz="0" w:space="0" w:color="auto"/>
            <w:right w:val="none" w:sz="0" w:space="0" w:color="auto"/>
          </w:divBdr>
        </w:div>
        <w:div w:id="1757363616">
          <w:marLeft w:val="274"/>
          <w:marRight w:val="0"/>
          <w:marTop w:val="0"/>
          <w:marBottom w:val="160"/>
          <w:divBdr>
            <w:top w:val="none" w:sz="0" w:space="0" w:color="auto"/>
            <w:left w:val="none" w:sz="0" w:space="0" w:color="auto"/>
            <w:bottom w:val="none" w:sz="0" w:space="0" w:color="auto"/>
            <w:right w:val="none" w:sz="0" w:space="0" w:color="auto"/>
          </w:divBdr>
        </w:div>
        <w:div w:id="1764302235">
          <w:marLeft w:val="274"/>
          <w:marRight w:val="0"/>
          <w:marTop w:val="0"/>
          <w:marBottom w:val="0"/>
          <w:divBdr>
            <w:top w:val="none" w:sz="0" w:space="0" w:color="auto"/>
            <w:left w:val="none" w:sz="0" w:space="0" w:color="auto"/>
            <w:bottom w:val="none" w:sz="0" w:space="0" w:color="auto"/>
            <w:right w:val="none" w:sz="0" w:space="0" w:color="auto"/>
          </w:divBdr>
        </w:div>
        <w:div w:id="1813063475">
          <w:marLeft w:val="274"/>
          <w:marRight w:val="0"/>
          <w:marTop w:val="0"/>
          <w:marBottom w:val="160"/>
          <w:divBdr>
            <w:top w:val="none" w:sz="0" w:space="0" w:color="auto"/>
            <w:left w:val="none" w:sz="0" w:space="0" w:color="auto"/>
            <w:bottom w:val="none" w:sz="0" w:space="0" w:color="auto"/>
            <w:right w:val="none" w:sz="0" w:space="0" w:color="auto"/>
          </w:divBdr>
        </w:div>
        <w:div w:id="1938243606">
          <w:marLeft w:val="274"/>
          <w:marRight w:val="0"/>
          <w:marTop w:val="0"/>
          <w:marBottom w:val="160"/>
          <w:divBdr>
            <w:top w:val="none" w:sz="0" w:space="0" w:color="auto"/>
            <w:left w:val="none" w:sz="0" w:space="0" w:color="auto"/>
            <w:bottom w:val="none" w:sz="0" w:space="0" w:color="auto"/>
            <w:right w:val="none" w:sz="0" w:space="0" w:color="auto"/>
          </w:divBdr>
        </w:div>
      </w:divsChild>
    </w:div>
    <w:div w:id="1938631764">
      <w:bodyDiv w:val="1"/>
      <w:marLeft w:val="0"/>
      <w:marRight w:val="0"/>
      <w:marTop w:val="0"/>
      <w:marBottom w:val="0"/>
      <w:divBdr>
        <w:top w:val="none" w:sz="0" w:space="0" w:color="auto"/>
        <w:left w:val="none" w:sz="0" w:space="0" w:color="auto"/>
        <w:bottom w:val="none" w:sz="0" w:space="0" w:color="auto"/>
        <w:right w:val="none" w:sz="0" w:space="0" w:color="auto"/>
      </w:divBdr>
    </w:div>
    <w:div w:id="1939868557">
      <w:bodyDiv w:val="1"/>
      <w:marLeft w:val="0"/>
      <w:marRight w:val="0"/>
      <w:marTop w:val="0"/>
      <w:marBottom w:val="0"/>
      <w:divBdr>
        <w:top w:val="none" w:sz="0" w:space="0" w:color="auto"/>
        <w:left w:val="none" w:sz="0" w:space="0" w:color="auto"/>
        <w:bottom w:val="none" w:sz="0" w:space="0" w:color="auto"/>
        <w:right w:val="none" w:sz="0" w:space="0" w:color="auto"/>
      </w:divBdr>
    </w:div>
    <w:div w:id="1941181547">
      <w:bodyDiv w:val="1"/>
      <w:marLeft w:val="0"/>
      <w:marRight w:val="0"/>
      <w:marTop w:val="0"/>
      <w:marBottom w:val="0"/>
      <w:divBdr>
        <w:top w:val="none" w:sz="0" w:space="0" w:color="auto"/>
        <w:left w:val="none" w:sz="0" w:space="0" w:color="auto"/>
        <w:bottom w:val="none" w:sz="0" w:space="0" w:color="auto"/>
        <w:right w:val="none" w:sz="0" w:space="0" w:color="auto"/>
      </w:divBdr>
    </w:div>
    <w:div w:id="1945192576">
      <w:bodyDiv w:val="1"/>
      <w:marLeft w:val="0"/>
      <w:marRight w:val="0"/>
      <w:marTop w:val="0"/>
      <w:marBottom w:val="0"/>
      <w:divBdr>
        <w:top w:val="none" w:sz="0" w:space="0" w:color="auto"/>
        <w:left w:val="none" w:sz="0" w:space="0" w:color="auto"/>
        <w:bottom w:val="none" w:sz="0" w:space="0" w:color="auto"/>
        <w:right w:val="none" w:sz="0" w:space="0" w:color="auto"/>
      </w:divBdr>
    </w:div>
    <w:div w:id="1945766297">
      <w:bodyDiv w:val="1"/>
      <w:marLeft w:val="0"/>
      <w:marRight w:val="0"/>
      <w:marTop w:val="0"/>
      <w:marBottom w:val="0"/>
      <w:divBdr>
        <w:top w:val="none" w:sz="0" w:space="0" w:color="auto"/>
        <w:left w:val="none" w:sz="0" w:space="0" w:color="auto"/>
        <w:bottom w:val="none" w:sz="0" w:space="0" w:color="auto"/>
        <w:right w:val="none" w:sz="0" w:space="0" w:color="auto"/>
      </w:divBdr>
    </w:div>
    <w:div w:id="1946303219">
      <w:bodyDiv w:val="1"/>
      <w:marLeft w:val="0"/>
      <w:marRight w:val="0"/>
      <w:marTop w:val="0"/>
      <w:marBottom w:val="0"/>
      <w:divBdr>
        <w:top w:val="none" w:sz="0" w:space="0" w:color="auto"/>
        <w:left w:val="none" w:sz="0" w:space="0" w:color="auto"/>
        <w:bottom w:val="none" w:sz="0" w:space="0" w:color="auto"/>
        <w:right w:val="none" w:sz="0" w:space="0" w:color="auto"/>
      </w:divBdr>
    </w:div>
    <w:div w:id="1946618148">
      <w:bodyDiv w:val="1"/>
      <w:marLeft w:val="0"/>
      <w:marRight w:val="0"/>
      <w:marTop w:val="0"/>
      <w:marBottom w:val="0"/>
      <w:divBdr>
        <w:top w:val="none" w:sz="0" w:space="0" w:color="auto"/>
        <w:left w:val="none" w:sz="0" w:space="0" w:color="auto"/>
        <w:bottom w:val="none" w:sz="0" w:space="0" w:color="auto"/>
        <w:right w:val="none" w:sz="0" w:space="0" w:color="auto"/>
      </w:divBdr>
    </w:div>
    <w:div w:id="1947079094">
      <w:bodyDiv w:val="1"/>
      <w:marLeft w:val="0"/>
      <w:marRight w:val="0"/>
      <w:marTop w:val="0"/>
      <w:marBottom w:val="0"/>
      <w:divBdr>
        <w:top w:val="none" w:sz="0" w:space="0" w:color="auto"/>
        <w:left w:val="none" w:sz="0" w:space="0" w:color="auto"/>
        <w:bottom w:val="none" w:sz="0" w:space="0" w:color="auto"/>
        <w:right w:val="none" w:sz="0" w:space="0" w:color="auto"/>
      </w:divBdr>
    </w:div>
    <w:div w:id="1947807041">
      <w:bodyDiv w:val="1"/>
      <w:marLeft w:val="0"/>
      <w:marRight w:val="0"/>
      <w:marTop w:val="0"/>
      <w:marBottom w:val="0"/>
      <w:divBdr>
        <w:top w:val="none" w:sz="0" w:space="0" w:color="auto"/>
        <w:left w:val="none" w:sz="0" w:space="0" w:color="auto"/>
        <w:bottom w:val="none" w:sz="0" w:space="0" w:color="auto"/>
        <w:right w:val="none" w:sz="0" w:space="0" w:color="auto"/>
      </w:divBdr>
    </w:div>
    <w:div w:id="1948388932">
      <w:bodyDiv w:val="1"/>
      <w:marLeft w:val="0"/>
      <w:marRight w:val="0"/>
      <w:marTop w:val="0"/>
      <w:marBottom w:val="0"/>
      <w:divBdr>
        <w:top w:val="none" w:sz="0" w:space="0" w:color="auto"/>
        <w:left w:val="none" w:sz="0" w:space="0" w:color="auto"/>
        <w:bottom w:val="none" w:sz="0" w:space="0" w:color="auto"/>
        <w:right w:val="none" w:sz="0" w:space="0" w:color="auto"/>
      </w:divBdr>
    </w:div>
    <w:div w:id="1950353793">
      <w:bodyDiv w:val="1"/>
      <w:marLeft w:val="0"/>
      <w:marRight w:val="0"/>
      <w:marTop w:val="0"/>
      <w:marBottom w:val="0"/>
      <w:divBdr>
        <w:top w:val="none" w:sz="0" w:space="0" w:color="auto"/>
        <w:left w:val="none" w:sz="0" w:space="0" w:color="auto"/>
        <w:bottom w:val="none" w:sz="0" w:space="0" w:color="auto"/>
        <w:right w:val="none" w:sz="0" w:space="0" w:color="auto"/>
      </w:divBdr>
    </w:div>
    <w:div w:id="1950626041">
      <w:bodyDiv w:val="1"/>
      <w:marLeft w:val="0"/>
      <w:marRight w:val="0"/>
      <w:marTop w:val="0"/>
      <w:marBottom w:val="0"/>
      <w:divBdr>
        <w:top w:val="none" w:sz="0" w:space="0" w:color="auto"/>
        <w:left w:val="none" w:sz="0" w:space="0" w:color="auto"/>
        <w:bottom w:val="none" w:sz="0" w:space="0" w:color="auto"/>
        <w:right w:val="none" w:sz="0" w:space="0" w:color="auto"/>
      </w:divBdr>
    </w:div>
    <w:div w:id="1950772879">
      <w:bodyDiv w:val="1"/>
      <w:marLeft w:val="0"/>
      <w:marRight w:val="0"/>
      <w:marTop w:val="0"/>
      <w:marBottom w:val="0"/>
      <w:divBdr>
        <w:top w:val="none" w:sz="0" w:space="0" w:color="auto"/>
        <w:left w:val="none" w:sz="0" w:space="0" w:color="auto"/>
        <w:bottom w:val="none" w:sz="0" w:space="0" w:color="auto"/>
        <w:right w:val="none" w:sz="0" w:space="0" w:color="auto"/>
      </w:divBdr>
    </w:div>
    <w:div w:id="1955945570">
      <w:bodyDiv w:val="1"/>
      <w:marLeft w:val="0"/>
      <w:marRight w:val="0"/>
      <w:marTop w:val="0"/>
      <w:marBottom w:val="0"/>
      <w:divBdr>
        <w:top w:val="none" w:sz="0" w:space="0" w:color="auto"/>
        <w:left w:val="none" w:sz="0" w:space="0" w:color="auto"/>
        <w:bottom w:val="none" w:sz="0" w:space="0" w:color="auto"/>
        <w:right w:val="none" w:sz="0" w:space="0" w:color="auto"/>
      </w:divBdr>
    </w:div>
    <w:div w:id="1960410377">
      <w:bodyDiv w:val="1"/>
      <w:marLeft w:val="0"/>
      <w:marRight w:val="0"/>
      <w:marTop w:val="0"/>
      <w:marBottom w:val="0"/>
      <w:divBdr>
        <w:top w:val="none" w:sz="0" w:space="0" w:color="auto"/>
        <w:left w:val="none" w:sz="0" w:space="0" w:color="auto"/>
        <w:bottom w:val="none" w:sz="0" w:space="0" w:color="auto"/>
        <w:right w:val="none" w:sz="0" w:space="0" w:color="auto"/>
      </w:divBdr>
    </w:div>
    <w:div w:id="1961180259">
      <w:bodyDiv w:val="1"/>
      <w:marLeft w:val="0"/>
      <w:marRight w:val="0"/>
      <w:marTop w:val="0"/>
      <w:marBottom w:val="0"/>
      <w:divBdr>
        <w:top w:val="none" w:sz="0" w:space="0" w:color="auto"/>
        <w:left w:val="none" w:sz="0" w:space="0" w:color="auto"/>
        <w:bottom w:val="none" w:sz="0" w:space="0" w:color="auto"/>
        <w:right w:val="none" w:sz="0" w:space="0" w:color="auto"/>
      </w:divBdr>
    </w:div>
    <w:div w:id="1962688366">
      <w:bodyDiv w:val="1"/>
      <w:marLeft w:val="0"/>
      <w:marRight w:val="0"/>
      <w:marTop w:val="0"/>
      <w:marBottom w:val="0"/>
      <w:divBdr>
        <w:top w:val="none" w:sz="0" w:space="0" w:color="auto"/>
        <w:left w:val="none" w:sz="0" w:space="0" w:color="auto"/>
        <w:bottom w:val="none" w:sz="0" w:space="0" w:color="auto"/>
        <w:right w:val="none" w:sz="0" w:space="0" w:color="auto"/>
      </w:divBdr>
    </w:div>
    <w:div w:id="1964730907">
      <w:bodyDiv w:val="1"/>
      <w:marLeft w:val="0"/>
      <w:marRight w:val="0"/>
      <w:marTop w:val="0"/>
      <w:marBottom w:val="0"/>
      <w:divBdr>
        <w:top w:val="none" w:sz="0" w:space="0" w:color="auto"/>
        <w:left w:val="none" w:sz="0" w:space="0" w:color="auto"/>
        <w:bottom w:val="none" w:sz="0" w:space="0" w:color="auto"/>
        <w:right w:val="none" w:sz="0" w:space="0" w:color="auto"/>
      </w:divBdr>
    </w:div>
    <w:div w:id="1967394274">
      <w:bodyDiv w:val="1"/>
      <w:marLeft w:val="0"/>
      <w:marRight w:val="0"/>
      <w:marTop w:val="0"/>
      <w:marBottom w:val="0"/>
      <w:divBdr>
        <w:top w:val="none" w:sz="0" w:space="0" w:color="auto"/>
        <w:left w:val="none" w:sz="0" w:space="0" w:color="auto"/>
        <w:bottom w:val="none" w:sz="0" w:space="0" w:color="auto"/>
        <w:right w:val="none" w:sz="0" w:space="0" w:color="auto"/>
      </w:divBdr>
    </w:div>
    <w:div w:id="1968271237">
      <w:bodyDiv w:val="1"/>
      <w:marLeft w:val="0"/>
      <w:marRight w:val="0"/>
      <w:marTop w:val="0"/>
      <w:marBottom w:val="0"/>
      <w:divBdr>
        <w:top w:val="none" w:sz="0" w:space="0" w:color="auto"/>
        <w:left w:val="none" w:sz="0" w:space="0" w:color="auto"/>
        <w:bottom w:val="none" w:sz="0" w:space="0" w:color="auto"/>
        <w:right w:val="none" w:sz="0" w:space="0" w:color="auto"/>
      </w:divBdr>
    </w:div>
    <w:div w:id="1973364441">
      <w:bodyDiv w:val="1"/>
      <w:marLeft w:val="0"/>
      <w:marRight w:val="0"/>
      <w:marTop w:val="0"/>
      <w:marBottom w:val="0"/>
      <w:divBdr>
        <w:top w:val="none" w:sz="0" w:space="0" w:color="auto"/>
        <w:left w:val="none" w:sz="0" w:space="0" w:color="auto"/>
        <w:bottom w:val="none" w:sz="0" w:space="0" w:color="auto"/>
        <w:right w:val="none" w:sz="0" w:space="0" w:color="auto"/>
      </w:divBdr>
    </w:div>
    <w:div w:id="1977100433">
      <w:bodyDiv w:val="1"/>
      <w:marLeft w:val="0"/>
      <w:marRight w:val="0"/>
      <w:marTop w:val="0"/>
      <w:marBottom w:val="0"/>
      <w:divBdr>
        <w:top w:val="none" w:sz="0" w:space="0" w:color="auto"/>
        <w:left w:val="none" w:sz="0" w:space="0" w:color="auto"/>
        <w:bottom w:val="none" w:sz="0" w:space="0" w:color="auto"/>
        <w:right w:val="none" w:sz="0" w:space="0" w:color="auto"/>
      </w:divBdr>
    </w:div>
    <w:div w:id="1982153100">
      <w:bodyDiv w:val="1"/>
      <w:marLeft w:val="0"/>
      <w:marRight w:val="0"/>
      <w:marTop w:val="0"/>
      <w:marBottom w:val="0"/>
      <w:divBdr>
        <w:top w:val="none" w:sz="0" w:space="0" w:color="auto"/>
        <w:left w:val="none" w:sz="0" w:space="0" w:color="auto"/>
        <w:bottom w:val="none" w:sz="0" w:space="0" w:color="auto"/>
        <w:right w:val="none" w:sz="0" w:space="0" w:color="auto"/>
      </w:divBdr>
    </w:div>
    <w:div w:id="1983999249">
      <w:bodyDiv w:val="1"/>
      <w:marLeft w:val="0"/>
      <w:marRight w:val="0"/>
      <w:marTop w:val="0"/>
      <w:marBottom w:val="0"/>
      <w:divBdr>
        <w:top w:val="none" w:sz="0" w:space="0" w:color="auto"/>
        <w:left w:val="none" w:sz="0" w:space="0" w:color="auto"/>
        <w:bottom w:val="none" w:sz="0" w:space="0" w:color="auto"/>
        <w:right w:val="none" w:sz="0" w:space="0" w:color="auto"/>
      </w:divBdr>
    </w:div>
    <w:div w:id="1984577086">
      <w:bodyDiv w:val="1"/>
      <w:marLeft w:val="0"/>
      <w:marRight w:val="0"/>
      <w:marTop w:val="0"/>
      <w:marBottom w:val="0"/>
      <w:divBdr>
        <w:top w:val="none" w:sz="0" w:space="0" w:color="auto"/>
        <w:left w:val="none" w:sz="0" w:space="0" w:color="auto"/>
        <w:bottom w:val="none" w:sz="0" w:space="0" w:color="auto"/>
        <w:right w:val="none" w:sz="0" w:space="0" w:color="auto"/>
      </w:divBdr>
    </w:div>
    <w:div w:id="1986396419">
      <w:bodyDiv w:val="1"/>
      <w:marLeft w:val="0"/>
      <w:marRight w:val="0"/>
      <w:marTop w:val="0"/>
      <w:marBottom w:val="0"/>
      <w:divBdr>
        <w:top w:val="none" w:sz="0" w:space="0" w:color="auto"/>
        <w:left w:val="none" w:sz="0" w:space="0" w:color="auto"/>
        <w:bottom w:val="none" w:sz="0" w:space="0" w:color="auto"/>
        <w:right w:val="none" w:sz="0" w:space="0" w:color="auto"/>
      </w:divBdr>
    </w:div>
    <w:div w:id="1986471361">
      <w:bodyDiv w:val="1"/>
      <w:marLeft w:val="0"/>
      <w:marRight w:val="0"/>
      <w:marTop w:val="0"/>
      <w:marBottom w:val="0"/>
      <w:divBdr>
        <w:top w:val="none" w:sz="0" w:space="0" w:color="auto"/>
        <w:left w:val="none" w:sz="0" w:space="0" w:color="auto"/>
        <w:bottom w:val="none" w:sz="0" w:space="0" w:color="auto"/>
        <w:right w:val="none" w:sz="0" w:space="0" w:color="auto"/>
      </w:divBdr>
    </w:div>
    <w:div w:id="1990203316">
      <w:bodyDiv w:val="1"/>
      <w:marLeft w:val="0"/>
      <w:marRight w:val="0"/>
      <w:marTop w:val="0"/>
      <w:marBottom w:val="0"/>
      <w:divBdr>
        <w:top w:val="none" w:sz="0" w:space="0" w:color="auto"/>
        <w:left w:val="none" w:sz="0" w:space="0" w:color="auto"/>
        <w:bottom w:val="none" w:sz="0" w:space="0" w:color="auto"/>
        <w:right w:val="none" w:sz="0" w:space="0" w:color="auto"/>
      </w:divBdr>
    </w:div>
    <w:div w:id="1990282048">
      <w:bodyDiv w:val="1"/>
      <w:marLeft w:val="0"/>
      <w:marRight w:val="0"/>
      <w:marTop w:val="0"/>
      <w:marBottom w:val="0"/>
      <w:divBdr>
        <w:top w:val="none" w:sz="0" w:space="0" w:color="auto"/>
        <w:left w:val="none" w:sz="0" w:space="0" w:color="auto"/>
        <w:bottom w:val="none" w:sz="0" w:space="0" w:color="auto"/>
        <w:right w:val="none" w:sz="0" w:space="0" w:color="auto"/>
      </w:divBdr>
    </w:div>
    <w:div w:id="1991472121">
      <w:bodyDiv w:val="1"/>
      <w:marLeft w:val="0"/>
      <w:marRight w:val="0"/>
      <w:marTop w:val="0"/>
      <w:marBottom w:val="0"/>
      <w:divBdr>
        <w:top w:val="none" w:sz="0" w:space="0" w:color="auto"/>
        <w:left w:val="none" w:sz="0" w:space="0" w:color="auto"/>
        <w:bottom w:val="none" w:sz="0" w:space="0" w:color="auto"/>
        <w:right w:val="none" w:sz="0" w:space="0" w:color="auto"/>
      </w:divBdr>
      <w:divsChild>
        <w:div w:id="4140337">
          <w:marLeft w:val="480"/>
          <w:marRight w:val="0"/>
          <w:marTop w:val="0"/>
          <w:marBottom w:val="0"/>
          <w:divBdr>
            <w:top w:val="none" w:sz="0" w:space="0" w:color="auto"/>
            <w:left w:val="none" w:sz="0" w:space="0" w:color="auto"/>
            <w:bottom w:val="none" w:sz="0" w:space="0" w:color="auto"/>
            <w:right w:val="none" w:sz="0" w:space="0" w:color="auto"/>
          </w:divBdr>
        </w:div>
        <w:div w:id="30151162">
          <w:marLeft w:val="480"/>
          <w:marRight w:val="0"/>
          <w:marTop w:val="0"/>
          <w:marBottom w:val="0"/>
          <w:divBdr>
            <w:top w:val="none" w:sz="0" w:space="0" w:color="auto"/>
            <w:left w:val="none" w:sz="0" w:space="0" w:color="auto"/>
            <w:bottom w:val="none" w:sz="0" w:space="0" w:color="auto"/>
            <w:right w:val="none" w:sz="0" w:space="0" w:color="auto"/>
          </w:divBdr>
        </w:div>
        <w:div w:id="50352206">
          <w:marLeft w:val="480"/>
          <w:marRight w:val="0"/>
          <w:marTop w:val="0"/>
          <w:marBottom w:val="0"/>
          <w:divBdr>
            <w:top w:val="none" w:sz="0" w:space="0" w:color="auto"/>
            <w:left w:val="none" w:sz="0" w:space="0" w:color="auto"/>
            <w:bottom w:val="none" w:sz="0" w:space="0" w:color="auto"/>
            <w:right w:val="none" w:sz="0" w:space="0" w:color="auto"/>
          </w:divBdr>
        </w:div>
        <w:div w:id="54549763">
          <w:marLeft w:val="480"/>
          <w:marRight w:val="0"/>
          <w:marTop w:val="0"/>
          <w:marBottom w:val="0"/>
          <w:divBdr>
            <w:top w:val="none" w:sz="0" w:space="0" w:color="auto"/>
            <w:left w:val="none" w:sz="0" w:space="0" w:color="auto"/>
            <w:bottom w:val="none" w:sz="0" w:space="0" w:color="auto"/>
            <w:right w:val="none" w:sz="0" w:space="0" w:color="auto"/>
          </w:divBdr>
        </w:div>
        <w:div w:id="69812867">
          <w:marLeft w:val="480"/>
          <w:marRight w:val="0"/>
          <w:marTop w:val="0"/>
          <w:marBottom w:val="0"/>
          <w:divBdr>
            <w:top w:val="none" w:sz="0" w:space="0" w:color="auto"/>
            <w:left w:val="none" w:sz="0" w:space="0" w:color="auto"/>
            <w:bottom w:val="none" w:sz="0" w:space="0" w:color="auto"/>
            <w:right w:val="none" w:sz="0" w:space="0" w:color="auto"/>
          </w:divBdr>
        </w:div>
        <w:div w:id="121533732">
          <w:marLeft w:val="480"/>
          <w:marRight w:val="0"/>
          <w:marTop w:val="0"/>
          <w:marBottom w:val="0"/>
          <w:divBdr>
            <w:top w:val="none" w:sz="0" w:space="0" w:color="auto"/>
            <w:left w:val="none" w:sz="0" w:space="0" w:color="auto"/>
            <w:bottom w:val="none" w:sz="0" w:space="0" w:color="auto"/>
            <w:right w:val="none" w:sz="0" w:space="0" w:color="auto"/>
          </w:divBdr>
        </w:div>
        <w:div w:id="139620160">
          <w:marLeft w:val="480"/>
          <w:marRight w:val="0"/>
          <w:marTop w:val="0"/>
          <w:marBottom w:val="0"/>
          <w:divBdr>
            <w:top w:val="none" w:sz="0" w:space="0" w:color="auto"/>
            <w:left w:val="none" w:sz="0" w:space="0" w:color="auto"/>
            <w:bottom w:val="none" w:sz="0" w:space="0" w:color="auto"/>
            <w:right w:val="none" w:sz="0" w:space="0" w:color="auto"/>
          </w:divBdr>
        </w:div>
        <w:div w:id="158087281">
          <w:marLeft w:val="480"/>
          <w:marRight w:val="0"/>
          <w:marTop w:val="0"/>
          <w:marBottom w:val="0"/>
          <w:divBdr>
            <w:top w:val="none" w:sz="0" w:space="0" w:color="auto"/>
            <w:left w:val="none" w:sz="0" w:space="0" w:color="auto"/>
            <w:bottom w:val="none" w:sz="0" w:space="0" w:color="auto"/>
            <w:right w:val="none" w:sz="0" w:space="0" w:color="auto"/>
          </w:divBdr>
        </w:div>
        <w:div w:id="191578711">
          <w:marLeft w:val="480"/>
          <w:marRight w:val="0"/>
          <w:marTop w:val="0"/>
          <w:marBottom w:val="0"/>
          <w:divBdr>
            <w:top w:val="none" w:sz="0" w:space="0" w:color="auto"/>
            <w:left w:val="none" w:sz="0" w:space="0" w:color="auto"/>
            <w:bottom w:val="none" w:sz="0" w:space="0" w:color="auto"/>
            <w:right w:val="none" w:sz="0" w:space="0" w:color="auto"/>
          </w:divBdr>
        </w:div>
        <w:div w:id="226846825">
          <w:marLeft w:val="480"/>
          <w:marRight w:val="0"/>
          <w:marTop w:val="0"/>
          <w:marBottom w:val="0"/>
          <w:divBdr>
            <w:top w:val="none" w:sz="0" w:space="0" w:color="auto"/>
            <w:left w:val="none" w:sz="0" w:space="0" w:color="auto"/>
            <w:bottom w:val="none" w:sz="0" w:space="0" w:color="auto"/>
            <w:right w:val="none" w:sz="0" w:space="0" w:color="auto"/>
          </w:divBdr>
        </w:div>
        <w:div w:id="231039697">
          <w:marLeft w:val="480"/>
          <w:marRight w:val="0"/>
          <w:marTop w:val="0"/>
          <w:marBottom w:val="0"/>
          <w:divBdr>
            <w:top w:val="none" w:sz="0" w:space="0" w:color="auto"/>
            <w:left w:val="none" w:sz="0" w:space="0" w:color="auto"/>
            <w:bottom w:val="none" w:sz="0" w:space="0" w:color="auto"/>
            <w:right w:val="none" w:sz="0" w:space="0" w:color="auto"/>
          </w:divBdr>
        </w:div>
        <w:div w:id="293751008">
          <w:marLeft w:val="480"/>
          <w:marRight w:val="0"/>
          <w:marTop w:val="0"/>
          <w:marBottom w:val="0"/>
          <w:divBdr>
            <w:top w:val="none" w:sz="0" w:space="0" w:color="auto"/>
            <w:left w:val="none" w:sz="0" w:space="0" w:color="auto"/>
            <w:bottom w:val="none" w:sz="0" w:space="0" w:color="auto"/>
            <w:right w:val="none" w:sz="0" w:space="0" w:color="auto"/>
          </w:divBdr>
        </w:div>
        <w:div w:id="325673344">
          <w:marLeft w:val="480"/>
          <w:marRight w:val="0"/>
          <w:marTop w:val="0"/>
          <w:marBottom w:val="0"/>
          <w:divBdr>
            <w:top w:val="none" w:sz="0" w:space="0" w:color="auto"/>
            <w:left w:val="none" w:sz="0" w:space="0" w:color="auto"/>
            <w:bottom w:val="none" w:sz="0" w:space="0" w:color="auto"/>
            <w:right w:val="none" w:sz="0" w:space="0" w:color="auto"/>
          </w:divBdr>
        </w:div>
        <w:div w:id="335501518">
          <w:marLeft w:val="480"/>
          <w:marRight w:val="0"/>
          <w:marTop w:val="0"/>
          <w:marBottom w:val="0"/>
          <w:divBdr>
            <w:top w:val="none" w:sz="0" w:space="0" w:color="auto"/>
            <w:left w:val="none" w:sz="0" w:space="0" w:color="auto"/>
            <w:bottom w:val="none" w:sz="0" w:space="0" w:color="auto"/>
            <w:right w:val="none" w:sz="0" w:space="0" w:color="auto"/>
          </w:divBdr>
        </w:div>
        <w:div w:id="356927304">
          <w:marLeft w:val="480"/>
          <w:marRight w:val="0"/>
          <w:marTop w:val="0"/>
          <w:marBottom w:val="0"/>
          <w:divBdr>
            <w:top w:val="none" w:sz="0" w:space="0" w:color="auto"/>
            <w:left w:val="none" w:sz="0" w:space="0" w:color="auto"/>
            <w:bottom w:val="none" w:sz="0" w:space="0" w:color="auto"/>
            <w:right w:val="none" w:sz="0" w:space="0" w:color="auto"/>
          </w:divBdr>
        </w:div>
        <w:div w:id="395248469">
          <w:marLeft w:val="480"/>
          <w:marRight w:val="0"/>
          <w:marTop w:val="0"/>
          <w:marBottom w:val="0"/>
          <w:divBdr>
            <w:top w:val="none" w:sz="0" w:space="0" w:color="auto"/>
            <w:left w:val="none" w:sz="0" w:space="0" w:color="auto"/>
            <w:bottom w:val="none" w:sz="0" w:space="0" w:color="auto"/>
            <w:right w:val="none" w:sz="0" w:space="0" w:color="auto"/>
          </w:divBdr>
        </w:div>
        <w:div w:id="420881586">
          <w:marLeft w:val="480"/>
          <w:marRight w:val="0"/>
          <w:marTop w:val="0"/>
          <w:marBottom w:val="0"/>
          <w:divBdr>
            <w:top w:val="none" w:sz="0" w:space="0" w:color="auto"/>
            <w:left w:val="none" w:sz="0" w:space="0" w:color="auto"/>
            <w:bottom w:val="none" w:sz="0" w:space="0" w:color="auto"/>
            <w:right w:val="none" w:sz="0" w:space="0" w:color="auto"/>
          </w:divBdr>
        </w:div>
        <w:div w:id="430665683">
          <w:marLeft w:val="480"/>
          <w:marRight w:val="0"/>
          <w:marTop w:val="0"/>
          <w:marBottom w:val="0"/>
          <w:divBdr>
            <w:top w:val="none" w:sz="0" w:space="0" w:color="auto"/>
            <w:left w:val="none" w:sz="0" w:space="0" w:color="auto"/>
            <w:bottom w:val="none" w:sz="0" w:space="0" w:color="auto"/>
            <w:right w:val="none" w:sz="0" w:space="0" w:color="auto"/>
          </w:divBdr>
        </w:div>
        <w:div w:id="509636661">
          <w:marLeft w:val="480"/>
          <w:marRight w:val="0"/>
          <w:marTop w:val="0"/>
          <w:marBottom w:val="0"/>
          <w:divBdr>
            <w:top w:val="none" w:sz="0" w:space="0" w:color="auto"/>
            <w:left w:val="none" w:sz="0" w:space="0" w:color="auto"/>
            <w:bottom w:val="none" w:sz="0" w:space="0" w:color="auto"/>
            <w:right w:val="none" w:sz="0" w:space="0" w:color="auto"/>
          </w:divBdr>
        </w:div>
        <w:div w:id="524756044">
          <w:marLeft w:val="480"/>
          <w:marRight w:val="0"/>
          <w:marTop w:val="0"/>
          <w:marBottom w:val="0"/>
          <w:divBdr>
            <w:top w:val="none" w:sz="0" w:space="0" w:color="auto"/>
            <w:left w:val="none" w:sz="0" w:space="0" w:color="auto"/>
            <w:bottom w:val="none" w:sz="0" w:space="0" w:color="auto"/>
            <w:right w:val="none" w:sz="0" w:space="0" w:color="auto"/>
          </w:divBdr>
        </w:div>
        <w:div w:id="532421128">
          <w:marLeft w:val="480"/>
          <w:marRight w:val="0"/>
          <w:marTop w:val="0"/>
          <w:marBottom w:val="0"/>
          <w:divBdr>
            <w:top w:val="none" w:sz="0" w:space="0" w:color="auto"/>
            <w:left w:val="none" w:sz="0" w:space="0" w:color="auto"/>
            <w:bottom w:val="none" w:sz="0" w:space="0" w:color="auto"/>
            <w:right w:val="none" w:sz="0" w:space="0" w:color="auto"/>
          </w:divBdr>
        </w:div>
        <w:div w:id="569536754">
          <w:marLeft w:val="480"/>
          <w:marRight w:val="0"/>
          <w:marTop w:val="0"/>
          <w:marBottom w:val="0"/>
          <w:divBdr>
            <w:top w:val="none" w:sz="0" w:space="0" w:color="auto"/>
            <w:left w:val="none" w:sz="0" w:space="0" w:color="auto"/>
            <w:bottom w:val="none" w:sz="0" w:space="0" w:color="auto"/>
            <w:right w:val="none" w:sz="0" w:space="0" w:color="auto"/>
          </w:divBdr>
        </w:div>
        <w:div w:id="592786574">
          <w:marLeft w:val="480"/>
          <w:marRight w:val="0"/>
          <w:marTop w:val="0"/>
          <w:marBottom w:val="0"/>
          <w:divBdr>
            <w:top w:val="none" w:sz="0" w:space="0" w:color="auto"/>
            <w:left w:val="none" w:sz="0" w:space="0" w:color="auto"/>
            <w:bottom w:val="none" w:sz="0" w:space="0" w:color="auto"/>
            <w:right w:val="none" w:sz="0" w:space="0" w:color="auto"/>
          </w:divBdr>
        </w:div>
        <w:div w:id="592864243">
          <w:marLeft w:val="480"/>
          <w:marRight w:val="0"/>
          <w:marTop w:val="0"/>
          <w:marBottom w:val="0"/>
          <w:divBdr>
            <w:top w:val="none" w:sz="0" w:space="0" w:color="auto"/>
            <w:left w:val="none" w:sz="0" w:space="0" w:color="auto"/>
            <w:bottom w:val="none" w:sz="0" w:space="0" w:color="auto"/>
            <w:right w:val="none" w:sz="0" w:space="0" w:color="auto"/>
          </w:divBdr>
        </w:div>
        <w:div w:id="597950743">
          <w:marLeft w:val="480"/>
          <w:marRight w:val="0"/>
          <w:marTop w:val="0"/>
          <w:marBottom w:val="0"/>
          <w:divBdr>
            <w:top w:val="none" w:sz="0" w:space="0" w:color="auto"/>
            <w:left w:val="none" w:sz="0" w:space="0" w:color="auto"/>
            <w:bottom w:val="none" w:sz="0" w:space="0" w:color="auto"/>
            <w:right w:val="none" w:sz="0" w:space="0" w:color="auto"/>
          </w:divBdr>
        </w:div>
        <w:div w:id="609896960">
          <w:marLeft w:val="480"/>
          <w:marRight w:val="0"/>
          <w:marTop w:val="0"/>
          <w:marBottom w:val="0"/>
          <w:divBdr>
            <w:top w:val="none" w:sz="0" w:space="0" w:color="auto"/>
            <w:left w:val="none" w:sz="0" w:space="0" w:color="auto"/>
            <w:bottom w:val="none" w:sz="0" w:space="0" w:color="auto"/>
            <w:right w:val="none" w:sz="0" w:space="0" w:color="auto"/>
          </w:divBdr>
        </w:div>
        <w:div w:id="614944999">
          <w:marLeft w:val="480"/>
          <w:marRight w:val="0"/>
          <w:marTop w:val="0"/>
          <w:marBottom w:val="0"/>
          <w:divBdr>
            <w:top w:val="none" w:sz="0" w:space="0" w:color="auto"/>
            <w:left w:val="none" w:sz="0" w:space="0" w:color="auto"/>
            <w:bottom w:val="none" w:sz="0" w:space="0" w:color="auto"/>
            <w:right w:val="none" w:sz="0" w:space="0" w:color="auto"/>
          </w:divBdr>
        </w:div>
        <w:div w:id="621813046">
          <w:marLeft w:val="480"/>
          <w:marRight w:val="0"/>
          <w:marTop w:val="0"/>
          <w:marBottom w:val="0"/>
          <w:divBdr>
            <w:top w:val="none" w:sz="0" w:space="0" w:color="auto"/>
            <w:left w:val="none" w:sz="0" w:space="0" w:color="auto"/>
            <w:bottom w:val="none" w:sz="0" w:space="0" w:color="auto"/>
            <w:right w:val="none" w:sz="0" w:space="0" w:color="auto"/>
          </w:divBdr>
        </w:div>
        <w:div w:id="763767413">
          <w:marLeft w:val="480"/>
          <w:marRight w:val="0"/>
          <w:marTop w:val="0"/>
          <w:marBottom w:val="0"/>
          <w:divBdr>
            <w:top w:val="none" w:sz="0" w:space="0" w:color="auto"/>
            <w:left w:val="none" w:sz="0" w:space="0" w:color="auto"/>
            <w:bottom w:val="none" w:sz="0" w:space="0" w:color="auto"/>
            <w:right w:val="none" w:sz="0" w:space="0" w:color="auto"/>
          </w:divBdr>
        </w:div>
        <w:div w:id="816799118">
          <w:marLeft w:val="480"/>
          <w:marRight w:val="0"/>
          <w:marTop w:val="0"/>
          <w:marBottom w:val="0"/>
          <w:divBdr>
            <w:top w:val="none" w:sz="0" w:space="0" w:color="auto"/>
            <w:left w:val="none" w:sz="0" w:space="0" w:color="auto"/>
            <w:bottom w:val="none" w:sz="0" w:space="0" w:color="auto"/>
            <w:right w:val="none" w:sz="0" w:space="0" w:color="auto"/>
          </w:divBdr>
        </w:div>
        <w:div w:id="820734513">
          <w:marLeft w:val="480"/>
          <w:marRight w:val="0"/>
          <w:marTop w:val="0"/>
          <w:marBottom w:val="0"/>
          <w:divBdr>
            <w:top w:val="none" w:sz="0" w:space="0" w:color="auto"/>
            <w:left w:val="none" w:sz="0" w:space="0" w:color="auto"/>
            <w:bottom w:val="none" w:sz="0" w:space="0" w:color="auto"/>
            <w:right w:val="none" w:sz="0" w:space="0" w:color="auto"/>
          </w:divBdr>
        </w:div>
        <w:div w:id="893395793">
          <w:marLeft w:val="480"/>
          <w:marRight w:val="0"/>
          <w:marTop w:val="0"/>
          <w:marBottom w:val="0"/>
          <w:divBdr>
            <w:top w:val="none" w:sz="0" w:space="0" w:color="auto"/>
            <w:left w:val="none" w:sz="0" w:space="0" w:color="auto"/>
            <w:bottom w:val="none" w:sz="0" w:space="0" w:color="auto"/>
            <w:right w:val="none" w:sz="0" w:space="0" w:color="auto"/>
          </w:divBdr>
        </w:div>
        <w:div w:id="899247216">
          <w:marLeft w:val="480"/>
          <w:marRight w:val="0"/>
          <w:marTop w:val="0"/>
          <w:marBottom w:val="0"/>
          <w:divBdr>
            <w:top w:val="none" w:sz="0" w:space="0" w:color="auto"/>
            <w:left w:val="none" w:sz="0" w:space="0" w:color="auto"/>
            <w:bottom w:val="none" w:sz="0" w:space="0" w:color="auto"/>
            <w:right w:val="none" w:sz="0" w:space="0" w:color="auto"/>
          </w:divBdr>
        </w:div>
        <w:div w:id="961306066">
          <w:marLeft w:val="480"/>
          <w:marRight w:val="0"/>
          <w:marTop w:val="0"/>
          <w:marBottom w:val="0"/>
          <w:divBdr>
            <w:top w:val="none" w:sz="0" w:space="0" w:color="auto"/>
            <w:left w:val="none" w:sz="0" w:space="0" w:color="auto"/>
            <w:bottom w:val="none" w:sz="0" w:space="0" w:color="auto"/>
            <w:right w:val="none" w:sz="0" w:space="0" w:color="auto"/>
          </w:divBdr>
        </w:div>
        <w:div w:id="1001935752">
          <w:marLeft w:val="480"/>
          <w:marRight w:val="0"/>
          <w:marTop w:val="0"/>
          <w:marBottom w:val="0"/>
          <w:divBdr>
            <w:top w:val="none" w:sz="0" w:space="0" w:color="auto"/>
            <w:left w:val="none" w:sz="0" w:space="0" w:color="auto"/>
            <w:bottom w:val="none" w:sz="0" w:space="0" w:color="auto"/>
            <w:right w:val="none" w:sz="0" w:space="0" w:color="auto"/>
          </w:divBdr>
        </w:div>
        <w:div w:id="1006134409">
          <w:marLeft w:val="480"/>
          <w:marRight w:val="0"/>
          <w:marTop w:val="0"/>
          <w:marBottom w:val="0"/>
          <w:divBdr>
            <w:top w:val="none" w:sz="0" w:space="0" w:color="auto"/>
            <w:left w:val="none" w:sz="0" w:space="0" w:color="auto"/>
            <w:bottom w:val="none" w:sz="0" w:space="0" w:color="auto"/>
            <w:right w:val="none" w:sz="0" w:space="0" w:color="auto"/>
          </w:divBdr>
        </w:div>
        <w:div w:id="1022319101">
          <w:marLeft w:val="480"/>
          <w:marRight w:val="0"/>
          <w:marTop w:val="0"/>
          <w:marBottom w:val="0"/>
          <w:divBdr>
            <w:top w:val="none" w:sz="0" w:space="0" w:color="auto"/>
            <w:left w:val="none" w:sz="0" w:space="0" w:color="auto"/>
            <w:bottom w:val="none" w:sz="0" w:space="0" w:color="auto"/>
            <w:right w:val="none" w:sz="0" w:space="0" w:color="auto"/>
          </w:divBdr>
        </w:div>
        <w:div w:id="1034577171">
          <w:marLeft w:val="480"/>
          <w:marRight w:val="0"/>
          <w:marTop w:val="0"/>
          <w:marBottom w:val="0"/>
          <w:divBdr>
            <w:top w:val="none" w:sz="0" w:space="0" w:color="auto"/>
            <w:left w:val="none" w:sz="0" w:space="0" w:color="auto"/>
            <w:bottom w:val="none" w:sz="0" w:space="0" w:color="auto"/>
            <w:right w:val="none" w:sz="0" w:space="0" w:color="auto"/>
          </w:divBdr>
        </w:div>
        <w:div w:id="1077705213">
          <w:marLeft w:val="480"/>
          <w:marRight w:val="0"/>
          <w:marTop w:val="0"/>
          <w:marBottom w:val="0"/>
          <w:divBdr>
            <w:top w:val="none" w:sz="0" w:space="0" w:color="auto"/>
            <w:left w:val="none" w:sz="0" w:space="0" w:color="auto"/>
            <w:bottom w:val="none" w:sz="0" w:space="0" w:color="auto"/>
            <w:right w:val="none" w:sz="0" w:space="0" w:color="auto"/>
          </w:divBdr>
        </w:div>
        <w:div w:id="1077870637">
          <w:marLeft w:val="480"/>
          <w:marRight w:val="0"/>
          <w:marTop w:val="0"/>
          <w:marBottom w:val="0"/>
          <w:divBdr>
            <w:top w:val="none" w:sz="0" w:space="0" w:color="auto"/>
            <w:left w:val="none" w:sz="0" w:space="0" w:color="auto"/>
            <w:bottom w:val="none" w:sz="0" w:space="0" w:color="auto"/>
            <w:right w:val="none" w:sz="0" w:space="0" w:color="auto"/>
          </w:divBdr>
        </w:div>
        <w:div w:id="1084037392">
          <w:marLeft w:val="480"/>
          <w:marRight w:val="0"/>
          <w:marTop w:val="0"/>
          <w:marBottom w:val="0"/>
          <w:divBdr>
            <w:top w:val="none" w:sz="0" w:space="0" w:color="auto"/>
            <w:left w:val="none" w:sz="0" w:space="0" w:color="auto"/>
            <w:bottom w:val="none" w:sz="0" w:space="0" w:color="auto"/>
            <w:right w:val="none" w:sz="0" w:space="0" w:color="auto"/>
          </w:divBdr>
        </w:div>
        <w:div w:id="1088304750">
          <w:marLeft w:val="480"/>
          <w:marRight w:val="0"/>
          <w:marTop w:val="0"/>
          <w:marBottom w:val="0"/>
          <w:divBdr>
            <w:top w:val="none" w:sz="0" w:space="0" w:color="auto"/>
            <w:left w:val="none" w:sz="0" w:space="0" w:color="auto"/>
            <w:bottom w:val="none" w:sz="0" w:space="0" w:color="auto"/>
            <w:right w:val="none" w:sz="0" w:space="0" w:color="auto"/>
          </w:divBdr>
        </w:div>
        <w:div w:id="1092815971">
          <w:marLeft w:val="480"/>
          <w:marRight w:val="0"/>
          <w:marTop w:val="0"/>
          <w:marBottom w:val="0"/>
          <w:divBdr>
            <w:top w:val="none" w:sz="0" w:space="0" w:color="auto"/>
            <w:left w:val="none" w:sz="0" w:space="0" w:color="auto"/>
            <w:bottom w:val="none" w:sz="0" w:space="0" w:color="auto"/>
            <w:right w:val="none" w:sz="0" w:space="0" w:color="auto"/>
          </w:divBdr>
        </w:div>
        <w:div w:id="1111588786">
          <w:marLeft w:val="480"/>
          <w:marRight w:val="0"/>
          <w:marTop w:val="0"/>
          <w:marBottom w:val="0"/>
          <w:divBdr>
            <w:top w:val="none" w:sz="0" w:space="0" w:color="auto"/>
            <w:left w:val="none" w:sz="0" w:space="0" w:color="auto"/>
            <w:bottom w:val="none" w:sz="0" w:space="0" w:color="auto"/>
            <w:right w:val="none" w:sz="0" w:space="0" w:color="auto"/>
          </w:divBdr>
        </w:div>
        <w:div w:id="1129469521">
          <w:marLeft w:val="480"/>
          <w:marRight w:val="0"/>
          <w:marTop w:val="0"/>
          <w:marBottom w:val="0"/>
          <w:divBdr>
            <w:top w:val="none" w:sz="0" w:space="0" w:color="auto"/>
            <w:left w:val="none" w:sz="0" w:space="0" w:color="auto"/>
            <w:bottom w:val="none" w:sz="0" w:space="0" w:color="auto"/>
            <w:right w:val="none" w:sz="0" w:space="0" w:color="auto"/>
          </w:divBdr>
        </w:div>
        <w:div w:id="1130175230">
          <w:marLeft w:val="480"/>
          <w:marRight w:val="0"/>
          <w:marTop w:val="0"/>
          <w:marBottom w:val="0"/>
          <w:divBdr>
            <w:top w:val="none" w:sz="0" w:space="0" w:color="auto"/>
            <w:left w:val="none" w:sz="0" w:space="0" w:color="auto"/>
            <w:bottom w:val="none" w:sz="0" w:space="0" w:color="auto"/>
            <w:right w:val="none" w:sz="0" w:space="0" w:color="auto"/>
          </w:divBdr>
        </w:div>
        <w:div w:id="1130585550">
          <w:marLeft w:val="480"/>
          <w:marRight w:val="0"/>
          <w:marTop w:val="0"/>
          <w:marBottom w:val="0"/>
          <w:divBdr>
            <w:top w:val="none" w:sz="0" w:space="0" w:color="auto"/>
            <w:left w:val="none" w:sz="0" w:space="0" w:color="auto"/>
            <w:bottom w:val="none" w:sz="0" w:space="0" w:color="auto"/>
            <w:right w:val="none" w:sz="0" w:space="0" w:color="auto"/>
          </w:divBdr>
        </w:div>
        <w:div w:id="1142774562">
          <w:marLeft w:val="480"/>
          <w:marRight w:val="0"/>
          <w:marTop w:val="0"/>
          <w:marBottom w:val="0"/>
          <w:divBdr>
            <w:top w:val="none" w:sz="0" w:space="0" w:color="auto"/>
            <w:left w:val="none" w:sz="0" w:space="0" w:color="auto"/>
            <w:bottom w:val="none" w:sz="0" w:space="0" w:color="auto"/>
            <w:right w:val="none" w:sz="0" w:space="0" w:color="auto"/>
          </w:divBdr>
        </w:div>
        <w:div w:id="1169832644">
          <w:marLeft w:val="480"/>
          <w:marRight w:val="0"/>
          <w:marTop w:val="0"/>
          <w:marBottom w:val="0"/>
          <w:divBdr>
            <w:top w:val="none" w:sz="0" w:space="0" w:color="auto"/>
            <w:left w:val="none" w:sz="0" w:space="0" w:color="auto"/>
            <w:bottom w:val="none" w:sz="0" w:space="0" w:color="auto"/>
            <w:right w:val="none" w:sz="0" w:space="0" w:color="auto"/>
          </w:divBdr>
        </w:div>
        <w:div w:id="1182545209">
          <w:marLeft w:val="480"/>
          <w:marRight w:val="0"/>
          <w:marTop w:val="0"/>
          <w:marBottom w:val="0"/>
          <w:divBdr>
            <w:top w:val="none" w:sz="0" w:space="0" w:color="auto"/>
            <w:left w:val="none" w:sz="0" w:space="0" w:color="auto"/>
            <w:bottom w:val="none" w:sz="0" w:space="0" w:color="auto"/>
            <w:right w:val="none" w:sz="0" w:space="0" w:color="auto"/>
          </w:divBdr>
        </w:div>
        <w:div w:id="1199929381">
          <w:marLeft w:val="480"/>
          <w:marRight w:val="0"/>
          <w:marTop w:val="0"/>
          <w:marBottom w:val="0"/>
          <w:divBdr>
            <w:top w:val="none" w:sz="0" w:space="0" w:color="auto"/>
            <w:left w:val="none" w:sz="0" w:space="0" w:color="auto"/>
            <w:bottom w:val="none" w:sz="0" w:space="0" w:color="auto"/>
            <w:right w:val="none" w:sz="0" w:space="0" w:color="auto"/>
          </w:divBdr>
        </w:div>
        <w:div w:id="1216430574">
          <w:marLeft w:val="480"/>
          <w:marRight w:val="0"/>
          <w:marTop w:val="0"/>
          <w:marBottom w:val="0"/>
          <w:divBdr>
            <w:top w:val="none" w:sz="0" w:space="0" w:color="auto"/>
            <w:left w:val="none" w:sz="0" w:space="0" w:color="auto"/>
            <w:bottom w:val="none" w:sz="0" w:space="0" w:color="auto"/>
            <w:right w:val="none" w:sz="0" w:space="0" w:color="auto"/>
          </w:divBdr>
        </w:div>
        <w:div w:id="1217157912">
          <w:marLeft w:val="480"/>
          <w:marRight w:val="0"/>
          <w:marTop w:val="0"/>
          <w:marBottom w:val="0"/>
          <w:divBdr>
            <w:top w:val="none" w:sz="0" w:space="0" w:color="auto"/>
            <w:left w:val="none" w:sz="0" w:space="0" w:color="auto"/>
            <w:bottom w:val="none" w:sz="0" w:space="0" w:color="auto"/>
            <w:right w:val="none" w:sz="0" w:space="0" w:color="auto"/>
          </w:divBdr>
        </w:div>
        <w:div w:id="1225336036">
          <w:marLeft w:val="480"/>
          <w:marRight w:val="0"/>
          <w:marTop w:val="0"/>
          <w:marBottom w:val="0"/>
          <w:divBdr>
            <w:top w:val="none" w:sz="0" w:space="0" w:color="auto"/>
            <w:left w:val="none" w:sz="0" w:space="0" w:color="auto"/>
            <w:bottom w:val="none" w:sz="0" w:space="0" w:color="auto"/>
            <w:right w:val="none" w:sz="0" w:space="0" w:color="auto"/>
          </w:divBdr>
        </w:div>
        <w:div w:id="1285884789">
          <w:marLeft w:val="480"/>
          <w:marRight w:val="0"/>
          <w:marTop w:val="0"/>
          <w:marBottom w:val="0"/>
          <w:divBdr>
            <w:top w:val="none" w:sz="0" w:space="0" w:color="auto"/>
            <w:left w:val="none" w:sz="0" w:space="0" w:color="auto"/>
            <w:bottom w:val="none" w:sz="0" w:space="0" w:color="auto"/>
            <w:right w:val="none" w:sz="0" w:space="0" w:color="auto"/>
          </w:divBdr>
        </w:div>
        <w:div w:id="1322080869">
          <w:marLeft w:val="480"/>
          <w:marRight w:val="0"/>
          <w:marTop w:val="0"/>
          <w:marBottom w:val="0"/>
          <w:divBdr>
            <w:top w:val="none" w:sz="0" w:space="0" w:color="auto"/>
            <w:left w:val="none" w:sz="0" w:space="0" w:color="auto"/>
            <w:bottom w:val="none" w:sz="0" w:space="0" w:color="auto"/>
            <w:right w:val="none" w:sz="0" w:space="0" w:color="auto"/>
          </w:divBdr>
        </w:div>
        <w:div w:id="1353871775">
          <w:marLeft w:val="480"/>
          <w:marRight w:val="0"/>
          <w:marTop w:val="0"/>
          <w:marBottom w:val="0"/>
          <w:divBdr>
            <w:top w:val="none" w:sz="0" w:space="0" w:color="auto"/>
            <w:left w:val="none" w:sz="0" w:space="0" w:color="auto"/>
            <w:bottom w:val="none" w:sz="0" w:space="0" w:color="auto"/>
            <w:right w:val="none" w:sz="0" w:space="0" w:color="auto"/>
          </w:divBdr>
        </w:div>
        <w:div w:id="1356006370">
          <w:marLeft w:val="480"/>
          <w:marRight w:val="0"/>
          <w:marTop w:val="0"/>
          <w:marBottom w:val="0"/>
          <w:divBdr>
            <w:top w:val="none" w:sz="0" w:space="0" w:color="auto"/>
            <w:left w:val="none" w:sz="0" w:space="0" w:color="auto"/>
            <w:bottom w:val="none" w:sz="0" w:space="0" w:color="auto"/>
            <w:right w:val="none" w:sz="0" w:space="0" w:color="auto"/>
          </w:divBdr>
        </w:div>
        <w:div w:id="1360204760">
          <w:marLeft w:val="480"/>
          <w:marRight w:val="0"/>
          <w:marTop w:val="0"/>
          <w:marBottom w:val="0"/>
          <w:divBdr>
            <w:top w:val="none" w:sz="0" w:space="0" w:color="auto"/>
            <w:left w:val="none" w:sz="0" w:space="0" w:color="auto"/>
            <w:bottom w:val="none" w:sz="0" w:space="0" w:color="auto"/>
            <w:right w:val="none" w:sz="0" w:space="0" w:color="auto"/>
          </w:divBdr>
        </w:div>
        <w:div w:id="1413889761">
          <w:marLeft w:val="480"/>
          <w:marRight w:val="0"/>
          <w:marTop w:val="0"/>
          <w:marBottom w:val="0"/>
          <w:divBdr>
            <w:top w:val="none" w:sz="0" w:space="0" w:color="auto"/>
            <w:left w:val="none" w:sz="0" w:space="0" w:color="auto"/>
            <w:bottom w:val="none" w:sz="0" w:space="0" w:color="auto"/>
            <w:right w:val="none" w:sz="0" w:space="0" w:color="auto"/>
          </w:divBdr>
        </w:div>
        <w:div w:id="1425765308">
          <w:marLeft w:val="480"/>
          <w:marRight w:val="0"/>
          <w:marTop w:val="0"/>
          <w:marBottom w:val="0"/>
          <w:divBdr>
            <w:top w:val="none" w:sz="0" w:space="0" w:color="auto"/>
            <w:left w:val="none" w:sz="0" w:space="0" w:color="auto"/>
            <w:bottom w:val="none" w:sz="0" w:space="0" w:color="auto"/>
            <w:right w:val="none" w:sz="0" w:space="0" w:color="auto"/>
          </w:divBdr>
        </w:div>
        <w:div w:id="1462846757">
          <w:marLeft w:val="480"/>
          <w:marRight w:val="0"/>
          <w:marTop w:val="0"/>
          <w:marBottom w:val="0"/>
          <w:divBdr>
            <w:top w:val="none" w:sz="0" w:space="0" w:color="auto"/>
            <w:left w:val="none" w:sz="0" w:space="0" w:color="auto"/>
            <w:bottom w:val="none" w:sz="0" w:space="0" w:color="auto"/>
            <w:right w:val="none" w:sz="0" w:space="0" w:color="auto"/>
          </w:divBdr>
        </w:div>
        <w:div w:id="1479108477">
          <w:marLeft w:val="480"/>
          <w:marRight w:val="0"/>
          <w:marTop w:val="0"/>
          <w:marBottom w:val="0"/>
          <w:divBdr>
            <w:top w:val="none" w:sz="0" w:space="0" w:color="auto"/>
            <w:left w:val="none" w:sz="0" w:space="0" w:color="auto"/>
            <w:bottom w:val="none" w:sz="0" w:space="0" w:color="auto"/>
            <w:right w:val="none" w:sz="0" w:space="0" w:color="auto"/>
          </w:divBdr>
        </w:div>
        <w:div w:id="1497454009">
          <w:marLeft w:val="480"/>
          <w:marRight w:val="0"/>
          <w:marTop w:val="0"/>
          <w:marBottom w:val="0"/>
          <w:divBdr>
            <w:top w:val="none" w:sz="0" w:space="0" w:color="auto"/>
            <w:left w:val="none" w:sz="0" w:space="0" w:color="auto"/>
            <w:bottom w:val="none" w:sz="0" w:space="0" w:color="auto"/>
            <w:right w:val="none" w:sz="0" w:space="0" w:color="auto"/>
          </w:divBdr>
        </w:div>
        <w:div w:id="1500388352">
          <w:marLeft w:val="480"/>
          <w:marRight w:val="0"/>
          <w:marTop w:val="0"/>
          <w:marBottom w:val="0"/>
          <w:divBdr>
            <w:top w:val="none" w:sz="0" w:space="0" w:color="auto"/>
            <w:left w:val="none" w:sz="0" w:space="0" w:color="auto"/>
            <w:bottom w:val="none" w:sz="0" w:space="0" w:color="auto"/>
            <w:right w:val="none" w:sz="0" w:space="0" w:color="auto"/>
          </w:divBdr>
        </w:div>
        <w:div w:id="1570001524">
          <w:marLeft w:val="480"/>
          <w:marRight w:val="0"/>
          <w:marTop w:val="0"/>
          <w:marBottom w:val="0"/>
          <w:divBdr>
            <w:top w:val="none" w:sz="0" w:space="0" w:color="auto"/>
            <w:left w:val="none" w:sz="0" w:space="0" w:color="auto"/>
            <w:bottom w:val="none" w:sz="0" w:space="0" w:color="auto"/>
            <w:right w:val="none" w:sz="0" w:space="0" w:color="auto"/>
          </w:divBdr>
        </w:div>
        <w:div w:id="1624532925">
          <w:marLeft w:val="480"/>
          <w:marRight w:val="0"/>
          <w:marTop w:val="0"/>
          <w:marBottom w:val="0"/>
          <w:divBdr>
            <w:top w:val="none" w:sz="0" w:space="0" w:color="auto"/>
            <w:left w:val="none" w:sz="0" w:space="0" w:color="auto"/>
            <w:bottom w:val="none" w:sz="0" w:space="0" w:color="auto"/>
            <w:right w:val="none" w:sz="0" w:space="0" w:color="auto"/>
          </w:divBdr>
        </w:div>
        <w:div w:id="1646279989">
          <w:marLeft w:val="480"/>
          <w:marRight w:val="0"/>
          <w:marTop w:val="0"/>
          <w:marBottom w:val="0"/>
          <w:divBdr>
            <w:top w:val="none" w:sz="0" w:space="0" w:color="auto"/>
            <w:left w:val="none" w:sz="0" w:space="0" w:color="auto"/>
            <w:bottom w:val="none" w:sz="0" w:space="0" w:color="auto"/>
            <w:right w:val="none" w:sz="0" w:space="0" w:color="auto"/>
          </w:divBdr>
        </w:div>
        <w:div w:id="1659649400">
          <w:marLeft w:val="480"/>
          <w:marRight w:val="0"/>
          <w:marTop w:val="0"/>
          <w:marBottom w:val="0"/>
          <w:divBdr>
            <w:top w:val="none" w:sz="0" w:space="0" w:color="auto"/>
            <w:left w:val="none" w:sz="0" w:space="0" w:color="auto"/>
            <w:bottom w:val="none" w:sz="0" w:space="0" w:color="auto"/>
            <w:right w:val="none" w:sz="0" w:space="0" w:color="auto"/>
          </w:divBdr>
        </w:div>
        <w:div w:id="1679962410">
          <w:marLeft w:val="480"/>
          <w:marRight w:val="0"/>
          <w:marTop w:val="0"/>
          <w:marBottom w:val="0"/>
          <w:divBdr>
            <w:top w:val="none" w:sz="0" w:space="0" w:color="auto"/>
            <w:left w:val="none" w:sz="0" w:space="0" w:color="auto"/>
            <w:bottom w:val="none" w:sz="0" w:space="0" w:color="auto"/>
            <w:right w:val="none" w:sz="0" w:space="0" w:color="auto"/>
          </w:divBdr>
        </w:div>
        <w:div w:id="1715807735">
          <w:marLeft w:val="480"/>
          <w:marRight w:val="0"/>
          <w:marTop w:val="0"/>
          <w:marBottom w:val="0"/>
          <w:divBdr>
            <w:top w:val="none" w:sz="0" w:space="0" w:color="auto"/>
            <w:left w:val="none" w:sz="0" w:space="0" w:color="auto"/>
            <w:bottom w:val="none" w:sz="0" w:space="0" w:color="auto"/>
            <w:right w:val="none" w:sz="0" w:space="0" w:color="auto"/>
          </w:divBdr>
        </w:div>
        <w:div w:id="1744176220">
          <w:marLeft w:val="480"/>
          <w:marRight w:val="0"/>
          <w:marTop w:val="0"/>
          <w:marBottom w:val="0"/>
          <w:divBdr>
            <w:top w:val="none" w:sz="0" w:space="0" w:color="auto"/>
            <w:left w:val="none" w:sz="0" w:space="0" w:color="auto"/>
            <w:bottom w:val="none" w:sz="0" w:space="0" w:color="auto"/>
            <w:right w:val="none" w:sz="0" w:space="0" w:color="auto"/>
          </w:divBdr>
        </w:div>
        <w:div w:id="1776822602">
          <w:marLeft w:val="480"/>
          <w:marRight w:val="0"/>
          <w:marTop w:val="0"/>
          <w:marBottom w:val="0"/>
          <w:divBdr>
            <w:top w:val="none" w:sz="0" w:space="0" w:color="auto"/>
            <w:left w:val="none" w:sz="0" w:space="0" w:color="auto"/>
            <w:bottom w:val="none" w:sz="0" w:space="0" w:color="auto"/>
            <w:right w:val="none" w:sz="0" w:space="0" w:color="auto"/>
          </w:divBdr>
        </w:div>
        <w:div w:id="1814180339">
          <w:marLeft w:val="480"/>
          <w:marRight w:val="0"/>
          <w:marTop w:val="0"/>
          <w:marBottom w:val="0"/>
          <w:divBdr>
            <w:top w:val="none" w:sz="0" w:space="0" w:color="auto"/>
            <w:left w:val="none" w:sz="0" w:space="0" w:color="auto"/>
            <w:bottom w:val="none" w:sz="0" w:space="0" w:color="auto"/>
            <w:right w:val="none" w:sz="0" w:space="0" w:color="auto"/>
          </w:divBdr>
        </w:div>
        <w:div w:id="1871451394">
          <w:marLeft w:val="480"/>
          <w:marRight w:val="0"/>
          <w:marTop w:val="0"/>
          <w:marBottom w:val="0"/>
          <w:divBdr>
            <w:top w:val="none" w:sz="0" w:space="0" w:color="auto"/>
            <w:left w:val="none" w:sz="0" w:space="0" w:color="auto"/>
            <w:bottom w:val="none" w:sz="0" w:space="0" w:color="auto"/>
            <w:right w:val="none" w:sz="0" w:space="0" w:color="auto"/>
          </w:divBdr>
        </w:div>
        <w:div w:id="1901482471">
          <w:marLeft w:val="480"/>
          <w:marRight w:val="0"/>
          <w:marTop w:val="0"/>
          <w:marBottom w:val="0"/>
          <w:divBdr>
            <w:top w:val="none" w:sz="0" w:space="0" w:color="auto"/>
            <w:left w:val="none" w:sz="0" w:space="0" w:color="auto"/>
            <w:bottom w:val="none" w:sz="0" w:space="0" w:color="auto"/>
            <w:right w:val="none" w:sz="0" w:space="0" w:color="auto"/>
          </w:divBdr>
        </w:div>
        <w:div w:id="1909995569">
          <w:marLeft w:val="480"/>
          <w:marRight w:val="0"/>
          <w:marTop w:val="0"/>
          <w:marBottom w:val="0"/>
          <w:divBdr>
            <w:top w:val="none" w:sz="0" w:space="0" w:color="auto"/>
            <w:left w:val="none" w:sz="0" w:space="0" w:color="auto"/>
            <w:bottom w:val="none" w:sz="0" w:space="0" w:color="auto"/>
            <w:right w:val="none" w:sz="0" w:space="0" w:color="auto"/>
          </w:divBdr>
        </w:div>
        <w:div w:id="1954822069">
          <w:marLeft w:val="480"/>
          <w:marRight w:val="0"/>
          <w:marTop w:val="0"/>
          <w:marBottom w:val="0"/>
          <w:divBdr>
            <w:top w:val="none" w:sz="0" w:space="0" w:color="auto"/>
            <w:left w:val="none" w:sz="0" w:space="0" w:color="auto"/>
            <w:bottom w:val="none" w:sz="0" w:space="0" w:color="auto"/>
            <w:right w:val="none" w:sz="0" w:space="0" w:color="auto"/>
          </w:divBdr>
        </w:div>
        <w:div w:id="1958944491">
          <w:marLeft w:val="480"/>
          <w:marRight w:val="0"/>
          <w:marTop w:val="0"/>
          <w:marBottom w:val="0"/>
          <w:divBdr>
            <w:top w:val="none" w:sz="0" w:space="0" w:color="auto"/>
            <w:left w:val="none" w:sz="0" w:space="0" w:color="auto"/>
            <w:bottom w:val="none" w:sz="0" w:space="0" w:color="auto"/>
            <w:right w:val="none" w:sz="0" w:space="0" w:color="auto"/>
          </w:divBdr>
        </w:div>
        <w:div w:id="1971478109">
          <w:marLeft w:val="480"/>
          <w:marRight w:val="0"/>
          <w:marTop w:val="0"/>
          <w:marBottom w:val="0"/>
          <w:divBdr>
            <w:top w:val="none" w:sz="0" w:space="0" w:color="auto"/>
            <w:left w:val="none" w:sz="0" w:space="0" w:color="auto"/>
            <w:bottom w:val="none" w:sz="0" w:space="0" w:color="auto"/>
            <w:right w:val="none" w:sz="0" w:space="0" w:color="auto"/>
          </w:divBdr>
        </w:div>
        <w:div w:id="2021002948">
          <w:marLeft w:val="480"/>
          <w:marRight w:val="0"/>
          <w:marTop w:val="0"/>
          <w:marBottom w:val="0"/>
          <w:divBdr>
            <w:top w:val="none" w:sz="0" w:space="0" w:color="auto"/>
            <w:left w:val="none" w:sz="0" w:space="0" w:color="auto"/>
            <w:bottom w:val="none" w:sz="0" w:space="0" w:color="auto"/>
            <w:right w:val="none" w:sz="0" w:space="0" w:color="auto"/>
          </w:divBdr>
        </w:div>
        <w:div w:id="2057460494">
          <w:marLeft w:val="480"/>
          <w:marRight w:val="0"/>
          <w:marTop w:val="0"/>
          <w:marBottom w:val="0"/>
          <w:divBdr>
            <w:top w:val="none" w:sz="0" w:space="0" w:color="auto"/>
            <w:left w:val="none" w:sz="0" w:space="0" w:color="auto"/>
            <w:bottom w:val="none" w:sz="0" w:space="0" w:color="auto"/>
            <w:right w:val="none" w:sz="0" w:space="0" w:color="auto"/>
          </w:divBdr>
        </w:div>
        <w:div w:id="2144807710">
          <w:marLeft w:val="480"/>
          <w:marRight w:val="0"/>
          <w:marTop w:val="0"/>
          <w:marBottom w:val="0"/>
          <w:divBdr>
            <w:top w:val="none" w:sz="0" w:space="0" w:color="auto"/>
            <w:left w:val="none" w:sz="0" w:space="0" w:color="auto"/>
            <w:bottom w:val="none" w:sz="0" w:space="0" w:color="auto"/>
            <w:right w:val="none" w:sz="0" w:space="0" w:color="auto"/>
          </w:divBdr>
        </w:div>
      </w:divsChild>
    </w:div>
    <w:div w:id="1994722879">
      <w:bodyDiv w:val="1"/>
      <w:marLeft w:val="0"/>
      <w:marRight w:val="0"/>
      <w:marTop w:val="0"/>
      <w:marBottom w:val="0"/>
      <w:divBdr>
        <w:top w:val="none" w:sz="0" w:space="0" w:color="auto"/>
        <w:left w:val="none" w:sz="0" w:space="0" w:color="auto"/>
        <w:bottom w:val="none" w:sz="0" w:space="0" w:color="auto"/>
        <w:right w:val="none" w:sz="0" w:space="0" w:color="auto"/>
      </w:divBdr>
    </w:div>
    <w:div w:id="1995835734">
      <w:bodyDiv w:val="1"/>
      <w:marLeft w:val="0"/>
      <w:marRight w:val="0"/>
      <w:marTop w:val="0"/>
      <w:marBottom w:val="0"/>
      <w:divBdr>
        <w:top w:val="none" w:sz="0" w:space="0" w:color="auto"/>
        <w:left w:val="none" w:sz="0" w:space="0" w:color="auto"/>
        <w:bottom w:val="none" w:sz="0" w:space="0" w:color="auto"/>
        <w:right w:val="none" w:sz="0" w:space="0" w:color="auto"/>
      </w:divBdr>
    </w:div>
    <w:div w:id="1996911924">
      <w:bodyDiv w:val="1"/>
      <w:marLeft w:val="0"/>
      <w:marRight w:val="0"/>
      <w:marTop w:val="0"/>
      <w:marBottom w:val="0"/>
      <w:divBdr>
        <w:top w:val="none" w:sz="0" w:space="0" w:color="auto"/>
        <w:left w:val="none" w:sz="0" w:space="0" w:color="auto"/>
        <w:bottom w:val="none" w:sz="0" w:space="0" w:color="auto"/>
        <w:right w:val="none" w:sz="0" w:space="0" w:color="auto"/>
      </w:divBdr>
    </w:div>
    <w:div w:id="1999069493">
      <w:bodyDiv w:val="1"/>
      <w:marLeft w:val="0"/>
      <w:marRight w:val="0"/>
      <w:marTop w:val="0"/>
      <w:marBottom w:val="0"/>
      <w:divBdr>
        <w:top w:val="none" w:sz="0" w:space="0" w:color="auto"/>
        <w:left w:val="none" w:sz="0" w:space="0" w:color="auto"/>
        <w:bottom w:val="none" w:sz="0" w:space="0" w:color="auto"/>
        <w:right w:val="none" w:sz="0" w:space="0" w:color="auto"/>
      </w:divBdr>
    </w:div>
    <w:div w:id="2000839624">
      <w:bodyDiv w:val="1"/>
      <w:marLeft w:val="0"/>
      <w:marRight w:val="0"/>
      <w:marTop w:val="0"/>
      <w:marBottom w:val="0"/>
      <w:divBdr>
        <w:top w:val="none" w:sz="0" w:space="0" w:color="auto"/>
        <w:left w:val="none" w:sz="0" w:space="0" w:color="auto"/>
        <w:bottom w:val="none" w:sz="0" w:space="0" w:color="auto"/>
        <w:right w:val="none" w:sz="0" w:space="0" w:color="auto"/>
      </w:divBdr>
    </w:div>
    <w:div w:id="2001884120">
      <w:bodyDiv w:val="1"/>
      <w:marLeft w:val="0"/>
      <w:marRight w:val="0"/>
      <w:marTop w:val="0"/>
      <w:marBottom w:val="0"/>
      <w:divBdr>
        <w:top w:val="none" w:sz="0" w:space="0" w:color="auto"/>
        <w:left w:val="none" w:sz="0" w:space="0" w:color="auto"/>
        <w:bottom w:val="none" w:sz="0" w:space="0" w:color="auto"/>
        <w:right w:val="none" w:sz="0" w:space="0" w:color="auto"/>
      </w:divBdr>
    </w:div>
    <w:div w:id="2003657961">
      <w:bodyDiv w:val="1"/>
      <w:marLeft w:val="0"/>
      <w:marRight w:val="0"/>
      <w:marTop w:val="0"/>
      <w:marBottom w:val="0"/>
      <w:divBdr>
        <w:top w:val="none" w:sz="0" w:space="0" w:color="auto"/>
        <w:left w:val="none" w:sz="0" w:space="0" w:color="auto"/>
        <w:bottom w:val="none" w:sz="0" w:space="0" w:color="auto"/>
        <w:right w:val="none" w:sz="0" w:space="0" w:color="auto"/>
      </w:divBdr>
    </w:div>
    <w:div w:id="2004582158">
      <w:bodyDiv w:val="1"/>
      <w:marLeft w:val="0"/>
      <w:marRight w:val="0"/>
      <w:marTop w:val="0"/>
      <w:marBottom w:val="0"/>
      <w:divBdr>
        <w:top w:val="none" w:sz="0" w:space="0" w:color="auto"/>
        <w:left w:val="none" w:sz="0" w:space="0" w:color="auto"/>
        <w:bottom w:val="none" w:sz="0" w:space="0" w:color="auto"/>
        <w:right w:val="none" w:sz="0" w:space="0" w:color="auto"/>
      </w:divBdr>
    </w:div>
    <w:div w:id="2004813570">
      <w:bodyDiv w:val="1"/>
      <w:marLeft w:val="0"/>
      <w:marRight w:val="0"/>
      <w:marTop w:val="0"/>
      <w:marBottom w:val="0"/>
      <w:divBdr>
        <w:top w:val="none" w:sz="0" w:space="0" w:color="auto"/>
        <w:left w:val="none" w:sz="0" w:space="0" w:color="auto"/>
        <w:bottom w:val="none" w:sz="0" w:space="0" w:color="auto"/>
        <w:right w:val="none" w:sz="0" w:space="0" w:color="auto"/>
      </w:divBdr>
    </w:div>
    <w:div w:id="2005280473">
      <w:bodyDiv w:val="1"/>
      <w:marLeft w:val="0"/>
      <w:marRight w:val="0"/>
      <w:marTop w:val="0"/>
      <w:marBottom w:val="0"/>
      <w:divBdr>
        <w:top w:val="none" w:sz="0" w:space="0" w:color="auto"/>
        <w:left w:val="none" w:sz="0" w:space="0" w:color="auto"/>
        <w:bottom w:val="none" w:sz="0" w:space="0" w:color="auto"/>
        <w:right w:val="none" w:sz="0" w:space="0" w:color="auto"/>
      </w:divBdr>
    </w:div>
    <w:div w:id="2005280681">
      <w:bodyDiv w:val="1"/>
      <w:marLeft w:val="0"/>
      <w:marRight w:val="0"/>
      <w:marTop w:val="0"/>
      <w:marBottom w:val="0"/>
      <w:divBdr>
        <w:top w:val="none" w:sz="0" w:space="0" w:color="auto"/>
        <w:left w:val="none" w:sz="0" w:space="0" w:color="auto"/>
        <w:bottom w:val="none" w:sz="0" w:space="0" w:color="auto"/>
        <w:right w:val="none" w:sz="0" w:space="0" w:color="auto"/>
      </w:divBdr>
    </w:div>
    <w:div w:id="2008629349">
      <w:bodyDiv w:val="1"/>
      <w:marLeft w:val="0"/>
      <w:marRight w:val="0"/>
      <w:marTop w:val="0"/>
      <w:marBottom w:val="0"/>
      <w:divBdr>
        <w:top w:val="none" w:sz="0" w:space="0" w:color="auto"/>
        <w:left w:val="none" w:sz="0" w:space="0" w:color="auto"/>
        <w:bottom w:val="none" w:sz="0" w:space="0" w:color="auto"/>
        <w:right w:val="none" w:sz="0" w:space="0" w:color="auto"/>
      </w:divBdr>
    </w:div>
    <w:div w:id="2009600836">
      <w:bodyDiv w:val="1"/>
      <w:marLeft w:val="0"/>
      <w:marRight w:val="0"/>
      <w:marTop w:val="0"/>
      <w:marBottom w:val="0"/>
      <w:divBdr>
        <w:top w:val="none" w:sz="0" w:space="0" w:color="auto"/>
        <w:left w:val="none" w:sz="0" w:space="0" w:color="auto"/>
        <w:bottom w:val="none" w:sz="0" w:space="0" w:color="auto"/>
        <w:right w:val="none" w:sz="0" w:space="0" w:color="auto"/>
      </w:divBdr>
    </w:div>
    <w:div w:id="2011252216">
      <w:bodyDiv w:val="1"/>
      <w:marLeft w:val="0"/>
      <w:marRight w:val="0"/>
      <w:marTop w:val="0"/>
      <w:marBottom w:val="0"/>
      <w:divBdr>
        <w:top w:val="none" w:sz="0" w:space="0" w:color="auto"/>
        <w:left w:val="none" w:sz="0" w:space="0" w:color="auto"/>
        <w:bottom w:val="none" w:sz="0" w:space="0" w:color="auto"/>
        <w:right w:val="none" w:sz="0" w:space="0" w:color="auto"/>
      </w:divBdr>
    </w:div>
    <w:div w:id="2013599885">
      <w:bodyDiv w:val="1"/>
      <w:marLeft w:val="0"/>
      <w:marRight w:val="0"/>
      <w:marTop w:val="0"/>
      <w:marBottom w:val="0"/>
      <w:divBdr>
        <w:top w:val="none" w:sz="0" w:space="0" w:color="auto"/>
        <w:left w:val="none" w:sz="0" w:space="0" w:color="auto"/>
        <w:bottom w:val="none" w:sz="0" w:space="0" w:color="auto"/>
        <w:right w:val="none" w:sz="0" w:space="0" w:color="auto"/>
      </w:divBdr>
    </w:div>
    <w:div w:id="2016610045">
      <w:bodyDiv w:val="1"/>
      <w:marLeft w:val="0"/>
      <w:marRight w:val="0"/>
      <w:marTop w:val="0"/>
      <w:marBottom w:val="0"/>
      <w:divBdr>
        <w:top w:val="none" w:sz="0" w:space="0" w:color="auto"/>
        <w:left w:val="none" w:sz="0" w:space="0" w:color="auto"/>
        <w:bottom w:val="none" w:sz="0" w:space="0" w:color="auto"/>
        <w:right w:val="none" w:sz="0" w:space="0" w:color="auto"/>
      </w:divBdr>
    </w:div>
    <w:div w:id="2021007546">
      <w:bodyDiv w:val="1"/>
      <w:marLeft w:val="0"/>
      <w:marRight w:val="0"/>
      <w:marTop w:val="0"/>
      <w:marBottom w:val="0"/>
      <w:divBdr>
        <w:top w:val="none" w:sz="0" w:space="0" w:color="auto"/>
        <w:left w:val="none" w:sz="0" w:space="0" w:color="auto"/>
        <w:bottom w:val="none" w:sz="0" w:space="0" w:color="auto"/>
        <w:right w:val="none" w:sz="0" w:space="0" w:color="auto"/>
      </w:divBdr>
    </w:div>
    <w:div w:id="2023971522">
      <w:bodyDiv w:val="1"/>
      <w:marLeft w:val="0"/>
      <w:marRight w:val="0"/>
      <w:marTop w:val="0"/>
      <w:marBottom w:val="0"/>
      <w:divBdr>
        <w:top w:val="none" w:sz="0" w:space="0" w:color="auto"/>
        <w:left w:val="none" w:sz="0" w:space="0" w:color="auto"/>
        <w:bottom w:val="none" w:sz="0" w:space="0" w:color="auto"/>
        <w:right w:val="none" w:sz="0" w:space="0" w:color="auto"/>
      </w:divBdr>
    </w:div>
    <w:div w:id="2025086910">
      <w:bodyDiv w:val="1"/>
      <w:marLeft w:val="0"/>
      <w:marRight w:val="0"/>
      <w:marTop w:val="0"/>
      <w:marBottom w:val="0"/>
      <w:divBdr>
        <w:top w:val="none" w:sz="0" w:space="0" w:color="auto"/>
        <w:left w:val="none" w:sz="0" w:space="0" w:color="auto"/>
        <w:bottom w:val="none" w:sz="0" w:space="0" w:color="auto"/>
        <w:right w:val="none" w:sz="0" w:space="0" w:color="auto"/>
      </w:divBdr>
    </w:div>
    <w:div w:id="2025402190">
      <w:bodyDiv w:val="1"/>
      <w:marLeft w:val="0"/>
      <w:marRight w:val="0"/>
      <w:marTop w:val="0"/>
      <w:marBottom w:val="0"/>
      <w:divBdr>
        <w:top w:val="none" w:sz="0" w:space="0" w:color="auto"/>
        <w:left w:val="none" w:sz="0" w:space="0" w:color="auto"/>
        <w:bottom w:val="none" w:sz="0" w:space="0" w:color="auto"/>
        <w:right w:val="none" w:sz="0" w:space="0" w:color="auto"/>
      </w:divBdr>
    </w:div>
    <w:div w:id="2026320992">
      <w:bodyDiv w:val="1"/>
      <w:marLeft w:val="0"/>
      <w:marRight w:val="0"/>
      <w:marTop w:val="0"/>
      <w:marBottom w:val="0"/>
      <w:divBdr>
        <w:top w:val="none" w:sz="0" w:space="0" w:color="auto"/>
        <w:left w:val="none" w:sz="0" w:space="0" w:color="auto"/>
        <w:bottom w:val="none" w:sz="0" w:space="0" w:color="auto"/>
        <w:right w:val="none" w:sz="0" w:space="0" w:color="auto"/>
      </w:divBdr>
    </w:div>
    <w:div w:id="2027633637">
      <w:bodyDiv w:val="1"/>
      <w:marLeft w:val="0"/>
      <w:marRight w:val="0"/>
      <w:marTop w:val="0"/>
      <w:marBottom w:val="0"/>
      <w:divBdr>
        <w:top w:val="none" w:sz="0" w:space="0" w:color="auto"/>
        <w:left w:val="none" w:sz="0" w:space="0" w:color="auto"/>
        <w:bottom w:val="none" w:sz="0" w:space="0" w:color="auto"/>
        <w:right w:val="none" w:sz="0" w:space="0" w:color="auto"/>
      </w:divBdr>
    </w:div>
    <w:div w:id="2028359656">
      <w:bodyDiv w:val="1"/>
      <w:marLeft w:val="0"/>
      <w:marRight w:val="0"/>
      <w:marTop w:val="0"/>
      <w:marBottom w:val="0"/>
      <w:divBdr>
        <w:top w:val="none" w:sz="0" w:space="0" w:color="auto"/>
        <w:left w:val="none" w:sz="0" w:space="0" w:color="auto"/>
        <w:bottom w:val="none" w:sz="0" w:space="0" w:color="auto"/>
        <w:right w:val="none" w:sz="0" w:space="0" w:color="auto"/>
      </w:divBdr>
    </w:div>
    <w:div w:id="2032559778">
      <w:bodyDiv w:val="1"/>
      <w:marLeft w:val="0"/>
      <w:marRight w:val="0"/>
      <w:marTop w:val="0"/>
      <w:marBottom w:val="0"/>
      <w:divBdr>
        <w:top w:val="none" w:sz="0" w:space="0" w:color="auto"/>
        <w:left w:val="none" w:sz="0" w:space="0" w:color="auto"/>
        <w:bottom w:val="none" w:sz="0" w:space="0" w:color="auto"/>
        <w:right w:val="none" w:sz="0" w:space="0" w:color="auto"/>
      </w:divBdr>
    </w:div>
    <w:div w:id="2037191639">
      <w:bodyDiv w:val="1"/>
      <w:marLeft w:val="0"/>
      <w:marRight w:val="0"/>
      <w:marTop w:val="0"/>
      <w:marBottom w:val="0"/>
      <w:divBdr>
        <w:top w:val="none" w:sz="0" w:space="0" w:color="auto"/>
        <w:left w:val="none" w:sz="0" w:space="0" w:color="auto"/>
        <w:bottom w:val="none" w:sz="0" w:space="0" w:color="auto"/>
        <w:right w:val="none" w:sz="0" w:space="0" w:color="auto"/>
      </w:divBdr>
    </w:div>
    <w:div w:id="2039357783">
      <w:bodyDiv w:val="1"/>
      <w:marLeft w:val="0"/>
      <w:marRight w:val="0"/>
      <w:marTop w:val="0"/>
      <w:marBottom w:val="0"/>
      <w:divBdr>
        <w:top w:val="none" w:sz="0" w:space="0" w:color="auto"/>
        <w:left w:val="none" w:sz="0" w:space="0" w:color="auto"/>
        <w:bottom w:val="none" w:sz="0" w:space="0" w:color="auto"/>
        <w:right w:val="none" w:sz="0" w:space="0" w:color="auto"/>
      </w:divBdr>
    </w:div>
    <w:div w:id="2039429021">
      <w:bodyDiv w:val="1"/>
      <w:marLeft w:val="0"/>
      <w:marRight w:val="0"/>
      <w:marTop w:val="0"/>
      <w:marBottom w:val="0"/>
      <w:divBdr>
        <w:top w:val="none" w:sz="0" w:space="0" w:color="auto"/>
        <w:left w:val="none" w:sz="0" w:space="0" w:color="auto"/>
        <w:bottom w:val="none" w:sz="0" w:space="0" w:color="auto"/>
        <w:right w:val="none" w:sz="0" w:space="0" w:color="auto"/>
      </w:divBdr>
    </w:div>
    <w:div w:id="2039815454">
      <w:bodyDiv w:val="1"/>
      <w:marLeft w:val="0"/>
      <w:marRight w:val="0"/>
      <w:marTop w:val="0"/>
      <w:marBottom w:val="0"/>
      <w:divBdr>
        <w:top w:val="none" w:sz="0" w:space="0" w:color="auto"/>
        <w:left w:val="none" w:sz="0" w:space="0" w:color="auto"/>
        <w:bottom w:val="none" w:sz="0" w:space="0" w:color="auto"/>
        <w:right w:val="none" w:sz="0" w:space="0" w:color="auto"/>
      </w:divBdr>
    </w:div>
    <w:div w:id="2041739486">
      <w:bodyDiv w:val="1"/>
      <w:marLeft w:val="0"/>
      <w:marRight w:val="0"/>
      <w:marTop w:val="0"/>
      <w:marBottom w:val="0"/>
      <w:divBdr>
        <w:top w:val="none" w:sz="0" w:space="0" w:color="auto"/>
        <w:left w:val="none" w:sz="0" w:space="0" w:color="auto"/>
        <w:bottom w:val="none" w:sz="0" w:space="0" w:color="auto"/>
        <w:right w:val="none" w:sz="0" w:space="0" w:color="auto"/>
      </w:divBdr>
    </w:div>
    <w:div w:id="2044556242">
      <w:bodyDiv w:val="1"/>
      <w:marLeft w:val="0"/>
      <w:marRight w:val="0"/>
      <w:marTop w:val="0"/>
      <w:marBottom w:val="0"/>
      <w:divBdr>
        <w:top w:val="none" w:sz="0" w:space="0" w:color="auto"/>
        <w:left w:val="none" w:sz="0" w:space="0" w:color="auto"/>
        <w:bottom w:val="none" w:sz="0" w:space="0" w:color="auto"/>
        <w:right w:val="none" w:sz="0" w:space="0" w:color="auto"/>
      </w:divBdr>
    </w:div>
    <w:div w:id="2048791979">
      <w:bodyDiv w:val="1"/>
      <w:marLeft w:val="0"/>
      <w:marRight w:val="0"/>
      <w:marTop w:val="0"/>
      <w:marBottom w:val="0"/>
      <w:divBdr>
        <w:top w:val="none" w:sz="0" w:space="0" w:color="auto"/>
        <w:left w:val="none" w:sz="0" w:space="0" w:color="auto"/>
        <w:bottom w:val="none" w:sz="0" w:space="0" w:color="auto"/>
        <w:right w:val="none" w:sz="0" w:space="0" w:color="auto"/>
      </w:divBdr>
    </w:div>
    <w:div w:id="2048866889">
      <w:bodyDiv w:val="1"/>
      <w:marLeft w:val="0"/>
      <w:marRight w:val="0"/>
      <w:marTop w:val="0"/>
      <w:marBottom w:val="0"/>
      <w:divBdr>
        <w:top w:val="none" w:sz="0" w:space="0" w:color="auto"/>
        <w:left w:val="none" w:sz="0" w:space="0" w:color="auto"/>
        <w:bottom w:val="none" w:sz="0" w:space="0" w:color="auto"/>
        <w:right w:val="none" w:sz="0" w:space="0" w:color="auto"/>
      </w:divBdr>
    </w:div>
    <w:div w:id="2049640462">
      <w:bodyDiv w:val="1"/>
      <w:marLeft w:val="0"/>
      <w:marRight w:val="0"/>
      <w:marTop w:val="0"/>
      <w:marBottom w:val="0"/>
      <w:divBdr>
        <w:top w:val="none" w:sz="0" w:space="0" w:color="auto"/>
        <w:left w:val="none" w:sz="0" w:space="0" w:color="auto"/>
        <w:bottom w:val="none" w:sz="0" w:space="0" w:color="auto"/>
        <w:right w:val="none" w:sz="0" w:space="0" w:color="auto"/>
      </w:divBdr>
    </w:div>
    <w:div w:id="2050303494">
      <w:bodyDiv w:val="1"/>
      <w:marLeft w:val="0"/>
      <w:marRight w:val="0"/>
      <w:marTop w:val="0"/>
      <w:marBottom w:val="0"/>
      <w:divBdr>
        <w:top w:val="none" w:sz="0" w:space="0" w:color="auto"/>
        <w:left w:val="none" w:sz="0" w:space="0" w:color="auto"/>
        <w:bottom w:val="none" w:sz="0" w:space="0" w:color="auto"/>
        <w:right w:val="none" w:sz="0" w:space="0" w:color="auto"/>
      </w:divBdr>
    </w:div>
    <w:div w:id="2051029362">
      <w:bodyDiv w:val="1"/>
      <w:marLeft w:val="0"/>
      <w:marRight w:val="0"/>
      <w:marTop w:val="0"/>
      <w:marBottom w:val="0"/>
      <w:divBdr>
        <w:top w:val="none" w:sz="0" w:space="0" w:color="auto"/>
        <w:left w:val="none" w:sz="0" w:space="0" w:color="auto"/>
        <w:bottom w:val="none" w:sz="0" w:space="0" w:color="auto"/>
        <w:right w:val="none" w:sz="0" w:space="0" w:color="auto"/>
      </w:divBdr>
    </w:div>
    <w:div w:id="2052070188">
      <w:bodyDiv w:val="1"/>
      <w:marLeft w:val="0"/>
      <w:marRight w:val="0"/>
      <w:marTop w:val="0"/>
      <w:marBottom w:val="0"/>
      <w:divBdr>
        <w:top w:val="none" w:sz="0" w:space="0" w:color="auto"/>
        <w:left w:val="none" w:sz="0" w:space="0" w:color="auto"/>
        <w:bottom w:val="none" w:sz="0" w:space="0" w:color="auto"/>
        <w:right w:val="none" w:sz="0" w:space="0" w:color="auto"/>
      </w:divBdr>
    </w:div>
    <w:div w:id="2052991171">
      <w:bodyDiv w:val="1"/>
      <w:marLeft w:val="0"/>
      <w:marRight w:val="0"/>
      <w:marTop w:val="0"/>
      <w:marBottom w:val="0"/>
      <w:divBdr>
        <w:top w:val="none" w:sz="0" w:space="0" w:color="auto"/>
        <w:left w:val="none" w:sz="0" w:space="0" w:color="auto"/>
        <w:bottom w:val="none" w:sz="0" w:space="0" w:color="auto"/>
        <w:right w:val="none" w:sz="0" w:space="0" w:color="auto"/>
      </w:divBdr>
    </w:div>
    <w:div w:id="2053191272">
      <w:bodyDiv w:val="1"/>
      <w:marLeft w:val="0"/>
      <w:marRight w:val="0"/>
      <w:marTop w:val="0"/>
      <w:marBottom w:val="0"/>
      <w:divBdr>
        <w:top w:val="none" w:sz="0" w:space="0" w:color="auto"/>
        <w:left w:val="none" w:sz="0" w:space="0" w:color="auto"/>
        <w:bottom w:val="none" w:sz="0" w:space="0" w:color="auto"/>
        <w:right w:val="none" w:sz="0" w:space="0" w:color="auto"/>
      </w:divBdr>
    </w:div>
    <w:div w:id="2053571696">
      <w:bodyDiv w:val="1"/>
      <w:marLeft w:val="0"/>
      <w:marRight w:val="0"/>
      <w:marTop w:val="0"/>
      <w:marBottom w:val="0"/>
      <w:divBdr>
        <w:top w:val="none" w:sz="0" w:space="0" w:color="auto"/>
        <w:left w:val="none" w:sz="0" w:space="0" w:color="auto"/>
        <w:bottom w:val="none" w:sz="0" w:space="0" w:color="auto"/>
        <w:right w:val="none" w:sz="0" w:space="0" w:color="auto"/>
      </w:divBdr>
    </w:div>
    <w:div w:id="2055737267">
      <w:bodyDiv w:val="1"/>
      <w:marLeft w:val="0"/>
      <w:marRight w:val="0"/>
      <w:marTop w:val="0"/>
      <w:marBottom w:val="0"/>
      <w:divBdr>
        <w:top w:val="none" w:sz="0" w:space="0" w:color="auto"/>
        <w:left w:val="none" w:sz="0" w:space="0" w:color="auto"/>
        <w:bottom w:val="none" w:sz="0" w:space="0" w:color="auto"/>
        <w:right w:val="none" w:sz="0" w:space="0" w:color="auto"/>
      </w:divBdr>
    </w:div>
    <w:div w:id="2056656185">
      <w:bodyDiv w:val="1"/>
      <w:marLeft w:val="0"/>
      <w:marRight w:val="0"/>
      <w:marTop w:val="0"/>
      <w:marBottom w:val="0"/>
      <w:divBdr>
        <w:top w:val="none" w:sz="0" w:space="0" w:color="auto"/>
        <w:left w:val="none" w:sz="0" w:space="0" w:color="auto"/>
        <w:bottom w:val="none" w:sz="0" w:space="0" w:color="auto"/>
        <w:right w:val="none" w:sz="0" w:space="0" w:color="auto"/>
      </w:divBdr>
    </w:div>
    <w:div w:id="2058430569">
      <w:bodyDiv w:val="1"/>
      <w:marLeft w:val="0"/>
      <w:marRight w:val="0"/>
      <w:marTop w:val="0"/>
      <w:marBottom w:val="0"/>
      <w:divBdr>
        <w:top w:val="none" w:sz="0" w:space="0" w:color="auto"/>
        <w:left w:val="none" w:sz="0" w:space="0" w:color="auto"/>
        <w:bottom w:val="none" w:sz="0" w:space="0" w:color="auto"/>
        <w:right w:val="none" w:sz="0" w:space="0" w:color="auto"/>
      </w:divBdr>
    </w:div>
    <w:div w:id="2058628492">
      <w:bodyDiv w:val="1"/>
      <w:marLeft w:val="0"/>
      <w:marRight w:val="0"/>
      <w:marTop w:val="0"/>
      <w:marBottom w:val="0"/>
      <w:divBdr>
        <w:top w:val="none" w:sz="0" w:space="0" w:color="auto"/>
        <w:left w:val="none" w:sz="0" w:space="0" w:color="auto"/>
        <w:bottom w:val="none" w:sz="0" w:space="0" w:color="auto"/>
        <w:right w:val="none" w:sz="0" w:space="0" w:color="auto"/>
      </w:divBdr>
    </w:div>
    <w:div w:id="2059889735">
      <w:bodyDiv w:val="1"/>
      <w:marLeft w:val="0"/>
      <w:marRight w:val="0"/>
      <w:marTop w:val="0"/>
      <w:marBottom w:val="0"/>
      <w:divBdr>
        <w:top w:val="none" w:sz="0" w:space="0" w:color="auto"/>
        <w:left w:val="none" w:sz="0" w:space="0" w:color="auto"/>
        <w:bottom w:val="none" w:sz="0" w:space="0" w:color="auto"/>
        <w:right w:val="none" w:sz="0" w:space="0" w:color="auto"/>
      </w:divBdr>
    </w:div>
    <w:div w:id="2061854029">
      <w:bodyDiv w:val="1"/>
      <w:marLeft w:val="0"/>
      <w:marRight w:val="0"/>
      <w:marTop w:val="0"/>
      <w:marBottom w:val="0"/>
      <w:divBdr>
        <w:top w:val="none" w:sz="0" w:space="0" w:color="auto"/>
        <w:left w:val="none" w:sz="0" w:space="0" w:color="auto"/>
        <w:bottom w:val="none" w:sz="0" w:space="0" w:color="auto"/>
        <w:right w:val="none" w:sz="0" w:space="0" w:color="auto"/>
      </w:divBdr>
    </w:div>
    <w:div w:id="2066101998">
      <w:bodyDiv w:val="1"/>
      <w:marLeft w:val="0"/>
      <w:marRight w:val="0"/>
      <w:marTop w:val="0"/>
      <w:marBottom w:val="0"/>
      <w:divBdr>
        <w:top w:val="none" w:sz="0" w:space="0" w:color="auto"/>
        <w:left w:val="none" w:sz="0" w:space="0" w:color="auto"/>
        <w:bottom w:val="none" w:sz="0" w:space="0" w:color="auto"/>
        <w:right w:val="none" w:sz="0" w:space="0" w:color="auto"/>
      </w:divBdr>
    </w:div>
    <w:div w:id="2066947589">
      <w:bodyDiv w:val="1"/>
      <w:marLeft w:val="0"/>
      <w:marRight w:val="0"/>
      <w:marTop w:val="0"/>
      <w:marBottom w:val="0"/>
      <w:divBdr>
        <w:top w:val="none" w:sz="0" w:space="0" w:color="auto"/>
        <w:left w:val="none" w:sz="0" w:space="0" w:color="auto"/>
        <w:bottom w:val="none" w:sz="0" w:space="0" w:color="auto"/>
        <w:right w:val="none" w:sz="0" w:space="0" w:color="auto"/>
      </w:divBdr>
    </w:div>
    <w:div w:id="2068140680">
      <w:bodyDiv w:val="1"/>
      <w:marLeft w:val="0"/>
      <w:marRight w:val="0"/>
      <w:marTop w:val="0"/>
      <w:marBottom w:val="0"/>
      <w:divBdr>
        <w:top w:val="none" w:sz="0" w:space="0" w:color="auto"/>
        <w:left w:val="none" w:sz="0" w:space="0" w:color="auto"/>
        <w:bottom w:val="none" w:sz="0" w:space="0" w:color="auto"/>
        <w:right w:val="none" w:sz="0" w:space="0" w:color="auto"/>
      </w:divBdr>
    </w:div>
    <w:div w:id="2069527652">
      <w:bodyDiv w:val="1"/>
      <w:marLeft w:val="0"/>
      <w:marRight w:val="0"/>
      <w:marTop w:val="0"/>
      <w:marBottom w:val="0"/>
      <w:divBdr>
        <w:top w:val="none" w:sz="0" w:space="0" w:color="auto"/>
        <w:left w:val="none" w:sz="0" w:space="0" w:color="auto"/>
        <w:bottom w:val="none" w:sz="0" w:space="0" w:color="auto"/>
        <w:right w:val="none" w:sz="0" w:space="0" w:color="auto"/>
      </w:divBdr>
    </w:div>
    <w:div w:id="2070376807">
      <w:bodyDiv w:val="1"/>
      <w:marLeft w:val="0"/>
      <w:marRight w:val="0"/>
      <w:marTop w:val="0"/>
      <w:marBottom w:val="0"/>
      <w:divBdr>
        <w:top w:val="none" w:sz="0" w:space="0" w:color="auto"/>
        <w:left w:val="none" w:sz="0" w:space="0" w:color="auto"/>
        <w:bottom w:val="none" w:sz="0" w:space="0" w:color="auto"/>
        <w:right w:val="none" w:sz="0" w:space="0" w:color="auto"/>
      </w:divBdr>
    </w:div>
    <w:div w:id="2071339774">
      <w:bodyDiv w:val="1"/>
      <w:marLeft w:val="0"/>
      <w:marRight w:val="0"/>
      <w:marTop w:val="0"/>
      <w:marBottom w:val="0"/>
      <w:divBdr>
        <w:top w:val="none" w:sz="0" w:space="0" w:color="auto"/>
        <w:left w:val="none" w:sz="0" w:space="0" w:color="auto"/>
        <w:bottom w:val="none" w:sz="0" w:space="0" w:color="auto"/>
        <w:right w:val="none" w:sz="0" w:space="0" w:color="auto"/>
      </w:divBdr>
    </w:div>
    <w:div w:id="2074811568">
      <w:bodyDiv w:val="1"/>
      <w:marLeft w:val="0"/>
      <w:marRight w:val="0"/>
      <w:marTop w:val="0"/>
      <w:marBottom w:val="0"/>
      <w:divBdr>
        <w:top w:val="none" w:sz="0" w:space="0" w:color="auto"/>
        <w:left w:val="none" w:sz="0" w:space="0" w:color="auto"/>
        <w:bottom w:val="none" w:sz="0" w:space="0" w:color="auto"/>
        <w:right w:val="none" w:sz="0" w:space="0" w:color="auto"/>
      </w:divBdr>
    </w:div>
    <w:div w:id="2075929019">
      <w:bodyDiv w:val="1"/>
      <w:marLeft w:val="0"/>
      <w:marRight w:val="0"/>
      <w:marTop w:val="0"/>
      <w:marBottom w:val="0"/>
      <w:divBdr>
        <w:top w:val="none" w:sz="0" w:space="0" w:color="auto"/>
        <w:left w:val="none" w:sz="0" w:space="0" w:color="auto"/>
        <w:bottom w:val="none" w:sz="0" w:space="0" w:color="auto"/>
        <w:right w:val="none" w:sz="0" w:space="0" w:color="auto"/>
      </w:divBdr>
    </w:div>
    <w:div w:id="2077119114">
      <w:bodyDiv w:val="1"/>
      <w:marLeft w:val="0"/>
      <w:marRight w:val="0"/>
      <w:marTop w:val="0"/>
      <w:marBottom w:val="0"/>
      <w:divBdr>
        <w:top w:val="none" w:sz="0" w:space="0" w:color="auto"/>
        <w:left w:val="none" w:sz="0" w:space="0" w:color="auto"/>
        <w:bottom w:val="none" w:sz="0" w:space="0" w:color="auto"/>
        <w:right w:val="none" w:sz="0" w:space="0" w:color="auto"/>
      </w:divBdr>
    </w:div>
    <w:div w:id="2077705674">
      <w:bodyDiv w:val="1"/>
      <w:marLeft w:val="0"/>
      <w:marRight w:val="0"/>
      <w:marTop w:val="0"/>
      <w:marBottom w:val="0"/>
      <w:divBdr>
        <w:top w:val="none" w:sz="0" w:space="0" w:color="auto"/>
        <w:left w:val="none" w:sz="0" w:space="0" w:color="auto"/>
        <w:bottom w:val="none" w:sz="0" w:space="0" w:color="auto"/>
        <w:right w:val="none" w:sz="0" w:space="0" w:color="auto"/>
      </w:divBdr>
    </w:div>
    <w:div w:id="2079088254">
      <w:bodyDiv w:val="1"/>
      <w:marLeft w:val="0"/>
      <w:marRight w:val="0"/>
      <w:marTop w:val="0"/>
      <w:marBottom w:val="0"/>
      <w:divBdr>
        <w:top w:val="none" w:sz="0" w:space="0" w:color="auto"/>
        <w:left w:val="none" w:sz="0" w:space="0" w:color="auto"/>
        <w:bottom w:val="none" w:sz="0" w:space="0" w:color="auto"/>
        <w:right w:val="none" w:sz="0" w:space="0" w:color="auto"/>
      </w:divBdr>
      <w:divsChild>
        <w:div w:id="8023259">
          <w:marLeft w:val="480"/>
          <w:marRight w:val="0"/>
          <w:marTop w:val="0"/>
          <w:marBottom w:val="0"/>
          <w:divBdr>
            <w:top w:val="none" w:sz="0" w:space="0" w:color="auto"/>
            <w:left w:val="none" w:sz="0" w:space="0" w:color="auto"/>
            <w:bottom w:val="none" w:sz="0" w:space="0" w:color="auto"/>
            <w:right w:val="none" w:sz="0" w:space="0" w:color="auto"/>
          </w:divBdr>
        </w:div>
        <w:div w:id="73743067">
          <w:marLeft w:val="480"/>
          <w:marRight w:val="0"/>
          <w:marTop w:val="0"/>
          <w:marBottom w:val="0"/>
          <w:divBdr>
            <w:top w:val="none" w:sz="0" w:space="0" w:color="auto"/>
            <w:left w:val="none" w:sz="0" w:space="0" w:color="auto"/>
            <w:bottom w:val="none" w:sz="0" w:space="0" w:color="auto"/>
            <w:right w:val="none" w:sz="0" w:space="0" w:color="auto"/>
          </w:divBdr>
        </w:div>
        <w:div w:id="108402296">
          <w:marLeft w:val="480"/>
          <w:marRight w:val="0"/>
          <w:marTop w:val="0"/>
          <w:marBottom w:val="0"/>
          <w:divBdr>
            <w:top w:val="none" w:sz="0" w:space="0" w:color="auto"/>
            <w:left w:val="none" w:sz="0" w:space="0" w:color="auto"/>
            <w:bottom w:val="none" w:sz="0" w:space="0" w:color="auto"/>
            <w:right w:val="none" w:sz="0" w:space="0" w:color="auto"/>
          </w:divBdr>
        </w:div>
        <w:div w:id="194541656">
          <w:marLeft w:val="480"/>
          <w:marRight w:val="0"/>
          <w:marTop w:val="0"/>
          <w:marBottom w:val="0"/>
          <w:divBdr>
            <w:top w:val="none" w:sz="0" w:space="0" w:color="auto"/>
            <w:left w:val="none" w:sz="0" w:space="0" w:color="auto"/>
            <w:bottom w:val="none" w:sz="0" w:space="0" w:color="auto"/>
            <w:right w:val="none" w:sz="0" w:space="0" w:color="auto"/>
          </w:divBdr>
        </w:div>
        <w:div w:id="212622275">
          <w:marLeft w:val="480"/>
          <w:marRight w:val="0"/>
          <w:marTop w:val="0"/>
          <w:marBottom w:val="0"/>
          <w:divBdr>
            <w:top w:val="none" w:sz="0" w:space="0" w:color="auto"/>
            <w:left w:val="none" w:sz="0" w:space="0" w:color="auto"/>
            <w:bottom w:val="none" w:sz="0" w:space="0" w:color="auto"/>
            <w:right w:val="none" w:sz="0" w:space="0" w:color="auto"/>
          </w:divBdr>
        </w:div>
        <w:div w:id="223683064">
          <w:marLeft w:val="480"/>
          <w:marRight w:val="0"/>
          <w:marTop w:val="0"/>
          <w:marBottom w:val="0"/>
          <w:divBdr>
            <w:top w:val="none" w:sz="0" w:space="0" w:color="auto"/>
            <w:left w:val="none" w:sz="0" w:space="0" w:color="auto"/>
            <w:bottom w:val="none" w:sz="0" w:space="0" w:color="auto"/>
            <w:right w:val="none" w:sz="0" w:space="0" w:color="auto"/>
          </w:divBdr>
        </w:div>
        <w:div w:id="249435911">
          <w:marLeft w:val="480"/>
          <w:marRight w:val="0"/>
          <w:marTop w:val="0"/>
          <w:marBottom w:val="0"/>
          <w:divBdr>
            <w:top w:val="none" w:sz="0" w:space="0" w:color="auto"/>
            <w:left w:val="none" w:sz="0" w:space="0" w:color="auto"/>
            <w:bottom w:val="none" w:sz="0" w:space="0" w:color="auto"/>
            <w:right w:val="none" w:sz="0" w:space="0" w:color="auto"/>
          </w:divBdr>
        </w:div>
        <w:div w:id="290213110">
          <w:marLeft w:val="480"/>
          <w:marRight w:val="0"/>
          <w:marTop w:val="0"/>
          <w:marBottom w:val="0"/>
          <w:divBdr>
            <w:top w:val="none" w:sz="0" w:space="0" w:color="auto"/>
            <w:left w:val="none" w:sz="0" w:space="0" w:color="auto"/>
            <w:bottom w:val="none" w:sz="0" w:space="0" w:color="auto"/>
            <w:right w:val="none" w:sz="0" w:space="0" w:color="auto"/>
          </w:divBdr>
        </w:div>
        <w:div w:id="336273402">
          <w:marLeft w:val="480"/>
          <w:marRight w:val="0"/>
          <w:marTop w:val="0"/>
          <w:marBottom w:val="0"/>
          <w:divBdr>
            <w:top w:val="none" w:sz="0" w:space="0" w:color="auto"/>
            <w:left w:val="none" w:sz="0" w:space="0" w:color="auto"/>
            <w:bottom w:val="none" w:sz="0" w:space="0" w:color="auto"/>
            <w:right w:val="none" w:sz="0" w:space="0" w:color="auto"/>
          </w:divBdr>
        </w:div>
        <w:div w:id="343022752">
          <w:marLeft w:val="480"/>
          <w:marRight w:val="0"/>
          <w:marTop w:val="0"/>
          <w:marBottom w:val="0"/>
          <w:divBdr>
            <w:top w:val="none" w:sz="0" w:space="0" w:color="auto"/>
            <w:left w:val="none" w:sz="0" w:space="0" w:color="auto"/>
            <w:bottom w:val="none" w:sz="0" w:space="0" w:color="auto"/>
            <w:right w:val="none" w:sz="0" w:space="0" w:color="auto"/>
          </w:divBdr>
        </w:div>
        <w:div w:id="359862174">
          <w:marLeft w:val="480"/>
          <w:marRight w:val="0"/>
          <w:marTop w:val="0"/>
          <w:marBottom w:val="0"/>
          <w:divBdr>
            <w:top w:val="none" w:sz="0" w:space="0" w:color="auto"/>
            <w:left w:val="none" w:sz="0" w:space="0" w:color="auto"/>
            <w:bottom w:val="none" w:sz="0" w:space="0" w:color="auto"/>
            <w:right w:val="none" w:sz="0" w:space="0" w:color="auto"/>
          </w:divBdr>
        </w:div>
        <w:div w:id="364330462">
          <w:marLeft w:val="480"/>
          <w:marRight w:val="0"/>
          <w:marTop w:val="0"/>
          <w:marBottom w:val="0"/>
          <w:divBdr>
            <w:top w:val="none" w:sz="0" w:space="0" w:color="auto"/>
            <w:left w:val="none" w:sz="0" w:space="0" w:color="auto"/>
            <w:bottom w:val="none" w:sz="0" w:space="0" w:color="auto"/>
            <w:right w:val="none" w:sz="0" w:space="0" w:color="auto"/>
          </w:divBdr>
        </w:div>
        <w:div w:id="365646686">
          <w:marLeft w:val="480"/>
          <w:marRight w:val="0"/>
          <w:marTop w:val="0"/>
          <w:marBottom w:val="0"/>
          <w:divBdr>
            <w:top w:val="none" w:sz="0" w:space="0" w:color="auto"/>
            <w:left w:val="none" w:sz="0" w:space="0" w:color="auto"/>
            <w:bottom w:val="none" w:sz="0" w:space="0" w:color="auto"/>
            <w:right w:val="none" w:sz="0" w:space="0" w:color="auto"/>
          </w:divBdr>
        </w:div>
        <w:div w:id="373697867">
          <w:marLeft w:val="480"/>
          <w:marRight w:val="0"/>
          <w:marTop w:val="0"/>
          <w:marBottom w:val="0"/>
          <w:divBdr>
            <w:top w:val="none" w:sz="0" w:space="0" w:color="auto"/>
            <w:left w:val="none" w:sz="0" w:space="0" w:color="auto"/>
            <w:bottom w:val="none" w:sz="0" w:space="0" w:color="auto"/>
            <w:right w:val="none" w:sz="0" w:space="0" w:color="auto"/>
          </w:divBdr>
        </w:div>
        <w:div w:id="382944307">
          <w:marLeft w:val="480"/>
          <w:marRight w:val="0"/>
          <w:marTop w:val="0"/>
          <w:marBottom w:val="0"/>
          <w:divBdr>
            <w:top w:val="none" w:sz="0" w:space="0" w:color="auto"/>
            <w:left w:val="none" w:sz="0" w:space="0" w:color="auto"/>
            <w:bottom w:val="none" w:sz="0" w:space="0" w:color="auto"/>
            <w:right w:val="none" w:sz="0" w:space="0" w:color="auto"/>
          </w:divBdr>
        </w:div>
        <w:div w:id="417606293">
          <w:marLeft w:val="480"/>
          <w:marRight w:val="0"/>
          <w:marTop w:val="0"/>
          <w:marBottom w:val="0"/>
          <w:divBdr>
            <w:top w:val="none" w:sz="0" w:space="0" w:color="auto"/>
            <w:left w:val="none" w:sz="0" w:space="0" w:color="auto"/>
            <w:bottom w:val="none" w:sz="0" w:space="0" w:color="auto"/>
            <w:right w:val="none" w:sz="0" w:space="0" w:color="auto"/>
          </w:divBdr>
        </w:div>
        <w:div w:id="420832328">
          <w:marLeft w:val="480"/>
          <w:marRight w:val="0"/>
          <w:marTop w:val="0"/>
          <w:marBottom w:val="0"/>
          <w:divBdr>
            <w:top w:val="none" w:sz="0" w:space="0" w:color="auto"/>
            <w:left w:val="none" w:sz="0" w:space="0" w:color="auto"/>
            <w:bottom w:val="none" w:sz="0" w:space="0" w:color="auto"/>
            <w:right w:val="none" w:sz="0" w:space="0" w:color="auto"/>
          </w:divBdr>
        </w:div>
        <w:div w:id="440492066">
          <w:marLeft w:val="480"/>
          <w:marRight w:val="0"/>
          <w:marTop w:val="0"/>
          <w:marBottom w:val="0"/>
          <w:divBdr>
            <w:top w:val="none" w:sz="0" w:space="0" w:color="auto"/>
            <w:left w:val="none" w:sz="0" w:space="0" w:color="auto"/>
            <w:bottom w:val="none" w:sz="0" w:space="0" w:color="auto"/>
            <w:right w:val="none" w:sz="0" w:space="0" w:color="auto"/>
          </w:divBdr>
        </w:div>
        <w:div w:id="442454743">
          <w:marLeft w:val="480"/>
          <w:marRight w:val="0"/>
          <w:marTop w:val="0"/>
          <w:marBottom w:val="0"/>
          <w:divBdr>
            <w:top w:val="none" w:sz="0" w:space="0" w:color="auto"/>
            <w:left w:val="none" w:sz="0" w:space="0" w:color="auto"/>
            <w:bottom w:val="none" w:sz="0" w:space="0" w:color="auto"/>
            <w:right w:val="none" w:sz="0" w:space="0" w:color="auto"/>
          </w:divBdr>
        </w:div>
        <w:div w:id="445346087">
          <w:marLeft w:val="480"/>
          <w:marRight w:val="0"/>
          <w:marTop w:val="0"/>
          <w:marBottom w:val="0"/>
          <w:divBdr>
            <w:top w:val="none" w:sz="0" w:space="0" w:color="auto"/>
            <w:left w:val="none" w:sz="0" w:space="0" w:color="auto"/>
            <w:bottom w:val="none" w:sz="0" w:space="0" w:color="auto"/>
            <w:right w:val="none" w:sz="0" w:space="0" w:color="auto"/>
          </w:divBdr>
        </w:div>
        <w:div w:id="464395563">
          <w:marLeft w:val="480"/>
          <w:marRight w:val="0"/>
          <w:marTop w:val="0"/>
          <w:marBottom w:val="0"/>
          <w:divBdr>
            <w:top w:val="none" w:sz="0" w:space="0" w:color="auto"/>
            <w:left w:val="none" w:sz="0" w:space="0" w:color="auto"/>
            <w:bottom w:val="none" w:sz="0" w:space="0" w:color="auto"/>
            <w:right w:val="none" w:sz="0" w:space="0" w:color="auto"/>
          </w:divBdr>
        </w:div>
        <w:div w:id="466898171">
          <w:marLeft w:val="480"/>
          <w:marRight w:val="0"/>
          <w:marTop w:val="0"/>
          <w:marBottom w:val="0"/>
          <w:divBdr>
            <w:top w:val="none" w:sz="0" w:space="0" w:color="auto"/>
            <w:left w:val="none" w:sz="0" w:space="0" w:color="auto"/>
            <w:bottom w:val="none" w:sz="0" w:space="0" w:color="auto"/>
            <w:right w:val="none" w:sz="0" w:space="0" w:color="auto"/>
          </w:divBdr>
        </w:div>
        <w:div w:id="525480564">
          <w:marLeft w:val="480"/>
          <w:marRight w:val="0"/>
          <w:marTop w:val="0"/>
          <w:marBottom w:val="0"/>
          <w:divBdr>
            <w:top w:val="none" w:sz="0" w:space="0" w:color="auto"/>
            <w:left w:val="none" w:sz="0" w:space="0" w:color="auto"/>
            <w:bottom w:val="none" w:sz="0" w:space="0" w:color="auto"/>
            <w:right w:val="none" w:sz="0" w:space="0" w:color="auto"/>
          </w:divBdr>
        </w:div>
        <w:div w:id="554127534">
          <w:marLeft w:val="480"/>
          <w:marRight w:val="0"/>
          <w:marTop w:val="0"/>
          <w:marBottom w:val="0"/>
          <w:divBdr>
            <w:top w:val="none" w:sz="0" w:space="0" w:color="auto"/>
            <w:left w:val="none" w:sz="0" w:space="0" w:color="auto"/>
            <w:bottom w:val="none" w:sz="0" w:space="0" w:color="auto"/>
            <w:right w:val="none" w:sz="0" w:space="0" w:color="auto"/>
          </w:divBdr>
        </w:div>
        <w:div w:id="562567973">
          <w:marLeft w:val="480"/>
          <w:marRight w:val="0"/>
          <w:marTop w:val="0"/>
          <w:marBottom w:val="0"/>
          <w:divBdr>
            <w:top w:val="none" w:sz="0" w:space="0" w:color="auto"/>
            <w:left w:val="none" w:sz="0" w:space="0" w:color="auto"/>
            <w:bottom w:val="none" w:sz="0" w:space="0" w:color="auto"/>
            <w:right w:val="none" w:sz="0" w:space="0" w:color="auto"/>
          </w:divBdr>
        </w:div>
        <w:div w:id="576549607">
          <w:marLeft w:val="480"/>
          <w:marRight w:val="0"/>
          <w:marTop w:val="0"/>
          <w:marBottom w:val="0"/>
          <w:divBdr>
            <w:top w:val="none" w:sz="0" w:space="0" w:color="auto"/>
            <w:left w:val="none" w:sz="0" w:space="0" w:color="auto"/>
            <w:bottom w:val="none" w:sz="0" w:space="0" w:color="auto"/>
            <w:right w:val="none" w:sz="0" w:space="0" w:color="auto"/>
          </w:divBdr>
        </w:div>
        <w:div w:id="589049259">
          <w:marLeft w:val="480"/>
          <w:marRight w:val="0"/>
          <w:marTop w:val="0"/>
          <w:marBottom w:val="0"/>
          <w:divBdr>
            <w:top w:val="none" w:sz="0" w:space="0" w:color="auto"/>
            <w:left w:val="none" w:sz="0" w:space="0" w:color="auto"/>
            <w:bottom w:val="none" w:sz="0" w:space="0" w:color="auto"/>
            <w:right w:val="none" w:sz="0" w:space="0" w:color="auto"/>
          </w:divBdr>
        </w:div>
        <w:div w:id="610165149">
          <w:marLeft w:val="480"/>
          <w:marRight w:val="0"/>
          <w:marTop w:val="0"/>
          <w:marBottom w:val="0"/>
          <w:divBdr>
            <w:top w:val="none" w:sz="0" w:space="0" w:color="auto"/>
            <w:left w:val="none" w:sz="0" w:space="0" w:color="auto"/>
            <w:bottom w:val="none" w:sz="0" w:space="0" w:color="auto"/>
            <w:right w:val="none" w:sz="0" w:space="0" w:color="auto"/>
          </w:divBdr>
        </w:div>
        <w:div w:id="626857384">
          <w:marLeft w:val="480"/>
          <w:marRight w:val="0"/>
          <w:marTop w:val="0"/>
          <w:marBottom w:val="0"/>
          <w:divBdr>
            <w:top w:val="none" w:sz="0" w:space="0" w:color="auto"/>
            <w:left w:val="none" w:sz="0" w:space="0" w:color="auto"/>
            <w:bottom w:val="none" w:sz="0" w:space="0" w:color="auto"/>
            <w:right w:val="none" w:sz="0" w:space="0" w:color="auto"/>
          </w:divBdr>
        </w:div>
        <w:div w:id="638002125">
          <w:marLeft w:val="480"/>
          <w:marRight w:val="0"/>
          <w:marTop w:val="0"/>
          <w:marBottom w:val="0"/>
          <w:divBdr>
            <w:top w:val="none" w:sz="0" w:space="0" w:color="auto"/>
            <w:left w:val="none" w:sz="0" w:space="0" w:color="auto"/>
            <w:bottom w:val="none" w:sz="0" w:space="0" w:color="auto"/>
            <w:right w:val="none" w:sz="0" w:space="0" w:color="auto"/>
          </w:divBdr>
        </w:div>
        <w:div w:id="705134066">
          <w:marLeft w:val="480"/>
          <w:marRight w:val="0"/>
          <w:marTop w:val="0"/>
          <w:marBottom w:val="0"/>
          <w:divBdr>
            <w:top w:val="none" w:sz="0" w:space="0" w:color="auto"/>
            <w:left w:val="none" w:sz="0" w:space="0" w:color="auto"/>
            <w:bottom w:val="none" w:sz="0" w:space="0" w:color="auto"/>
            <w:right w:val="none" w:sz="0" w:space="0" w:color="auto"/>
          </w:divBdr>
        </w:div>
        <w:div w:id="764498833">
          <w:marLeft w:val="480"/>
          <w:marRight w:val="0"/>
          <w:marTop w:val="0"/>
          <w:marBottom w:val="0"/>
          <w:divBdr>
            <w:top w:val="none" w:sz="0" w:space="0" w:color="auto"/>
            <w:left w:val="none" w:sz="0" w:space="0" w:color="auto"/>
            <w:bottom w:val="none" w:sz="0" w:space="0" w:color="auto"/>
            <w:right w:val="none" w:sz="0" w:space="0" w:color="auto"/>
          </w:divBdr>
        </w:div>
        <w:div w:id="794326079">
          <w:marLeft w:val="480"/>
          <w:marRight w:val="0"/>
          <w:marTop w:val="0"/>
          <w:marBottom w:val="0"/>
          <w:divBdr>
            <w:top w:val="none" w:sz="0" w:space="0" w:color="auto"/>
            <w:left w:val="none" w:sz="0" w:space="0" w:color="auto"/>
            <w:bottom w:val="none" w:sz="0" w:space="0" w:color="auto"/>
            <w:right w:val="none" w:sz="0" w:space="0" w:color="auto"/>
          </w:divBdr>
        </w:div>
        <w:div w:id="876816405">
          <w:marLeft w:val="480"/>
          <w:marRight w:val="0"/>
          <w:marTop w:val="0"/>
          <w:marBottom w:val="0"/>
          <w:divBdr>
            <w:top w:val="none" w:sz="0" w:space="0" w:color="auto"/>
            <w:left w:val="none" w:sz="0" w:space="0" w:color="auto"/>
            <w:bottom w:val="none" w:sz="0" w:space="0" w:color="auto"/>
            <w:right w:val="none" w:sz="0" w:space="0" w:color="auto"/>
          </w:divBdr>
        </w:div>
        <w:div w:id="955716232">
          <w:marLeft w:val="480"/>
          <w:marRight w:val="0"/>
          <w:marTop w:val="0"/>
          <w:marBottom w:val="0"/>
          <w:divBdr>
            <w:top w:val="none" w:sz="0" w:space="0" w:color="auto"/>
            <w:left w:val="none" w:sz="0" w:space="0" w:color="auto"/>
            <w:bottom w:val="none" w:sz="0" w:space="0" w:color="auto"/>
            <w:right w:val="none" w:sz="0" w:space="0" w:color="auto"/>
          </w:divBdr>
        </w:div>
        <w:div w:id="977801162">
          <w:marLeft w:val="480"/>
          <w:marRight w:val="0"/>
          <w:marTop w:val="0"/>
          <w:marBottom w:val="0"/>
          <w:divBdr>
            <w:top w:val="none" w:sz="0" w:space="0" w:color="auto"/>
            <w:left w:val="none" w:sz="0" w:space="0" w:color="auto"/>
            <w:bottom w:val="none" w:sz="0" w:space="0" w:color="auto"/>
            <w:right w:val="none" w:sz="0" w:space="0" w:color="auto"/>
          </w:divBdr>
        </w:div>
        <w:div w:id="986128603">
          <w:marLeft w:val="480"/>
          <w:marRight w:val="0"/>
          <w:marTop w:val="0"/>
          <w:marBottom w:val="0"/>
          <w:divBdr>
            <w:top w:val="none" w:sz="0" w:space="0" w:color="auto"/>
            <w:left w:val="none" w:sz="0" w:space="0" w:color="auto"/>
            <w:bottom w:val="none" w:sz="0" w:space="0" w:color="auto"/>
            <w:right w:val="none" w:sz="0" w:space="0" w:color="auto"/>
          </w:divBdr>
        </w:div>
        <w:div w:id="992300040">
          <w:marLeft w:val="480"/>
          <w:marRight w:val="0"/>
          <w:marTop w:val="0"/>
          <w:marBottom w:val="0"/>
          <w:divBdr>
            <w:top w:val="none" w:sz="0" w:space="0" w:color="auto"/>
            <w:left w:val="none" w:sz="0" w:space="0" w:color="auto"/>
            <w:bottom w:val="none" w:sz="0" w:space="0" w:color="auto"/>
            <w:right w:val="none" w:sz="0" w:space="0" w:color="auto"/>
          </w:divBdr>
        </w:div>
        <w:div w:id="1000936374">
          <w:marLeft w:val="480"/>
          <w:marRight w:val="0"/>
          <w:marTop w:val="0"/>
          <w:marBottom w:val="0"/>
          <w:divBdr>
            <w:top w:val="none" w:sz="0" w:space="0" w:color="auto"/>
            <w:left w:val="none" w:sz="0" w:space="0" w:color="auto"/>
            <w:bottom w:val="none" w:sz="0" w:space="0" w:color="auto"/>
            <w:right w:val="none" w:sz="0" w:space="0" w:color="auto"/>
          </w:divBdr>
        </w:div>
        <w:div w:id="1011418560">
          <w:marLeft w:val="480"/>
          <w:marRight w:val="0"/>
          <w:marTop w:val="0"/>
          <w:marBottom w:val="0"/>
          <w:divBdr>
            <w:top w:val="none" w:sz="0" w:space="0" w:color="auto"/>
            <w:left w:val="none" w:sz="0" w:space="0" w:color="auto"/>
            <w:bottom w:val="none" w:sz="0" w:space="0" w:color="auto"/>
            <w:right w:val="none" w:sz="0" w:space="0" w:color="auto"/>
          </w:divBdr>
        </w:div>
        <w:div w:id="1014763636">
          <w:marLeft w:val="480"/>
          <w:marRight w:val="0"/>
          <w:marTop w:val="0"/>
          <w:marBottom w:val="0"/>
          <w:divBdr>
            <w:top w:val="none" w:sz="0" w:space="0" w:color="auto"/>
            <w:left w:val="none" w:sz="0" w:space="0" w:color="auto"/>
            <w:bottom w:val="none" w:sz="0" w:space="0" w:color="auto"/>
            <w:right w:val="none" w:sz="0" w:space="0" w:color="auto"/>
          </w:divBdr>
        </w:div>
        <w:div w:id="1019350256">
          <w:marLeft w:val="480"/>
          <w:marRight w:val="0"/>
          <w:marTop w:val="0"/>
          <w:marBottom w:val="0"/>
          <w:divBdr>
            <w:top w:val="none" w:sz="0" w:space="0" w:color="auto"/>
            <w:left w:val="none" w:sz="0" w:space="0" w:color="auto"/>
            <w:bottom w:val="none" w:sz="0" w:space="0" w:color="auto"/>
            <w:right w:val="none" w:sz="0" w:space="0" w:color="auto"/>
          </w:divBdr>
        </w:div>
        <w:div w:id="1044135502">
          <w:marLeft w:val="480"/>
          <w:marRight w:val="0"/>
          <w:marTop w:val="0"/>
          <w:marBottom w:val="0"/>
          <w:divBdr>
            <w:top w:val="none" w:sz="0" w:space="0" w:color="auto"/>
            <w:left w:val="none" w:sz="0" w:space="0" w:color="auto"/>
            <w:bottom w:val="none" w:sz="0" w:space="0" w:color="auto"/>
            <w:right w:val="none" w:sz="0" w:space="0" w:color="auto"/>
          </w:divBdr>
        </w:div>
        <w:div w:id="1125737823">
          <w:marLeft w:val="480"/>
          <w:marRight w:val="0"/>
          <w:marTop w:val="0"/>
          <w:marBottom w:val="0"/>
          <w:divBdr>
            <w:top w:val="none" w:sz="0" w:space="0" w:color="auto"/>
            <w:left w:val="none" w:sz="0" w:space="0" w:color="auto"/>
            <w:bottom w:val="none" w:sz="0" w:space="0" w:color="auto"/>
            <w:right w:val="none" w:sz="0" w:space="0" w:color="auto"/>
          </w:divBdr>
        </w:div>
        <w:div w:id="1140881826">
          <w:marLeft w:val="480"/>
          <w:marRight w:val="0"/>
          <w:marTop w:val="0"/>
          <w:marBottom w:val="0"/>
          <w:divBdr>
            <w:top w:val="none" w:sz="0" w:space="0" w:color="auto"/>
            <w:left w:val="none" w:sz="0" w:space="0" w:color="auto"/>
            <w:bottom w:val="none" w:sz="0" w:space="0" w:color="auto"/>
            <w:right w:val="none" w:sz="0" w:space="0" w:color="auto"/>
          </w:divBdr>
        </w:div>
        <w:div w:id="1153762383">
          <w:marLeft w:val="480"/>
          <w:marRight w:val="0"/>
          <w:marTop w:val="0"/>
          <w:marBottom w:val="0"/>
          <w:divBdr>
            <w:top w:val="none" w:sz="0" w:space="0" w:color="auto"/>
            <w:left w:val="none" w:sz="0" w:space="0" w:color="auto"/>
            <w:bottom w:val="none" w:sz="0" w:space="0" w:color="auto"/>
            <w:right w:val="none" w:sz="0" w:space="0" w:color="auto"/>
          </w:divBdr>
        </w:div>
        <w:div w:id="1161920132">
          <w:marLeft w:val="480"/>
          <w:marRight w:val="0"/>
          <w:marTop w:val="0"/>
          <w:marBottom w:val="0"/>
          <w:divBdr>
            <w:top w:val="none" w:sz="0" w:space="0" w:color="auto"/>
            <w:left w:val="none" w:sz="0" w:space="0" w:color="auto"/>
            <w:bottom w:val="none" w:sz="0" w:space="0" w:color="auto"/>
            <w:right w:val="none" w:sz="0" w:space="0" w:color="auto"/>
          </w:divBdr>
        </w:div>
        <w:div w:id="1175420439">
          <w:marLeft w:val="480"/>
          <w:marRight w:val="0"/>
          <w:marTop w:val="0"/>
          <w:marBottom w:val="0"/>
          <w:divBdr>
            <w:top w:val="none" w:sz="0" w:space="0" w:color="auto"/>
            <w:left w:val="none" w:sz="0" w:space="0" w:color="auto"/>
            <w:bottom w:val="none" w:sz="0" w:space="0" w:color="auto"/>
            <w:right w:val="none" w:sz="0" w:space="0" w:color="auto"/>
          </w:divBdr>
        </w:div>
        <w:div w:id="1176726509">
          <w:marLeft w:val="480"/>
          <w:marRight w:val="0"/>
          <w:marTop w:val="0"/>
          <w:marBottom w:val="0"/>
          <w:divBdr>
            <w:top w:val="none" w:sz="0" w:space="0" w:color="auto"/>
            <w:left w:val="none" w:sz="0" w:space="0" w:color="auto"/>
            <w:bottom w:val="none" w:sz="0" w:space="0" w:color="auto"/>
            <w:right w:val="none" w:sz="0" w:space="0" w:color="auto"/>
          </w:divBdr>
        </w:div>
        <w:div w:id="1183738457">
          <w:marLeft w:val="480"/>
          <w:marRight w:val="0"/>
          <w:marTop w:val="0"/>
          <w:marBottom w:val="0"/>
          <w:divBdr>
            <w:top w:val="none" w:sz="0" w:space="0" w:color="auto"/>
            <w:left w:val="none" w:sz="0" w:space="0" w:color="auto"/>
            <w:bottom w:val="none" w:sz="0" w:space="0" w:color="auto"/>
            <w:right w:val="none" w:sz="0" w:space="0" w:color="auto"/>
          </w:divBdr>
        </w:div>
        <w:div w:id="1228372716">
          <w:marLeft w:val="480"/>
          <w:marRight w:val="0"/>
          <w:marTop w:val="0"/>
          <w:marBottom w:val="0"/>
          <w:divBdr>
            <w:top w:val="none" w:sz="0" w:space="0" w:color="auto"/>
            <w:left w:val="none" w:sz="0" w:space="0" w:color="auto"/>
            <w:bottom w:val="none" w:sz="0" w:space="0" w:color="auto"/>
            <w:right w:val="none" w:sz="0" w:space="0" w:color="auto"/>
          </w:divBdr>
        </w:div>
        <w:div w:id="1229876510">
          <w:marLeft w:val="480"/>
          <w:marRight w:val="0"/>
          <w:marTop w:val="0"/>
          <w:marBottom w:val="0"/>
          <w:divBdr>
            <w:top w:val="none" w:sz="0" w:space="0" w:color="auto"/>
            <w:left w:val="none" w:sz="0" w:space="0" w:color="auto"/>
            <w:bottom w:val="none" w:sz="0" w:space="0" w:color="auto"/>
            <w:right w:val="none" w:sz="0" w:space="0" w:color="auto"/>
          </w:divBdr>
        </w:div>
        <w:div w:id="1272085643">
          <w:marLeft w:val="480"/>
          <w:marRight w:val="0"/>
          <w:marTop w:val="0"/>
          <w:marBottom w:val="0"/>
          <w:divBdr>
            <w:top w:val="none" w:sz="0" w:space="0" w:color="auto"/>
            <w:left w:val="none" w:sz="0" w:space="0" w:color="auto"/>
            <w:bottom w:val="none" w:sz="0" w:space="0" w:color="auto"/>
            <w:right w:val="none" w:sz="0" w:space="0" w:color="auto"/>
          </w:divBdr>
        </w:div>
        <w:div w:id="1282104270">
          <w:marLeft w:val="480"/>
          <w:marRight w:val="0"/>
          <w:marTop w:val="0"/>
          <w:marBottom w:val="0"/>
          <w:divBdr>
            <w:top w:val="none" w:sz="0" w:space="0" w:color="auto"/>
            <w:left w:val="none" w:sz="0" w:space="0" w:color="auto"/>
            <w:bottom w:val="none" w:sz="0" w:space="0" w:color="auto"/>
            <w:right w:val="none" w:sz="0" w:space="0" w:color="auto"/>
          </w:divBdr>
        </w:div>
        <w:div w:id="1283145600">
          <w:marLeft w:val="480"/>
          <w:marRight w:val="0"/>
          <w:marTop w:val="0"/>
          <w:marBottom w:val="0"/>
          <w:divBdr>
            <w:top w:val="none" w:sz="0" w:space="0" w:color="auto"/>
            <w:left w:val="none" w:sz="0" w:space="0" w:color="auto"/>
            <w:bottom w:val="none" w:sz="0" w:space="0" w:color="auto"/>
            <w:right w:val="none" w:sz="0" w:space="0" w:color="auto"/>
          </w:divBdr>
        </w:div>
        <w:div w:id="1294753816">
          <w:marLeft w:val="480"/>
          <w:marRight w:val="0"/>
          <w:marTop w:val="0"/>
          <w:marBottom w:val="0"/>
          <w:divBdr>
            <w:top w:val="none" w:sz="0" w:space="0" w:color="auto"/>
            <w:left w:val="none" w:sz="0" w:space="0" w:color="auto"/>
            <w:bottom w:val="none" w:sz="0" w:space="0" w:color="auto"/>
            <w:right w:val="none" w:sz="0" w:space="0" w:color="auto"/>
          </w:divBdr>
        </w:div>
        <w:div w:id="1339697592">
          <w:marLeft w:val="480"/>
          <w:marRight w:val="0"/>
          <w:marTop w:val="0"/>
          <w:marBottom w:val="0"/>
          <w:divBdr>
            <w:top w:val="none" w:sz="0" w:space="0" w:color="auto"/>
            <w:left w:val="none" w:sz="0" w:space="0" w:color="auto"/>
            <w:bottom w:val="none" w:sz="0" w:space="0" w:color="auto"/>
            <w:right w:val="none" w:sz="0" w:space="0" w:color="auto"/>
          </w:divBdr>
        </w:div>
        <w:div w:id="1342508545">
          <w:marLeft w:val="480"/>
          <w:marRight w:val="0"/>
          <w:marTop w:val="0"/>
          <w:marBottom w:val="0"/>
          <w:divBdr>
            <w:top w:val="none" w:sz="0" w:space="0" w:color="auto"/>
            <w:left w:val="none" w:sz="0" w:space="0" w:color="auto"/>
            <w:bottom w:val="none" w:sz="0" w:space="0" w:color="auto"/>
            <w:right w:val="none" w:sz="0" w:space="0" w:color="auto"/>
          </w:divBdr>
        </w:div>
        <w:div w:id="1353187803">
          <w:marLeft w:val="480"/>
          <w:marRight w:val="0"/>
          <w:marTop w:val="0"/>
          <w:marBottom w:val="0"/>
          <w:divBdr>
            <w:top w:val="none" w:sz="0" w:space="0" w:color="auto"/>
            <w:left w:val="none" w:sz="0" w:space="0" w:color="auto"/>
            <w:bottom w:val="none" w:sz="0" w:space="0" w:color="auto"/>
            <w:right w:val="none" w:sz="0" w:space="0" w:color="auto"/>
          </w:divBdr>
        </w:div>
        <w:div w:id="1385176965">
          <w:marLeft w:val="480"/>
          <w:marRight w:val="0"/>
          <w:marTop w:val="0"/>
          <w:marBottom w:val="0"/>
          <w:divBdr>
            <w:top w:val="none" w:sz="0" w:space="0" w:color="auto"/>
            <w:left w:val="none" w:sz="0" w:space="0" w:color="auto"/>
            <w:bottom w:val="none" w:sz="0" w:space="0" w:color="auto"/>
            <w:right w:val="none" w:sz="0" w:space="0" w:color="auto"/>
          </w:divBdr>
        </w:div>
        <w:div w:id="1419600012">
          <w:marLeft w:val="480"/>
          <w:marRight w:val="0"/>
          <w:marTop w:val="0"/>
          <w:marBottom w:val="0"/>
          <w:divBdr>
            <w:top w:val="none" w:sz="0" w:space="0" w:color="auto"/>
            <w:left w:val="none" w:sz="0" w:space="0" w:color="auto"/>
            <w:bottom w:val="none" w:sz="0" w:space="0" w:color="auto"/>
            <w:right w:val="none" w:sz="0" w:space="0" w:color="auto"/>
          </w:divBdr>
        </w:div>
        <w:div w:id="1430545669">
          <w:marLeft w:val="480"/>
          <w:marRight w:val="0"/>
          <w:marTop w:val="0"/>
          <w:marBottom w:val="0"/>
          <w:divBdr>
            <w:top w:val="none" w:sz="0" w:space="0" w:color="auto"/>
            <w:left w:val="none" w:sz="0" w:space="0" w:color="auto"/>
            <w:bottom w:val="none" w:sz="0" w:space="0" w:color="auto"/>
            <w:right w:val="none" w:sz="0" w:space="0" w:color="auto"/>
          </w:divBdr>
        </w:div>
        <w:div w:id="1467120907">
          <w:marLeft w:val="480"/>
          <w:marRight w:val="0"/>
          <w:marTop w:val="0"/>
          <w:marBottom w:val="0"/>
          <w:divBdr>
            <w:top w:val="none" w:sz="0" w:space="0" w:color="auto"/>
            <w:left w:val="none" w:sz="0" w:space="0" w:color="auto"/>
            <w:bottom w:val="none" w:sz="0" w:space="0" w:color="auto"/>
            <w:right w:val="none" w:sz="0" w:space="0" w:color="auto"/>
          </w:divBdr>
        </w:div>
        <w:div w:id="1490753228">
          <w:marLeft w:val="480"/>
          <w:marRight w:val="0"/>
          <w:marTop w:val="0"/>
          <w:marBottom w:val="0"/>
          <w:divBdr>
            <w:top w:val="none" w:sz="0" w:space="0" w:color="auto"/>
            <w:left w:val="none" w:sz="0" w:space="0" w:color="auto"/>
            <w:bottom w:val="none" w:sz="0" w:space="0" w:color="auto"/>
            <w:right w:val="none" w:sz="0" w:space="0" w:color="auto"/>
          </w:divBdr>
        </w:div>
        <w:div w:id="1578242478">
          <w:marLeft w:val="480"/>
          <w:marRight w:val="0"/>
          <w:marTop w:val="0"/>
          <w:marBottom w:val="0"/>
          <w:divBdr>
            <w:top w:val="none" w:sz="0" w:space="0" w:color="auto"/>
            <w:left w:val="none" w:sz="0" w:space="0" w:color="auto"/>
            <w:bottom w:val="none" w:sz="0" w:space="0" w:color="auto"/>
            <w:right w:val="none" w:sz="0" w:space="0" w:color="auto"/>
          </w:divBdr>
        </w:div>
        <w:div w:id="1587303355">
          <w:marLeft w:val="480"/>
          <w:marRight w:val="0"/>
          <w:marTop w:val="0"/>
          <w:marBottom w:val="0"/>
          <w:divBdr>
            <w:top w:val="none" w:sz="0" w:space="0" w:color="auto"/>
            <w:left w:val="none" w:sz="0" w:space="0" w:color="auto"/>
            <w:bottom w:val="none" w:sz="0" w:space="0" w:color="auto"/>
            <w:right w:val="none" w:sz="0" w:space="0" w:color="auto"/>
          </w:divBdr>
        </w:div>
        <w:div w:id="1659729179">
          <w:marLeft w:val="480"/>
          <w:marRight w:val="0"/>
          <w:marTop w:val="0"/>
          <w:marBottom w:val="0"/>
          <w:divBdr>
            <w:top w:val="none" w:sz="0" w:space="0" w:color="auto"/>
            <w:left w:val="none" w:sz="0" w:space="0" w:color="auto"/>
            <w:bottom w:val="none" w:sz="0" w:space="0" w:color="auto"/>
            <w:right w:val="none" w:sz="0" w:space="0" w:color="auto"/>
          </w:divBdr>
        </w:div>
        <w:div w:id="1665207954">
          <w:marLeft w:val="480"/>
          <w:marRight w:val="0"/>
          <w:marTop w:val="0"/>
          <w:marBottom w:val="0"/>
          <w:divBdr>
            <w:top w:val="none" w:sz="0" w:space="0" w:color="auto"/>
            <w:left w:val="none" w:sz="0" w:space="0" w:color="auto"/>
            <w:bottom w:val="none" w:sz="0" w:space="0" w:color="auto"/>
            <w:right w:val="none" w:sz="0" w:space="0" w:color="auto"/>
          </w:divBdr>
        </w:div>
        <w:div w:id="1740638126">
          <w:marLeft w:val="480"/>
          <w:marRight w:val="0"/>
          <w:marTop w:val="0"/>
          <w:marBottom w:val="0"/>
          <w:divBdr>
            <w:top w:val="none" w:sz="0" w:space="0" w:color="auto"/>
            <w:left w:val="none" w:sz="0" w:space="0" w:color="auto"/>
            <w:bottom w:val="none" w:sz="0" w:space="0" w:color="auto"/>
            <w:right w:val="none" w:sz="0" w:space="0" w:color="auto"/>
          </w:divBdr>
        </w:div>
        <w:div w:id="1760910799">
          <w:marLeft w:val="480"/>
          <w:marRight w:val="0"/>
          <w:marTop w:val="0"/>
          <w:marBottom w:val="0"/>
          <w:divBdr>
            <w:top w:val="none" w:sz="0" w:space="0" w:color="auto"/>
            <w:left w:val="none" w:sz="0" w:space="0" w:color="auto"/>
            <w:bottom w:val="none" w:sz="0" w:space="0" w:color="auto"/>
            <w:right w:val="none" w:sz="0" w:space="0" w:color="auto"/>
          </w:divBdr>
        </w:div>
        <w:div w:id="1779182849">
          <w:marLeft w:val="480"/>
          <w:marRight w:val="0"/>
          <w:marTop w:val="0"/>
          <w:marBottom w:val="0"/>
          <w:divBdr>
            <w:top w:val="none" w:sz="0" w:space="0" w:color="auto"/>
            <w:left w:val="none" w:sz="0" w:space="0" w:color="auto"/>
            <w:bottom w:val="none" w:sz="0" w:space="0" w:color="auto"/>
            <w:right w:val="none" w:sz="0" w:space="0" w:color="auto"/>
          </w:divBdr>
        </w:div>
        <w:div w:id="1797791371">
          <w:marLeft w:val="480"/>
          <w:marRight w:val="0"/>
          <w:marTop w:val="0"/>
          <w:marBottom w:val="0"/>
          <w:divBdr>
            <w:top w:val="none" w:sz="0" w:space="0" w:color="auto"/>
            <w:left w:val="none" w:sz="0" w:space="0" w:color="auto"/>
            <w:bottom w:val="none" w:sz="0" w:space="0" w:color="auto"/>
            <w:right w:val="none" w:sz="0" w:space="0" w:color="auto"/>
          </w:divBdr>
        </w:div>
        <w:div w:id="1799183593">
          <w:marLeft w:val="480"/>
          <w:marRight w:val="0"/>
          <w:marTop w:val="0"/>
          <w:marBottom w:val="0"/>
          <w:divBdr>
            <w:top w:val="none" w:sz="0" w:space="0" w:color="auto"/>
            <w:left w:val="none" w:sz="0" w:space="0" w:color="auto"/>
            <w:bottom w:val="none" w:sz="0" w:space="0" w:color="auto"/>
            <w:right w:val="none" w:sz="0" w:space="0" w:color="auto"/>
          </w:divBdr>
        </w:div>
        <w:div w:id="1805612796">
          <w:marLeft w:val="480"/>
          <w:marRight w:val="0"/>
          <w:marTop w:val="0"/>
          <w:marBottom w:val="0"/>
          <w:divBdr>
            <w:top w:val="none" w:sz="0" w:space="0" w:color="auto"/>
            <w:left w:val="none" w:sz="0" w:space="0" w:color="auto"/>
            <w:bottom w:val="none" w:sz="0" w:space="0" w:color="auto"/>
            <w:right w:val="none" w:sz="0" w:space="0" w:color="auto"/>
          </w:divBdr>
        </w:div>
        <w:div w:id="1821847243">
          <w:marLeft w:val="480"/>
          <w:marRight w:val="0"/>
          <w:marTop w:val="0"/>
          <w:marBottom w:val="0"/>
          <w:divBdr>
            <w:top w:val="none" w:sz="0" w:space="0" w:color="auto"/>
            <w:left w:val="none" w:sz="0" w:space="0" w:color="auto"/>
            <w:bottom w:val="none" w:sz="0" w:space="0" w:color="auto"/>
            <w:right w:val="none" w:sz="0" w:space="0" w:color="auto"/>
          </w:divBdr>
        </w:div>
        <w:div w:id="1873565685">
          <w:marLeft w:val="480"/>
          <w:marRight w:val="0"/>
          <w:marTop w:val="0"/>
          <w:marBottom w:val="0"/>
          <w:divBdr>
            <w:top w:val="none" w:sz="0" w:space="0" w:color="auto"/>
            <w:left w:val="none" w:sz="0" w:space="0" w:color="auto"/>
            <w:bottom w:val="none" w:sz="0" w:space="0" w:color="auto"/>
            <w:right w:val="none" w:sz="0" w:space="0" w:color="auto"/>
          </w:divBdr>
        </w:div>
        <w:div w:id="1951550628">
          <w:marLeft w:val="480"/>
          <w:marRight w:val="0"/>
          <w:marTop w:val="0"/>
          <w:marBottom w:val="0"/>
          <w:divBdr>
            <w:top w:val="none" w:sz="0" w:space="0" w:color="auto"/>
            <w:left w:val="none" w:sz="0" w:space="0" w:color="auto"/>
            <w:bottom w:val="none" w:sz="0" w:space="0" w:color="auto"/>
            <w:right w:val="none" w:sz="0" w:space="0" w:color="auto"/>
          </w:divBdr>
        </w:div>
        <w:div w:id="1953977548">
          <w:marLeft w:val="480"/>
          <w:marRight w:val="0"/>
          <w:marTop w:val="0"/>
          <w:marBottom w:val="0"/>
          <w:divBdr>
            <w:top w:val="none" w:sz="0" w:space="0" w:color="auto"/>
            <w:left w:val="none" w:sz="0" w:space="0" w:color="auto"/>
            <w:bottom w:val="none" w:sz="0" w:space="0" w:color="auto"/>
            <w:right w:val="none" w:sz="0" w:space="0" w:color="auto"/>
          </w:divBdr>
        </w:div>
        <w:div w:id="1983148763">
          <w:marLeft w:val="480"/>
          <w:marRight w:val="0"/>
          <w:marTop w:val="0"/>
          <w:marBottom w:val="0"/>
          <w:divBdr>
            <w:top w:val="none" w:sz="0" w:space="0" w:color="auto"/>
            <w:left w:val="none" w:sz="0" w:space="0" w:color="auto"/>
            <w:bottom w:val="none" w:sz="0" w:space="0" w:color="auto"/>
            <w:right w:val="none" w:sz="0" w:space="0" w:color="auto"/>
          </w:divBdr>
        </w:div>
        <w:div w:id="1986078595">
          <w:marLeft w:val="480"/>
          <w:marRight w:val="0"/>
          <w:marTop w:val="0"/>
          <w:marBottom w:val="0"/>
          <w:divBdr>
            <w:top w:val="none" w:sz="0" w:space="0" w:color="auto"/>
            <w:left w:val="none" w:sz="0" w:space="0" w:color="auto"/>
            <w:bottom w:val="none" w:sz="0" w:space="0" w:color="auto"/>
            <w:right w:val="none" w:sz="0" w:space="0" w:color="auto"/>
          </w:divBdr>
        </w:div>
        <w:div w:id="2047439928">
          <w:marLeft w:val="480"/>
          <w:marRight w:val="0"/>
          <w:marTop w:val="0"/>
          <w:marBottom w:val="0"/>
          <w:divBdr>
            <w:top w:val="none" w:sz="0" w:space="0" w:color="auto"/>
            <w:left w:val="none" w:sz="0" w:space="0" w:color="auto"/>
            <w:bottom w:val="none" w:sz="0" w:space="0" w:color="auto"/>
            <w:right w:val="none" w:sz="0" w:space="0" w:color="auto"/>
          </w:divBdr>
        </w:div>
      </w:divsChild>
    </w:div>
    <w:div w:id="2080470894">
      <w:bodyDiv w:val="1"/>
      <w:marLeft w:val="0"/>
      <w:marRight w:val="0"/>
      <w:marTop w:val="0"/>
      <w:marBottom w:val="0"/>
      <w:divBdr>
        <w:top w:val="none" w:sz="0" w:space="0" w:color="auto"/>
        <w:left w:val="none" w:sz="0" w:space="0" w:color="auto"/>
        <w:bottom w:val="none" w:sz="0" w:space="0" w:color="auto"/>
        <w:right w:val="none" w:sz="0" w:space="0" w:color="auto"/>
      </w:divBdr>
    </w:div>
    <w:div w:id="2082629802">
      <w:bodyDiv w:val="1"/>
      <w:marLeft w:val="0"/>
      <w:marRight w:val="0"/>
      <w:marTop w:val="0"/>
      <w:marBottom w:val="0"/>
      <w:divBdr>
        <w:top w:val="none" w:sz="0" w:space="0" w:color="auto"/>
        <w:left w:val="none" w:sz="0" w:space="0" w:color="auto"/>
        <w:bottom w:val="none" w:sz="0" w:space="0" w:color="auto"/>
        <w:right w:val="none" w:sz="0" w:space="0" w:color="auto"/>
      </w:divBdr>
    </w:div>
    <w:div w:id="2083522368">
      <w:bodyDiv w:val="1"/>
      <w:marLeft w:val="0"/>
      <w:marRight w:val="0"/>
      <w:marTop w:val="0"/>
      <w:marBottom w:val="0"/>
      <w:divBdr>
        <w:top w:val="none" w:sz="0" w:space="0" w:color="auto"/>
        <w:left w:val="none" w:sz="0" w:space="0" w:color="auto"/>
        <w:bottom w:val="none" w:sz="0" w:space="0" w:color="auto"/>
        <w:right w:val="none" w:sz="0" w:space="0" w:color="auto"/>
      </w:divBdr>
    </w:div>
    <w:div w:id="2083794579">
      <w:bodyDiv w:val="1"/>
      <w:marLeft w:val="0"/>
      <w:marRight w:val="0"/>
      <w:marTop w:val="0"/>
      <w:marBottom w:val="0"/>
      <w:divBdr>
        <w:top w:val="none" w:sz="0" w:space="0" w:color="auto"/>
        <w:left w:val="none" w:sz="0" w:space="0" w:color="auto"/>
        <w:bottom w:val="none" w:sz="0" w:space="0" w:color="auto"/>
        <w:right w:val="none" w:sz="0" w:space="0" w:color="auto"/>
      </w:divBdr>
    </w:div>
    <w:div w:id="2084208327">
      <w:bodyDiv w:val="1"/>
      <w:marLeft w:val="0"/>
      <w:marRight w:val="0"/>
      <w:marTop w:val="0"/>
      <w:marBottom w:val="0"/>
      <w:divBdr>
        <w:top w:val="none" w:sz="0" w:space="0" w:color="auto"/>
        <w:left w:val="none" w:sz="0" w:space="0" w:color="auto"/>
        <w:bottom w:val="none" w:sz="0" w:space="0" w:color="auto"/>
        <w:right w:val="none" w:sz="0" w:space="0" w:color="auto"/>
      </w:divBdr>
    </w:div>
    <w:div w:id="2084446630">
      <w:bodyDiv w:val="1"/>
      <w:marLeft w:val="0"/>
      <w:marRight w:val="0"/>
      <w:marTop w:val="0"/>
      <w:marBottom w:val="0"/>
      <w:divBdr>
        <w:top w:val="none" w:sz="0" w:space="0" w:color="auto"/>
        <w:left w:val="none" w:sz="0" w:space="0" w:color="auto"/>
        <w:bottom w:val="none" w:sz="0" w:space="0" w:color="auto"/>
        <w:right w:val="none" w:sz="0" w:space="0" w:color="auto"/>
      </w:divBdr>
    </w:div>
    <w:div w:id="2085491911">
      <w:bodyDiv w:val="1"/>
      <w:marLeft w:val="0"/>
      <w:marRight w:val="0"/>
      <w:marTop w:val="0"/>
      <w:marBottom w:val="0"/>
      <w:divBdr>
        <w:top w:val="none" w:sz="0" w:space="0" w:color="auto"/>
        <w:left w:val="none" w:sz="0" w:space="0" w:color="auto"/>
        <w:bottom w:val="none" w:sz="0" w:space="0" w:color="auto"/>
        <w:right w:val="none" w:sz="0" w:space="0" w:color="auto"/>
      </w:divBdr>
    </w:div>
    <w:div w:id="2087846292">
      <w:bodyDiv w:val="1"/>
      <w:marLeft w:val="0"/>
      <w:marRight w:val="0"/>
      <w:marTop w:val="0"/>
      <w:marBottom w:val="0"/>
      <w:divBdr>
        <w:top w:val="none" w:sz="0" w:space="0" w:color="auto"/>
        <w:left w:val="none" w:sz="0" w:space="0" w:color="auto"/>
        <w:bottom w:val="none" w:sz="0" w:space="0" w:color="auto"/>
        <w:right w:val="none" w:sz="0" w:space="0" w:color="auto"/>
      </w:divBdr>
    </w:div>
    <w:div w:id="2089844268">
      <w:bodyDiv w:val="1"/>
      <w:marLeft w:val="0"/>
      <w:marRight w:val="0"/>
      <w:marTop w:val="0"/>
      <w:marBottom w:val="0"/>
      <w:divBdr>
        <w:top w:val="none" w:sz="0" w:space="0" w:color="auto"/>
        <w:left w:val="none" w:sz="0" w:space="0" w:color="auto"/>
        <w:bottom w:val="none" w:sz="0" w:space="0" w:color="auto"/>
        <w:right w:val="none" w:sz="0" w:space="0" w:color="auto"/>
      </w:divBdr>
    </w:div>
    <w:div w:id="2089963118">
      <w:bodyDiv w:val="1"/>
      <w:marLeft w:val="0"/>
      <w:marRight w:val="0"/>
      <w:marTop w:val="0"/>
      <w:marBottom w:val="0"/>
      <w:divBdr>
        <w:top w:val="none" w:sz="0" w:space="0" w:color="auto"/>
        <w:left w:val="none" w:sz="0" w:space="0" w:color="auto"/>
        <w:bottom w:val="none" w:sz="0" w:space="0" w:color="auto"/>
        <w:right w:val="none" w:sz="0" w:space="0" w:color="auto"/>
      </w:divBdr>
    </w:div>
    <w:div w:id="2092654141">
      <w:bodyDiv w:val="1"/>
      <w:marLeft w:val="0"/>
      <w:marRight w:val="0"/>
      <w:marTop w:val="0"/>
      <w:marBottom w:val="0"/>
      <w:divBdr>
        <w:top w:val="none" w:sz="0" w:space="0" w:color="auto"/>
        <w:left w:val="none" w:sz="0" w:space="0" w:color="auto"/>
        <w:bottom w:val="none" w:sz="0" w:space="0" w:color="auto"/>
        <w:right w:val="none" w:sz="0" w:space="0" w:color="auto"/>
      </w:divBdr>
    </w:div>
    <w:div w:id="2093041276">
      <w:bodyDiv w:val="1"/>
      <w:marLeft w:val="0"/>
      <w:marRight w:val="0"/>
      <w:marTop w:val="0"/>
      <w:marBottom w:val="0"/>
      <w:divBdr>
        <w:top w:val="none" w:sz="0" w:space="0" w:color="auto"/>
        <w:left w:val="none" w:sz="0" w:space="0" w:color="auto"/>
        <w:bottom w:val="none" w:sz="0" w:space="0" w:color="auto"/>
        <w:right w:val="none" w:sz="0" w:space="0" w:color="auto"/>
      </w:divBdr>
    </w:div>
    <w:div w:id="2095930659">
      <w:bodyDiv w:val="1"/>
      <w:marLeft w:val="0"/>
      <w:marRight w:val="0"/>
      <w:marTop w:val="0"/>
      <w:marBottom w:val="0"/>
      <w:divBdr>
        <w:top w:val="none" w:sz="0" w:space="0" w:color="auto"/>
        <w:left w:val="none" w:sz="0" w:space="0" w:color="auto"/>
        <w:bottom w:val="none" w:sz="0" w:space="0" w:color="auto"/>
        <w:right w:val="none" w:sz="0" w:space="0" w:color="auto"/>
      </w:divBdr>
    </w:div>
    <w:div w:id="2096199554">
      <w:bodyDiv w:val="1"/>
      <w:marLeft w:val="0"/>
      <w:marRight w:val="0"/>
      <w:marTop w:val="0"/>
      <w:marBottom w:val="0"/>
      <w:divBdr>
        <w:top w:val="none" w:sz="0" w:space="0" w:color="auto"/>
        <w:left w:val="none" w:sz="0" w:space="0" w:color="auto"/>
        <w:bottom w:val="none" w:sz="0" w:space="0" w:color="auto"/>
        <w:right w:val="none" w:sz="0" w:space="0" w:color="auto"/>
      </w:divBdr>
    </w:div>
    <w:div w:id="2096777116">
      <w:bodyDiv w:val="1"/>
      <w:marLeft w:val="0"/>
      <w:marRight w:val="0"/>
      <w:marTop w:val="0"/>
      <w:marBottom w:val="0"/>
      <w:divBdr>
        <w:top w:val="none" w:sz="0" w:space="0" w:color="auto"/>
        <w:left w:val="none" w:sz="0" w:space="0" w:color="auto"/>
        <w:bottom w:val="none" w:sz="0" w:space="0" w:color="auto"/>
        <w:right w:val="none" w:sz="0" w:space="0" w:color="auto"/>
      </w:divBdr>
    </w:div>
    <w:div w:id="2098401771">
      <w:bodyDiv w:val="1"/>
      <w:marLeft w:val="0"/>
      <w:marRight w:val="0"/>
      <w:marTop w:val="0"/>
      <w:marBottom w:val="0"/>
      <w:divBdr>
        <w:top w:val="none" w:sz="0" w:space="0" w:color="auto"/>
        <w:left w:val="none" w:sz="0" w:space="0" w:color="auto"/>
        <w:bottom w:val="none" w:sz="0" w:space="0" w:color="auto"/>
        <w:right w:val="none" w:sz="0" w:space="0" w:color="auto"/>
      </w:divBdr>
    </w:div>
    <w:div w:id="2099128501">
      <w:bodyDiv w:val="1"/>
      <w:marLeft w:val="0"/>
      <w:marRight w:val="0"/>
      <w:marTop w:val="0"/>
      <w:marBottom w:val="0"/>
      <w:divBdr>
        <w:top w:val="none" w:sz="0" w:space="0" w:color="auto"/>
        <w:left w:val="none" w:sz="0" w:space="0" w:color="auto"/>
        <w:bottom w:val="none" w:sz="0" w:space="0" w:color="auto"/>
        <w:right w:val="none" w:sz="0" w:space="0" w:color="auto"/>
      </w:divBdr>
    </w:div>
    <w:div w:id="2101635668">
      <w:bodyDiv w:val="1"/>
      <w:marLeft w:val="0"/>
      <w:marRight w:val="0"/>
      <w:marTop w:val="0"/>
      <w:marBottom w:val="0"/>
      <w:divBdr>
        <w:top w:val="none" w:sz="0" w:space="0" w:color="auto"/>
        <w:left w:val="none" w:sz="0" w:space="0" w:color="auto"/>
        <w:bottom w:val="none" w:sz="0" w:space="0" w:color="auto"/>
        <w:right w:val="none" w:sz="0" w:space="0" w:color="auto"/>
      </w:divBdr>
    </w:div>
    <w:div w:id="2103799441">
      <w:bodyDiv w:val="1"/>
      <w:marLeft w:val="0"/>
      <w:marRight w:val="0"/>
      <w:marTop w:val="0"/>
      <w:marBottom w:val="0"/>
      <w:divBdr>
        <w:top w:val="none" w:sz="0" w:space="0" w:color="auto"/>
        <w:left w:val="none" w:sz="0" w:space="0" w:color="auto"/>
        <w:bottom w:val="none" w:sz="0" w:space="0" w:color="auto"/>
        <w:right w:val="none" w:sz="0" w:space="0" w:color="auto"/>
      </w:divBdr>
    </w:div>
    <w:div w:id="2103987739">
      <w:bodyDiv w:val="1"/>
      <w:marLeft w:val="0"/>
      <w:marRight w:val="0"/>
      <w:marTop w:val="0"/>
      <w:marBottom w:val="0"/>
      <w:divBdr>
        <w:top w:val="none" w:sz="0" w:space="0" w:color="auto"/>
        <w:left w:val="none" w:sz="0" w:space="0" w:color="auto"/>
        <w:bottom w:val="none" w:sz="0" w:space="0" w:color="auto"/>
        <w:right w:val="none" w:sz="0" w:space="0" w:color="auto"/>
      </w:divBdr>
    </w:div>
    <w:div w:id="2104914285">
      <w:bodyDiv w:val="1"/>
      <w:marLeft w:val="0"/>
      <w:marRight w:val="0"/>
      <w:marTop w:val="0"/>
      <w:marBottom w:val="0"/>
      <w:divBdr>
        <w:top w:val="none" w:sz="0" w:space="0" w:color="auto"/>
        <w:left w:val="none" w:sz="0" w:space="0" w:color="auto"/>
        <w:bottom w:val="none" w:sz="0" w:space="0" w:color="auto"/>
        <w:right w:val="none" w:sz="0" w:space="0" w:color="auto"/>
      </w:divBdr>
    </w:div>
    <w:div w:id="2105421353">
      <w:bodyDiv w:val="1"/>
      <w:marLeft w:val="0"/>
      <w:marRight w:val="0"/>
      <w:marTop w:val="0"/>
      <w:marBottom w:val="0"/>
      <w:divBdr>
        <w:top w:val="none" w:sz="0" w:space="0" w:color="auto"/>
        <w:left w:val="none" w:sz="0" w:space="0" w:color="auto"/>
        <w:bottom w:val="none" w:sz="0" w:space="0" w:color="auto"/>
        <w:right w:val="none" w:sz="0" w:space="0" w:color="auto"/>
      </w:divBdr>
    </w:div>
    <w:div w:id="2114667891">
      <w:bodyDiv w:val="1"/>
      <w:marLeft w:val="0"/>
      <w:marRight w:val="0"/>
      <w:marTop w:val="0"/>
      <w:marBottom w:val="0"/>
      <w:divBdr>
        <w:top w:val="none" w:sz="0" w:space="0" w:color="auto"/>
        <w:left w:val="none" w:sz="0" w:space="0" w:color="auto"/>
        <w:bottom w:val="none" w:sz="0" w:space="0" w:color="auto"/>
        <w:right w:val="none" w:sz="0" w:space="0" w:color="auto"/>
      </w:divBdr>
      <w:divsChild>
        <w:div w:id="46809013">
          <w:marLeft w:val="480"/>
          <w:marRight w:val="0"/>
          <w:marTop w:val="0"/>
          <w:marBottom w:val="0"/>
          <w:divBdr>
            <w:top w:val="none" w:sz="0" w:space="0" w:color="auto"/>
            <w:left w:val="none" w:sz="0" w:space="0" w:color="auto"/>
            <w:bottom w:val="none" w:sz="0" w:space="0" w:color="auto"/>
            <w:right w:val="none" w:sz="0" w:space="0" w:color="auto"/>
          </w:divBdr>
        </w:div>
        <w:div w:id="58789576">
          <w:marLeft w:val="480"/>
          <w:marRight w:val="0"/>
          <w:marTop w:val="0"/>
          <w:marBottom w:val="0"/>
          <w:divBdr>
            <w:top w:val="none" w:sz="0" w:space="0" w:color="auto"/>
            <w:left w:val="none" w:sz="0" w:space="0" w:color="auto"/>
            <w:bottom w:val="none" w:sz="0" w:space="0" w:color="auto"/>
            <w:right w:val="none" w:sz="0" w:space="0" w:color="auto"/>
          </w:divBdr>
        </w:div>
        <w:div w:id="76904393">
          <w:marLeft w:val="480"/>
          <w:marRight w:val="0"/>
          <w:marTop w:val="0"/>
          <w:marBottom w:val="0"/>
          <w:divBdr>
            <w:top w:val="none" w:sz="0" w:space="0" w:color="auto"/>
            <w:left w:val="none" w:sz="0" w:space="0" w:color="auto"/>
            <w:bottom w:val="none" w:sz="0" w:space="0" w:color="auto"/>
            <w:right w:val="none" w:sz="0" w:space="0" w:color="auto"/>
          </w:divBdr>
        </w:div>
        <w:div w:id="93862123">
          <w:marLeft w:val="480"/>
          <w:marRight w:val="0"/>
          <w:marTop w:val="0"/>
          <w:marBottom w:val="0"/>
          <w:divBdr>
            <w:top w:val="none" w:sz="0" w:space="0" w:color="auto"/>
            <w:left w:val="none" w:sz="0" w:space="0" w:color="auto"/>
            <w:bottom w:val="none" w:sz="0" w:space="0" w:color="auto"/>
            <w:right w:val="none" w:sz="0" w:space="0" w:color="auto"/>
          </w:divBdr>
        </w:div>
        <w:div w:id="128986217">
          <w:marLeft w:val="480"/>
          <w:marRight w:val="0"/>
          <w:marTop w:val="0"/>
          <w:marBottom w:val="0"/>
          <w:divBdr>
            <w:top w:val="none" w:sz="0" w:space="0" w:color="auto"/>
            <w:left w:val="none" w:sz="0" w:space="0" w:color="auto"/>
            <w:bottom w:val="none" w:sz="0" w:space="0" w:color="auto"/>
            <w:right w:val="none" w:sz="0" w:space="0" w:color="auto"/>
          </w:divBdr>
        </w:div>
        <w:div w:id="130052925">
          <w:marLeft w:val="480"/>
          <w:marRight w:val="0"/>
          <w:marTop w:val="0"/>
          <w:marBottom w:val="0"/>
          <w:divBdr>
            <w:top w:val="none" w:sz="0" w:space="0" w:color="auto"/>
            <w:left w:val="none" w:sz="0" w:space="0" w:color="auto"/>
            <w:bottom w:val="none" w:sz="0" w:space="0" w:color="auto"/>
            <w:right w:val="none" w:sz="0" w:space="0" w:color="auto"/>
          </w:divBdr>
        </w:div>
        <w:div w:id="133065870">
          <w:marLeft w:val="480"/>
          <w:marRight w:val="0"/>
          <w:marTop w:val="0"/>
          <w:marBottom w:val="0"/>
          <w:divBdr>
            <w:top w:val="none" w:sz="0" w:space="0" w:color="auto"/>
            <w:left w:val="none" w:sz="0" w:space="0" w:color="auto"/>
            <w:bottom w:val="none" w:sz="0" w:space="0" w:color="auto"/>
            <w:right w:val="none" w:sz="0" w:space="0" w:color="auto"/>
          </w:divBdr>
        </w:div>
        <w:div w:id="146287892">
          <w:marLeft w:val="480"/>
          <w:marRight w:val="0"/>
          <w:marTop w:val="0"/>
          <w:marBottom w:val="0"/>
          <w:divBdr>
            <w:top w:val="none" w:sz="0" w:space="0" w:color="auto"/>
            <w:left w:val="none" w:sz="0" w:space="0" w:color="auto"/>
            <w:bottom w:val="none" w:sz="0" w:space="0" w:color="auto"/>
            <w:right w:val="none" w:sz="0" w:space="0" w:color="auto"/>
          </w:divBdr>
        </w:div>
        <w:div w:id="170606007">
          <w:marLeft w:val="480"/>
          <w:marRight w:val="0"/>
          <w:marTop w:val="0"/>
          <w:marBottom w:val="0"/>
          <w:divBdr>
            <w:top w:val="none" w:sz="0" w:space="0" w:color="auto"/>
            <w:left w:val="none" w:sz="0" w:space="0" w:color="auto"/>
            <w:bottom w:val="none" w:sz="0" w:space="0" w:color="auto"/>
            <w:right w:val="none" w:sz="0" w:space="0" w:color="auto"/>
          </w:divBdr>
        </w:div>
        <w:div w:id="179661927">
          <w:marLeft w:val="480"/>
          <w:marRight w:val="0"/>
          <w:marTop w:val="0"/>
          <w:marBottom w:val="0"/>
          <w:divBdr>
            <w:top w:val="none" w:sz="0" w:space="0" w:color="auto"/>
            <w:left w:val="none" w:sz="0" w:space="0" w:color="auto"/>
            <w:bottom w:val="none" w:sz="0" w:space="0" w:color="auto"/>
            <w:right w:val="none" w:sz="0" w:space="0" w:color="auto"/>
          </w:divBdr>
        </w:div>
        <w:div w:id="187645068">
          <w:marLeft w:val="480"/>
          <w:marRight w:val="0"/>
          <w:marTop w:val="0"/>
          <w:marBottom w:val="0"/>
          <w:divBdr>
            <w:top w:val="none" w:sz="0" w:space="0" w:color="auto"/>
            <w:left w:val="none" w:sz="0" w:space="0" w:color="auto"/>
            <w:bottom w:val="none" w:sz="0" w:space="0" w:color="auto"/>
            <w:right w:val="none" w:sz="0" w:space="0" w:color="auto"/>
          </w:divBdr>
        </w:div>
        <w:div w:id="195892212">
          <w:marLeft w:val="480"/>
          <w:marRight w:val="0"/>
          <w:marTop w:val="0"/>
          <w:marBottom w:val="0"/>
          <w:divBdr>
            <w:top w:val="none" w:sz="0" w:space="0" w:color="auto"/>
            <w:left w:val="none" w:sz="0" w:space="0" w:color="auto"/>
            <w:bottom w:val="none" w:sz="0" w:space="0" w:color="auto"/>
            <w:right w:val="none" w:sz="0" w:space="0" w:color="auto"/>
          </w:divBdr>
        </w:div>
        <w:div w:id="216477114">
          <w:marLeft w:val="480"/>
          <w:marRight w:val="0"/>
          <w:marTop w:val="0"/>
          <w:marBottom w:val="0"/>
          <w:divBdr>
            <w:top w:val="none" w:sz="0" w:space="0" w:color="auto"/>
            <w:left w:val="none" w:sz="0" w:space="0" w:color="auto"/>
            <w:bottom w:val="none" w:sz="0" w:space="0" w:color="auto"/>
            <w:right w:val="none" w:sz="0" w:space="0" w:color="auto"/>
          </w:divBdr>
        </w:div>
        <w:div w:id="227811364">
          <w:marLeft w:val="480"/>
          <w:marRight w:val="0"/>
          <w:marTop w:val="0"/>
          <w:marBottom w:val="0"/>
          <w:divBdr>
            <w:top w:val="none" w:sz="0" w:space="0" w:color="auto"/>
            <w:left w:val="none" w:sz="0" w:space="0" w:color="auto"/>
            <w:bottom w:val="none" w:sz="0" w:space="0" w:color="auto"/>
            <w:right w:val="none" w:sz="0" w:space="0" w:color="auto"/>
          </w:divBdr>
        </w:div>
        <w:div w:id="229583759">
          <w:marLeft w:val="480"/>
          <w:marRight w:val="0"/>
          <w:marTop w:val="0"/>
          <w:marBottom w:val="0"/>
          <w:divBdr>
            <w:top w:val="none" w:sz="0" w:space="0" w:color="auto"/>
            <w:left w:val="none" w:sz="0" w:space="0" w:color="auto"/>
            <w:bottom w:val="none" w:sz="0" w:space="0" w:color="auto"/>
            <w:right w:val="none" w:sz="0" w:space="0" w:color="auto"/>
          </w:divBdr>
        </w:div>
        <w:div w:id="241649357">
          <w:marLeft w:val="480"/>
          <w:marRight w:val="0"/>
          <w:marTop w:val="0"/>
          <w:marBottom w:val="0"/>
          <w:divBdr>
            <w:top w:val="none" w:sz="0" w:space="0" w:color="auto"/>
            <w:left w:val="none" w:sz="0" w:space="0" w:color="auto"/>
            <w:bottom w:val="none" w:sz="0" w:space="0" w:color="auto"/>
            <w:right w:val="none" w:sz="0" w:space="0" w:color="auto"/>
          </w:divBdr>
        </w:div>
        <w:div w:id="287012769">
          <w:marLeft w:val="480"/>
          <w:marRight w:val="0"/>
          <w:marTop w:val="0"/>
          <w:marBottom w:val="0"/>
          <w:divBdr>
            <w:top w:val="none" w:sz="0" w:space="0" w:color="auto"/>
            <w:left w:val="none" w:sz="0" w:space="0" w:color="auto"/>
            <w:bottom w:val="none" w:sz="0" w:space="0" w:color="auto"/>
            <w:right w:val="none" w:sz="0" w:space="0" w:color="auto"/>
          </w:divBdr>
        </w:div>
        <w:div w:id="322974386">
          <w:marLeft w:val="480"/>
          <w:marRight w:val="0"/>
          <w:marTop w:val="0"/>
          <w:marBottom w:val="0"/>
          <w:divBdr>
            <w:top w:val="none" w:sz="0" w:space="0" w:color="auto"/>
            <w:left w:val="none" w:sz="0" w:space="0" w:color="auto"/>
            <w:bottom w:val="none" w:sz="0" w:space="0" w:color="auto"/>
            <w:right w:val="none" w:sz="0" w:space="0" w:color="auto"/>
          </w:divBdr>
        </w:div>
        <w:div w:id="325862030">
          <w:marLeft w:val="480"/>
          <w:marRight w:val="0"/>
          <w:marTop w:val="0"/>
          <w:marBottom w:val="0"/>
          <w:divBdr>
            <w:top w:val="none" w:sz="0" w:space="0" w:color="auto"/>
            <w:left w:val="none" w:sz="0" w:space="0" w:color="auto"/>
            <w:bottom w:val="none" w:sz="0" w:space="0" w:color="auto"/>
            <w:right w:val="none" w:sz="0" w:space="0" w:color="auto"/>
          </w:divBdr>
        </w:div>
        <w:div w:id="379670093">
          <w:marLeft w:val="480"/>
          <w:marRight w:val="0"/>
          <w:marTop w:val="0"/>
          <w:marBottom w:val="0"/>
          <w:divBdr>
            <w:top w:val="none" w:sz="0" w:space="0" w:color="auto"/>
            <w:left w:val="none" w:sz="0" w:space="0" w:color="auto"/>
            <w:bottom w:val="none" w:sz="0" w:space="0" w:color="auto"/>
            <w:right w:val="none" w:sz="0" w:space="0" w:color="auto"/>
          </w:divBdr>
        </w:div>
        <w:div w:id="383870108">
          <w:marLeft w:val="480"/>
          <w:marRight w:val="0"/>
          <w:marTop w:val="0"/>
          <w:marBottom w:val="0"/>
          <w:divBdr>
            <w:top w:val="none" w:sz="0" w:space="0" w:color="auto"/>
            <w:left w:val="none" w:sz="0" w:space="0" w:color="auto"/>
            <w:bottom w:val="none" w:sz="0" w:space="0" w:color="auto"/>
            <w:right w:val="none" w:sz="0" w:space="0" w:color="auto"/>
          </w:divBdr>
        </w:div>
        <w:div w:id="446169279">
          <w:marLeft w:val="480"/>
          <w:marRight w:val="0"/>
          <w:marTop w:val="0"/>
          <w:marBottom w:val="0"/>
          <w:divBdr>
            <w:top w:val="none" w:sz="0" w:space="0" w:color="auto"/>
            <w:left w:val="none" w:sz="0" w:space="0" w:color="auto"/>
            <w:bottom w:val="none" w:sz="0" w:space="0" w:color="auto"/>
            <w:right w:val="none" w:sz="0" w:space="0" w:color="auto"/>
          </w:divBdr>
        </w:div>
        <w:div w:id="492333700">
          <w:marLeft w:val="480"/>
          <w:marRight w:val="0"/>
          <w:marTop w:val="0"/>
          <w:marBottom w:val="0"/>
          <w:divBdr>
            <w:top w:val="none" w:sz="0" w:space="0" w:color="auto"/>
            <w:left w:val="none" w:sz="0" w:space="0" w:color="auto"/>
            <w:bottom w:val="none" w:sz="0" w:space="0" w:color="auto"/>
            <w:right w:val="none" w:sz="0" w:space="0" w:color="auto"/>
          </w:divBdr>
        </w:div>
        <w:div w:id="521481775">
          <w:marLeft w:val="480"/>
          <w:marRight w:val="0"/>
          <w:marTop w:val="0"/>
          <w:marBottom w:val="0"/>
          <w:divBdr>
            <w:top w:val="none" w:sz="0" w:space="0" w:color="auto"/>
            <w:left w:val="none" w:sz="0" w:space="0" w:color="auto"/>
            <w:bottom w:val="none" w:sz="0" w:space="0" w:color="auto"/>
            <w:right w:val="none" w:sz="0" w:space="0" w:color="auto"/>
          </w:divBdr>
        </w:div>
        <w:div w:id="538934654">
          <w:marLeft w:val="480"/>
          <w:marRight w:val="0"/>
          <w:marTop w:val="0"/>
          <w:marBottom w:val="0"/>
          <w:divBdr>
            <w:top w:val="none" w:sz="0" w:space="0" w:color="auto"/>
            <w:left w:val="none" w:sz="0" w:space="0" w:color="auto"/>
            <w:bottom w:val="none" w:sz="0" w:space="0" w:color="auto"/>
            <w:right w:val="none" w:sz="0" w:space="0" w:color="auto"/>
          </w:divBdr>
        </w:div>
        <w:div w:id="538934691">
          <w:marLeft w:val="480"/>
          <w:marRight w:val="0"/>
          <w:marTop w:val="0"/>
          <w:marBottom w:val="0"/>
          <w:divBdr>
            <w:top w:val="none" w:sz="0" w:space="0" w:color="auto"/>
            <w:left w:val="none" w:sz="0" w:space="0" w:color="auto"/>
            <w:bottom w:val="none" w:sz="0" w:space="0" w:color="auto"/>
            <w:right w:val="none" w:sz="0" w:space="0" w:color="auto"/>
          </w:divBdr>
        </w:div>
        <w:div w:id="558177588">
          <w:marLeft w:val="480"/>
          <w:marRight w:val="0"/>
          <w:marTop w:val="0"/>
          <w:marBottom w:val="0"/>
          <w:divBdr>
            <w:top w:val="none" w:sz="0" w:space="0" w:color="auto"/>
            <w:left w:val="none" w:sz="0" w:space="0" w:color="auto"/>
            <w:bottom w:val="none" w:sz="0" w:space="0" w:color="auto"/>
            <w:right w:val="none" w:sz="0" w:space="0" w:color="auto"/>
          </w:divBdr>
        </w:div>
        <w:div w:id="656959966">
          <w:marLeft w:val="480"/>
          <w:marRight w:val="0"/>
          <w:marTop w:val="0"/>
          <w:marBottom w:val="0"/>
          <w:divBdr>
            <w:top w:val="none" w:sz="0" w:space="0" w:color="auto"/>
            <w:left w:val="none" w:sz="0" w:space="0" w:color="auto"/>
            <w:bottom w:val="none" w:sz="0" w:space="0" w:color="auto"/>
            <w:right w:val="none" w:sz="0" w:space="0" w:color="auto"/>
          </w:divBdr>
        </w:div>
        <w:div w:id="668023381">
          <w:marLeft w:val="480"/>
          <w:marRight w:val="0"/>
          <w:marTop w:val="0"/>
          <w:marBottom w:val="0"/>
          <w:divBdr>
            <w:top w:val="none" w:sz="0" w:space="0" w:color="auto"/>
            <w:left w:val="none" w:sz="0" w:space="0" w:color="auto"/>
            <w:bottom w:val="none" w:sz="0" w:space="0" w:color="auto"/>
            <w:right w:val="none" w:sz="0" w:space="0" w:color="auto"/>
          </w:divBdr>
        </w:div>
        <w:div w:id="691732913">
          <w:marLeft w:val="480"/>
          <w:marRight w:val="0"/>
          <w:marTop w:val="0"/>
          <w:marBottom w:val="0"/>
          <w:divBdr>
            <w:top w:val="none" w:sz="0" w:space="0" w:color="auto"/>
            <w:left w:val="none" w:sz="0" w:space="0" w:color="auto"/>
            <w:bottom w:val="none" w:sz="0" w:space="0" w:color="auto"/>
            <w:right w:val="none" w:sz="0" w:space="0" w:color="auto"/>
          </w:divBdr>
        </w:div>
        <w:div w:id="767509859">
          <w:marLeft w:val="480"/>
          <w:marRight w:val="0"/>
          <w:marTop w:val="0"/>
          <w:marBottom w:val="0"/>
          <w:divBdr>
            <w:top w:val="none" w:sz="0" w:space="0" w:color="auto"/>
            <w:left w:val="none" w:sz="0" w:space="0" w:color="auto"/>
            <w:bottom w:val="none" w:sz="0" w:space="0" w:color="auto"/>
            <w:right w:val="none" w:sz="0" w:space="0" w:color="auto"/>
          </w:divBdr>
        </w:div>
        <w:div w:id="784883859">
          <w:marLeft w:val="480"/>
          <w:marRight w:val="0"/>
          <w:marTop w:val="0"/>
          <w:marBottom w:val="0"/>
          <w:divBdr>
            <w:top w:val="none" w:sz="0" w:space="0" w:color="auto"/>
            <w:left w:val="none" w:sz="0" w:space="0" w:color="auto"/>
            <w:bottom w:val="none" w:sz="0" w:space="0" w:color="auto"/>
            <w:right w:val="none" w:sz="0" w:space="0" w:color="auto"/>
          </w:divBdr>
        </w:div>
        <w:div w:id="817459443">
          <w:marLeft w:val="480"/>
          <w:marRight w:val="0"/>
          <w:marTop w:val="0"/>
          <w:marBottom w:val="0"/>
          <w:divBdr>
            <w:top w:val="none" w:sz="0" w:space="0" w:color="auto"/>
            <w:left w:val="none" w:sz="0" w:space="0" w:color="auto"/>
            <w:bottom w:val="none" w:sz="0" w:space="0" w:color="auto"/>
            <w:right w:val="none" w:sz="0" w:space="0" w:color="auto"/>
          </w:divBdr>
        </w:div>
        <w:div w:id="820584353">
          <w:marLeft w:val="480"/>
          <w:marRight w:val="0"/>
          <w:marTop w:val="0"/>
          <w:marBottom w:val="0"/>
          <w:divBdr>
            <w:top w:val="none" w:sz="0" w:space="0" w:color="auto"/>
            <w:left w:val="none" w:sz="0" w:space="0" w:color="auto"/>
            <w:bottom w:val="none" w:sz="0" w:space="0" w:color="auto"/>
            <w:right w:val="none" w:sz="0" w:space="0" w:color="auto"/>
          </w:divBdr>
        </w:div>
        <w:div w:id="872184247">
          <w:marLeft w:val="480"/>
          <w:marRight w:val="0"/>
          <w:marTop w:val="0"/>
          <w:marBottom w:val="0"/>
          <w:divBdr>
            <w:top w:val="none" w:sz="0" w:space="0" w:color="auto"/>
            <w:left w:val="none" w:sz="0" w:space="0" w:color="auto"/>
            <w:bottom w:val="none" w:sz="0" w:space="0" w:color="auto"/>
            <w:right w:val="none" w:sz="0" w:space="0" w:color="auto"/>
          </w:divBdr>
        </w:div>
        <w:div w:id="911424627">
          <w:marLeft w:val="480"/>
          <w:marRight w:val="0"/>
          <w:marTop w:val="0"/>
          <w:marBottom w:val="0"/>
          <w:divBdr>
            <w:top w:val="none" w:sz="0" w:space="0" w:color="auto"/>
            <w:left w:val="none" w:sz="0" w:space="0" w:color="auto"/>
            <w:bottom w:val="none" w:sz="0" w:space="0" w:color="auto"/>
            <w:right w:val="none" w:sz="0" w:space="0" w:color="auto"/>
          </w:divBdr>
        </w:div>
        <w:div w:id="974409641">
          <w:marLeft w:val="480"/>
          <w:marRight w:val="0"/>
          <w:marTop w:val="0"/>
          <w:marBottom w:val="0"/>
          <w:divBdr>
            <w:top w:val="none" w:sz="0" w:space="0" w:color="auto"/>
            <w:left w:val="none" w:sz="0" w:space="0" w:color="auto"/>
            <w:bottom w:val="none" w:sz="0" w:space="0" w:color="auto"/>
            <w:right w:val="none" w:sz="0" w:space="0" w:color="auto"/>
          </w:divBdr>
        </w:div>
        <w:div w:id="980227257">
          <w:marLeft w:val="480"/>
          <w:marRight w:val="0"/>
          <w:marTop w:val="0"/>
          <w:marBottom w:val="0"/>
          <w:divBdr>
            <w:top w:val="none" w:sz="0" w:space="0" w:color="auto"/>
            <w:left w:val="none" w:sz="0" w:space="0" w:color="auto"/>
            <w:bottom w:val="none" w:sz="0" w:space="0" w:color="auto"/>
            <w:right w:val="none" w:sz="0" w:space="0" w:color="auto"/>
          </w:divBdr>
        </w:div>
        <w:div w:id="985624098">
          <w:marLeft w:val="480"/>
          <w:marRight w:val="0"/>
          <w:marTop w:val="0"/>
          <w:marBottom w:val="0"/>
          <w:divBdr>
            <w:top w:val="none" w:sz="0" w:space="0" w:color="auto"/>
            <w:left w:val="none" w:sz="0" w:space="0" w:color="auto"/>
            <w:bottom w:val="none" w:sz="0" w:space="0" w:color="auto"/>
            <w:right w:val="none" w:sz="0" w:space="0" w:color="auto"/>
          </w:divBdr>
        </w:div>
        <w:div w:id="988896749">
          <w:marLeft w:val="480"/>
          <w:marRight w:val="0"/>
          <w:marTop w:val="0"/>
          <w:marBottom w:val="0"/>
          <w:divBdr>
            <w:top w:val="none" w:sz="0" w:space="0" w:color="auto"/>
            <w:left w:val="none" w:sz="0" w:space="0" w:color="auto"/>
            <w:bottom w:val="none" w:sz="0" w:space="0" w:color="auto"/>
            <w:right w:val="none" w:sz="0" w:space="0" w:color="auto"/>
          </w:divBdr>
        </w:div>
        <w:div w:id="995373718">
          <w:marLeft w:val="480"/>
          <w:marRight w:val="0"/>
          <w:marTop w:val="0"/>
          <w:marBottom w:val="0"/>
          <w:divBdr>
            <w:top w:val="none" w:sz="0" w:space="0" w:color="auto"/>
            <w:left w:val="none" w:sz="0" w:space="0" w:color="auto"/>
            <w:bottom w:val="none" w:sz="0" w:space="0" w:color="auto"/>
            <w:right w:val="none" w:sz="0" w:space="0" w:color="auto"/>
          </w:divBdr>
        </w:div>
        <w:div w:id="996811248">
          <w:marLeft w:val="480"/>
          <w:marRight w:val="0"/>
          <w:marTop w:val="0"/>
          <w:marBottom w:val="0"/>
          <w:divBdr>
            <w:top w:val="none" w:sz="0" w:space="0" w:color="auto"/>
            <w:left w:val="none" w:sz="0" w:space="0" w:color="auto"/>
            <w:bottom w:val="none" w:sz="0" w:space="0" w:color="auto"/>
            <w:right w:val="none" w:sz="0" w:space="0" w:color="auto"/>
          </w:divBdr>
        </w:div>
        <w:div w:id="998315364">
          <w:marLeft w:val="480"/>
          <w:marRight w:val="0"/>
          <w:marTop w:val="0"/>
          <w:marBottom w:val="0"/>
          <w:divBdr>
            <w:top w:val="none" w:sz="0" w:space="0" w:color="auto"/>
            <w:left w:val="none" w:sz="0" w:space="0" w:color="auto"/>
            <w:bottom w:val="none" w:sz="0" w:space="0" w:color="auto"/>
            <w:right w:val="none" w:sz="0" w:space="0" w:color="auto"/>
          </w:divBdr>
        </w:div>
        <w:div w:id="1006637782">
          <w:marLeft w:val="480"/>
          <w:marRight w:val="0"/>
          <w:marTop w:val="0"/>
          <w:marBottom w:val="0"/>
          <w:divBdr>
            <w:top w:val="none" w:sz="0" w:space="0" w:color="auto"/>
            <w:left w:val="none" w:sz="0" w:space="0" w:color="auto"/>
            <w:bottom w:val="none" w:sz="0" w:space="0" w:color="auto"/>
            <w:right w:val="none" w:sz="0" w:space="0" w:color="auto"/>
          </w:divBdr>
        </w:div>
        <w:div w:id="1101685877">
          <w:marLeft w:val="480"/>
          <w:marRight w:val="0"/>
          <w:marTop w:val="0"/>
          <w:marBottom w:val="0"/>
          <w:divBdr>
            <w:top w:val="none" w:sz="0" w:space="0" w:color="auto"/>
            <w:left w:val="none" w:sz="0" w:space="0" w:color="auto"/>
            <w:bottom w:val="none" w:sz="0" w:space="0" w:color="auto"/>
            <w:right w:val="none" w:sz="0" w:space="0" w:color="auto"/>
          </w:divBdr>
        </w:div>
        <w:div w:id="1106193731">
          <w:marLeft w:val="480"/>
          <w:marRight w:val="0"/>
          <w:marTop w:val="0"/>
          <w:marBottom w:val="0"/>
          <w:divBdr>
            <w:top w:val="none" w:sz="0" w:space="0" w:color="auto"/>
            <w:left w:val="none" w:sz="0" w:space="0" w:color="auto"/>
            <w:bottom w:val="none" w:sz="0" w:space="0" w:color="auto"/>
            <w:right w:val="none" w:sz="0" w:space="0" w:color="auto"/>
          </w:divBdr>
        </w:div>
        <w:div w:id="1113213047">
          <w:marLeft w:val="480"/>
          <w:marRight w:val="0"/>
          <w:marTop w:val="0"/>
          <w:marBottom w:val="0"/>
          <w:divBdr>
            <w:top w:val="none" w:sz="0" w:space="0" w:color="auto"/>
            <w:left w:val="none" w:sz="0" w:space="0" w:color="auto"/>
            <w:bottom w:val="none" w:sz="0" w:space="0" w:color="auto"/>
            <w:right w:val="none" w:sz="0" w:space="0" w:color="auto"/>
          </w:divBdr>
        </w:div>
        <w:div w:id="1144857816">
          <w:marLeft w:val="480"/>
          <w:marRight w:val="0"/>
          <w:marTop w:val="0"/>
          <w:marBottom w:val="0"/>
          <w:divBdr>
            <w:top w:val="none" w:sz="0" w:space="0" w:color="auto"/>
            <w:left w:val="none" w:sz="0" w:space="0" w:color="auto"/>
            <w:bottom w:val="none" w:sz="0" w:space="0" w:color="auto"/>
            <w:right w:val="none" w:sz="0" w:space="0" w:color="auto"/>
          </w:divBdr>
        </w:div>
        <w:div w:id="1170751662">
          <w:marLeft w:val="480"/>
          <w:marRight w:val="0"/>
          <w:marTop w:val="0"/>
          <w:marBottom w:val="0"/>
          <w:divBdr>
            <w:top w:val="none" w:sz="0" w:space="0" w:color="auto"/>
            <w:left w:val="none" w:sz="0" w:space="0" w:color="auto"/>
            <w:bottom w:val="none" w:sz="0" w:space="0" w:color="auto"/>
            <w:right w:val="none" w:sz="0" w:space="0" w:color="auto"/>
          </w:divBdr>
        </w:div>
        <w:div w:id="1257908082">
          <w:marLeft w:val="480"/>
          <w:marRight w:val="0"/>
          <w:marTop w:val="0"/>
          <w:marBottom w:val="0"/>
          <w:divBdr>
            <w:top w:val="none" w:sz="0" w:space="0" w:color="auto"/>
            <w:left w:val="none" w:sz="0" w:space="0" w:color="auto"/>
            <w:bottom w:val="none" w:sz="0" w:space="0" w:color="auto"/>
            <w:right w:val="none" w:sz="0" w:space="0" w:color="auto"/>
          </w:divBdr>
        </w:div>
        <w:div w:id="1266964481">
          <w:marLeft w:val="480"/>
          <w:marRight w:val="0"/>
          <w:marTop w:val="0"/>
          <w:marBottom w:val="0"/>
          <w:divBdr>
            <w:top w:val="none" w:sz="0" w:space="0" w:color="auto"/>
            <w:left w:val="none" w:sz="0" w:space="0" w:color="auto"/>
            <w:bottom w:val="none" w:sz="0" w:space="0" w:color="auto"/>
            <w:right w:val="none" w:sz="0" w:space="0" w:color="auto"/>
          </w:divBdr>
        </w:div>
        <w:div w:id="1306162311">
          <w:marLeft w:val="480"/>
          <w:marRight w:val="0"/>
          <w:marTop w:val="0"/>
          <w:marBottom w:val="0"/>
          <w:divBdr>
            <w:top w:val="none" w:sz="0" w:space="0" w:color="auto"/>
            <w:left w:val="none" w:sz="0" w:space="0" w:color="auto"/>
            <w:bottom w:val="none" w:sz="0" w:space="0" w:color="auto"/>
            <w:right w:val="none" w:sz="0" w:space="0" w:color="auto"/>
          </w:divBdr>
        </w:div>
        <w:div w:id="1347363775">
          <w:marLeft w:val="480"/>
          <w:marRight w:val="0"/>
          <w:marTop w:val="0"/>
          <w:marBottom w:val="0"/>
          <w:divBdr>
            <w:top w:val="none" w:sz="0" w:space="0" w:color="auto"/>
            <w:left w:val="none" w:sz="0" w:space="0" w:color="auto"/>
            <w:bottom w:val="none" w:sz="0" w:space="0" w:color="auto"/>
            <w:right w:val="none" w:sz="0" w:space="0" w:color="auto"/>
          </w:divBdr>
        </w:div>
        <w:div w:id="1372923480">
          <w:marLeft w:val="480"/>
          <w:marRight w:val="0"/>
          <w:marTop w:val="0"/>
          <w:marBottom w:val="0"/>
          <w:divBdr>
            <w:top w:val="none" w:sz="0" w:space="0" w:color="auto"/>
            <w:left w:val="none" w:sz="0" w:space="0" w:color="auto"/>
            <w:bottom w:val="none" w:sz="0" w:space="0" w:color="auto"/>
            <w:right w:val="none" w:sz="0" w:space="0" w:color="auto"/>
          </w:divBdr>
        </w:div>
        <w:div w:id="1374578258">
          <w:marLeft w:val="480"/>
          <w:marRight w:val="0"/>
          <w:marTop w:val="0"/>
          <w:marBottom w:val="0"/>
          <w:divBdr>
            <w:top w:val="none" w:sz="0" w:space="0" w:color="auto"/>
            <w:left w:val="none" w:sz="0" w:space="0" w:color="auto"/>
            <w:bottom w:val="none" w:sz="0" w:space="0" w:color="auto"/>
            <w:right w:val="none" w:sz="0" w:space="0" w:color="auto"/>
          </w:divBdr>
        </w:div>
        <w:div w:id="1384475829">
          <w:marLeft w:val="480"/>
          <w:marRight w:val="0"/>
          <w:marTop w:val="0"/>
          <w:marBottom w:val="0"/>
          <w:divBdr>
            <w:top w:val="none" w:sz="0" w:space="0" w:color="auto"/>
            <w:left w:val="none" w:sz="0" w:space="0" w:color="auto"/>
            <w:bottom w:val="none" w:sz="0" w:space="0" w:color="auto"/>
            <w:right w:val="none" w:sz="0" w:space="0" w:color="auto"/>
          </w:divBdr>
        </w:div>
        <w:div w:id="1431584836">
          <w:marLeft w:val="480"/>
          <w:marRight w:val="0"/>
          <w:marTop w:val="0"/>
          <w:marBottom w:val="0"/>
          <w:divBdr>
            <w:top w:val="none" w:sz="0" w:space="0" w:color="auto"/>
            <w:left w:val="none" w:sz="0" w:space="0" w:color="auto"/>
            <w:bottom w:val="none" w:sz="0" w:space="0" w:color="auto"/>
            <w:right w:val="none" w:sz="0" w:space="0" w:color="auto"/>
          </w:divBdr>
        </w:div>
        <w:div w:id="1435326414">
          <w:marLeft w:val="480"/>
          <w:marRight w:val="0"/>
          <w:marTop w:val="0"/>
          <w:marBottom w:val="0"/>
          <w:divBdr>
            <w:top w:val="none" w:sz="0" w:space="0" w:color="auto"/>
            <w:left w:val="none" w:sz="0" w:space="0" w:color="auto"/>
            <w:bottom w:val="none" w:sz="0" w:space="0" w:color="auto"/>
            <w:right w:val="none" w:sz="0" w:space="0" w:color="auto"/>
          </w:divBdr>
        </w:div>
        <w:div w:id="1512647923">
          <w:marLeft w:val="480"/>
          <w:marRight w:val="0"/>
          <w:marTop w:val="0"/>
          <w:marBottom w:val="0"/>
          <w:divBdr>
            <w:top w:val="none" w:sz="0" w:space="0" w:color="auto"/>
            <w:left w:val="none" w:sz="0" w:space="0" w:color="auto"/>
            <w:bottom w:val="none" w:sz="0" w:space="0" w:color="auto"/>
            <w:right w:val="none" w:sz="0" w:space="0" w:color="auto"/>
          </w:divBdr>
        </w:div>
        <w:div w:id="1555196336">
          <w:marLeft w:val="480"/>
          <w:marRight w:val="0"/>
          <w:marTop w:val="0"/>
          <w:marBottom w:val="0"/>
          <w:divBdr>
            <w:top w:val="none" w:sz="0" w:space="0" w:color="auto"/>
            <w:left w:val="none" w:sz="0" w:space="0" w:color="auto"/>
            <w:bottom w:val="none" w:sz="0" w:space="0" w:color="auto"/>
            <w:right w:val="none" w:sz="0" w:space="0" w:color="auto"/>
          </w:divBdr>
        </w:div>
        <w:div w:id="1589078292">
          <w:marLeft w:val="480"/>
          <w:marRight w:val="0"/>
          <w:marTop w:val="0"/>
          <w:marBottom w:val="0"/>
          <w:divBdr>
            <w:top w:val="none" w:sz="0" w:space="0" w:color="auto"/>
            <w:left w:val="none" w:sz="0" w:space="0" w:color="auto"/>
            <w:bottom w:val="none" w:sz="0" w:space="0" w:color="auto"/>
            <w:right w:val="none" w:sz="0" w:space="0" w:color="auto"/>
          </w:divBdr>
        </w:div>
        <w:div w:id="1598518083">
          <w:marLeft w:val="480"/>
          <w:marRight w:val="0"/>
          <w:marTop w:val="0"/>
          <w:marBottom w:val="0"/>
          <w:divBdr>
            <w:top w:val="none" w:sz="0" w:space="0" w:color="auto"/>
            <w:left w:val="none" w:sz="0" w:space="0" w:color="auto"/>
            <w:bottom w:val="none" w:sz="0" w:space="0" w:color="auto"/>
            <w:right w:val="none" w:sz="0" w:space="0" w:color="auto"/>
          </w:divBdr>
        </w:div>
        <w:div w:id="1664091090">
          <w:marLeft w:val="480"/>
          <w:marRight w:val="0"/>
          <w:marTop w:val="0"/>
          <w:marBottom w:val="0"/>
          <w:divBdr>
            <w:top w:val="none" w:sz="0" w:space="0" w:color="auto"/>
            <w:left w:val="none" w:sz="0" w:space="0" w:color="auto"/>
            <w:bottom w:val="none" w:sz="0" w:space="0" w:color="auto"/>
            <w:right w:val="none" w:sz="0" w:space="0" w:color="auto"/>
          </w:divBdr>
        </w:div>
        <w:div w:id="1780220726">
          <w:marLeft w:val="480"/>
          <w:marRight w:val="0"/>
          <w:marTop w:val="0"/>
          <w:marBottom w:val="0"/>
          <w:divBdr>
            <w:top w:val="none" w:sz="0" w:space="0" w:color="auto"/>
            <w:left w:val="none" w:sz="0" w:space="0" w:color="auto"/>
            <w:bottom w:val="none" w:sz="0" w:space="0" w:color="auto"/>
            <w:right w:val="none" w:sz="0" w:space="0" w:color="auto"/>
          </w:divBdr>
        </w:div>
        <w:div w:id="1878540501">
          <w:marLeft w:val="480"/>
          <w:marRight w:val="0"/>
          <w:marTop w:val="0"/>
          <w:marBottom w:val="0"/>
          <w:divBdr>
            <w:top w:val="none" w:sz="0" w:space="0" w:color="auto"/>
            <w:left w:val="none" w:sz="0" w:space="0" w:color="auto"/>
            <w:bottom w:val="none" w:sz="0" w:space="0" w:color="auto"/>
            <w:right w:val="none" w:sz="0" w:space="0" w:color="auto"/>
          </w:divBdr>
        </w:div>
        <w:div w:id="1901398072">
          <w:marLeft w:val="480"/>
          <w:marRight w:val="0"/>
          <w:marTop w:val="0"/>
          <w:marBottom w:val="0"/>
          <w:divBdr>
            <w:top w:val="none" w:sz="0" w:space="0" w:color="auto"/>
            <w:left w:val="none" w:sz="0" w:space="0" w:color="auto"/>
            <w:bottom w:val="none" w:sz="0" w:space="0" w:color="auto"/>
            <w:right w:val="none" w:sz="0" w:space="0" w:color="auto"/>
          </w:divBdr>
        </w:div>
        <w:div w:id="1932083570">
          <w:marLeft w:val="480"/>
          <w:marRight w:val="0"/>
          <w:marTop w:val="0"/>
          <w:marBottom w:val="0"/>
          <w:divBdr>
            <w:top w:val="none" w:sz="0" w:space="0" w:color="auto"/>
            <w:left w:val="none" w:sz="0" w:space="0" w:color="auto"/>
            <w:bottom w:val="none" w:sz="0" w:space="0" w:color="auto"/>
            <w:right w:val="none" w:sz="0" w:space="0" w:color="auto"/>
          </w:divBdr>
        </w:div>
        <w:div w:id="1942293613">
          <w:marLeft w:val="480"/>
          <w:marRight w:val="0"/>
          <w:marTop w:val="0"/>
          <w:marBottom w:val="0"/>
          <w:divBdr>
            <w:top w:val="none" w:sz="0" w:space="0" w:color="auto"/>
            <w:left w:val="none" w:sz="0" w:space="0" w:color="auto"/>
            <w:bottom w:val="none" w:sz="0" w:space="0" w:color="auto"/>
            <w:right w:val="none" w:sz="0" w:space="0" w:color="auto"/>
          </w:divBdr>
        </w:div>
        <w:div w:id="1942763449">
          <w:marLeft w:val="480"/>
          <w:marRight w:val="0"/>
          <w:marTop w:val="0"/>
          <w:marBottom w:val="0"/>
          <w:divBdr>
            <w:top w:val="none" w:sz="0" w:space="0" w:color="auto"/>
            <w:left w:val="none" w:sz="0" w:space="0" w:color="auto"/>
            <w:bottom w:val="none" w:sz="0" w:space="0" w:color="auto"/>
            <w:right w:val="none" w:sz="0" w:space="0" w:color="auto"/>
          </w:divBdr>
        </w:div>
        <w:div w:id="1943830026">
          <w:marLeft w:val="480"/>
          <w:marRight w:val="0"/>
          <w:marTop w:val="0"/>
          <w:marBottom w:val="0"/>
          <w:divBdr>
            <w:top w:val="none" w:sz="0" w:space="0" w:color="auto"/>
            <w:left w:val="none" w:sz="0" w:space="0" w:color="auto"/>
            <w:bottom w:val="none" w:sz="0" w:space="0" w:color="auto"/>
            <w:right w:val="none" w:sz="0" w:space="0" w:color="auto"/>
          </w:divBdr>
        </w:div>
        <w:div w:id="1947300849">
          <w:marLeft w:val="480"/>
          <w:marRight w:val="0"/>
          <w:marTop w:val="0"/>
          <w:marBottom w:val="0"/>
          <w:divBdr>
            <w:top w:val="none" w:sz="0" w:space="0" w:color="auto"/>
            <w:left w:val="none" w:sz="0" w:space="0" w:color="auto"/>
            <w:bottom w:val="none" w:sz="0" w:space="0" w:color="auto"/>
            <w:right w:val="none" w:sz="0" w:space="0" w:color="auto"/>
          </w:divBdr>
        </w:div>
        <w:div w:id="1953825754">
          <w:marLeft w:val="480"/>
          <w:marRight w:val="0"/>
          <w:marTop w:val="0"/>
          <w:marBottom w:val="0"/>
          <w:divBdr>
            <w:top w:val="none" w:sz="0" w:space="0" w:color="auto"/>
            <w:left w:val="none" w:sz="0" w:space="0" w:color="auto"/>
            <w:bottom w:val="none" w:sz="0" w:space="0" w:color="auto"/>
            <w:right w:val="none" w:sz="0" w:space="0" w:color="auto"/>
          </w:divBdr>
        </w:div>
        <w:div w:id="1991012194">
          <w:marLeft w:val="480"/>
          <w:marRight w:val="0"/>
          <w:marTop w:val="0"/>
          <w:marBottom w:val="0"/>
          <w:divBdr>
            <w:top w:val="none" w:sz="0" w:space="0" w:color="auto"/>
            <w:left w:val="none" w:sz="0" w:space="0" w:color="auto"/>
            <w:bottom w:val="none" w:sz="0" w:space="0" w:color="auto"/>
            <w:right w:val="none" w:sz="0" w:space="0" w:color="auto"/>
          </w:divBdr>
        </w:div>
        <w:div w:id="2013095239">
          <w:marLeft w:val="480"/>
          <w:marRight w:val="0"/>
          <w:marTop w:val="0"/>
          <w:marBottom w:val="0"/>
          <w:divBdr>
            <w:top w:val="none" w:sz="0" w:space="0" w:color="auto"/>
            <w:left w:val="none" w:sz="0" w:space="0" w:color="auto"/>
            <w:bottom w:val="none" w:sz="0" w:space="0" w:color="auto"/>
            <w:right w:val="none" w:sz="0" w:space="0" w:color="auto"/>
          </w:divBdr>
        </w:div>
        <w:div w:id="2033912923">
          <w:marLeft w:val="480"/>
          <w:marRight w:val="0"/>
          <w:marTop w:val="0"/>
          <w:marBottom w:val="0"/>
          <w:divBdr>
            <w:top w:val="none" w:sz="0" w:space="0" w:color="auto"/>
            <w:left w:val="none" w:sz="0" w:space="0" w:color="auto"/>
            <w:bottom w:val="none" w:sz="0" w:space="0" w:color="auto"/>
            <w:right w:val="none" w:sz="0" w:space="0" w:color="auto"/>
          </w:divBdr>
        </w:div>
        <w:div w:id="2034501100">
          <w:marLeft w:val="480"/>
          <w:marRight w:val="0"/>
          <w:marTop w:val="0"/>
          <w:marBottom w:val="0"/>
          <w:divBdr>
            <w:top w:val="none" w:sz="0" w:space="0" w:color="auto"/>
            <w:left w:val="none" w:sz="0" w:space="0" w:color="auto"/>
            <w:bottom w:val="none" w:sz="0" w:space="0" w:color="auto"/>
            <w:right w:val="none" w:sz="0" w:space="0" w:color="auto"/>
          </w:divBdr>
        </w:div>
        <w:div w:id="2046639778">
          <w:marLeft w:val="480"/>
          <w:marRight w:val="0"/>
          <w:marTop w:val="0"/>
          <w:marBottom w:val="0"/>
          <w:divBdr>
            <w:top w:val="none" w:sz="0" w:space="0" w:color="auto"/>
            <w:left w:val="none" w:sz="0" w:space="0" w:color="auto"/>
            <w:bottom w:val="none" w:sz="0" w:space="0" w:color="auto"/>
            <w:right w:val="none" w:sz="0" w:space="0" w:color="auto"/>
          </w:divBdr>
        </w:div>
        <w:div w:id="2052223108">
          <w:marLeft w:val="480"/>
          <w:marRight w:val="0"/>
          <w:marTop w:val="0"/>
          <w:marBottom w:val="0"/>
          <w:divBdr>
            <w:top w:val="none" w:sz="0" w:space="0" w:color="auto"/>
            <w:left w:val="none" w:sz="0" w:space="0" w:color="auto"/>
            <w:bottom w:val="none" w:sz="0" w:space="0" w:color="auto"/>
            <w:right w:val="none" w:sz="0" w:space="0" w:color="auto"/>
          </w:divBdr>
        </w:div>
        <w:div w:id="2057973296">
          <w:marLeft w:val="480"/>
          <w:marRight w:val="0"/>
          <w:marTop w:val="0"/>
          <w:marBottom w:val="0"/>
          <w:divBdr>
            <w:top w:val="none" w:sz="0" w:space="0" w:color="auto"/>
            <w:left w:val="none" w:sz="0" w:space="0" w:color="auto"/>
            <w:bottom w:val="none" w:sz="0" w:space="0" w:color="auto"/>
            <w:right w:val="none" w:sz="0" w:space="0" w:color="auto"/>
          </w:divBdr>
        </w:div>
        <w:div w:id="2065787782">
          <w:marLeft w:val="480"/>
          <w:marRight w:val="0"/>
          <w:marTop w:val="0"/>
          <w:marBottom w:val="0"/>
          <w:divBdr>
            <w:top w:val="none" w:sz="0" w:space="0" w:color="auto"/>
            <w:left w:val="none" w:sz="0" w:space="0" w:color="auto"/>
            <w:bottom w:val="none" w:sz="0" w:space="0" w:color="auto"/>
            <w:right w:val="none" w:sz="0" w:space="0" w:color="auto"/>
          </w:divBdr>
        </w:div>
        <w:div w:id="2075203617">
          <w:marLeft w:val="480"/>
          <w:marRight w:val="0"/>
          <w:marTop w:val="0"/>
          <w:marBottom w:val="0"/>
          <w:divBdr>
            <w:top w:val="none" w:sz="0" w:space="0" w:color="auto"/>
            <w:left w:val="none" w:sz="0" w:space="0" w:color="auto"/>
            <w:bottom w:val="none" w:sz="0" w:space="0" w:color="auto"/>
            <w:right w:val="none" w:sz="0" w:space="0" w:color="auto"/>
          </w:divBdr>
        </w:div>
        <w:div w:id="2087334383">
          <w:marLeft w:val="480"/>
          <w:marRight w:val="0"/>
          <w:marTop w:val="0"/>
          <w:marBottom w:val="0"/>
          <w:divBdr>
            <w:top w:val="none" w:sz="0" w:space="0" w:color="auto"/>
            <w:left w:val="none" w:sz="0" w:space="0" w:color="auto"/>
            <w:bottom w:val="none" w:sz="0" w:space="0" w:color="auto"/>
            <w:right w:val="none" w:sz="0" w:space="0" w:color="auto"/>
          </w:divBdr>
        </w:div>
        <w:div w:id="2096659424">
          <w:marLeft w:val="480"/>
          <w:marRight w:val="0"/>
          <w:marTop w:val="0"/>
          <w:marBottom w:val="0"/>
          <w:divBdr>
            <w:top w:val="none" w:sz="0" w:space="0" w:color="auto"/>
            <w:left w:val="none" w:sz="0" w:space="0" w:color="auto"/>
            <w:bottom w:val="none" w:sz="0" w:space="0" w:color="auto"/>
            <w:right w:val="none" w:sz="0" w:space="0" w:color="auto"/>
          </w:divBdr>
        </w:div>
      </w:divsChild>
    </w:div>
    <w:div w:id="2115243956">
      <w:bodyDiv w:val="1"/>
      <w:marLeft w:val="0"/>
      <w:marRight w:val="0"/>
      <w:marTop w:val="0"/>
      <w:marBottom w:val="0"/>
      <w:divBdr>
        <w:top w:val="none" w:sz="0" w:space="0" w:color="auto"/>
        <w:left w:val="none" w:sz="0" w:space="0" w:color="auto"/>
        <w:bottom w:val="none" w:sz="0" w:space="0" w:color="auto"/>
        <w:right w:val="none" w:sz="0" w:space="0" w:color="auto"/>
      </w:divBdr>
    </w:div>
    <w:div w:id="2117750742">
      <w:bodyDiv w:val="1"/>
      <w:marLeft w:val="0"/>
      <w:marRight w:val="0"/>
      <w:marTop w:val="0"/>
      <w:marBottom w:val="0"/>
      <w:divBdr>
        <w:top w:val="none" w:sz="0" w:space="0" w:color="auto"/>
        <w:left w:val="none" w:sz="0" w:space="0" w:color="auto"/>
        <w:bottom w:val="none" w:sz="0" w:space="0" w:color="auto"/>
        <w:right w:val="none" w:sz="0" w:space="0" w:color="auto"/>
      </w:divBdr>
    </w:div>
    <w:div w:id="2119906967">
      <w:bodyDiv w:val="1"/>
      <w:marLeft w:val="0"/>
      <w:marRight w:val="0"/>
      <w:marTop w:val="0"/>
      <w:marBottom w:val="0"/>
      <w:divBdr>
        <w:top w:val="none" w:sz="0" w:space="0" w:color="auto"/>
        <w:left w:val="none" w:sz="0" w:space="0" w:color="auto"/>
        <w:bottom w:val="none" w:sz="0" w:space="0" w:color="auto"/>
        <w:right w:val="none" w:sz="0" w:space="0" w:color="auto"/>
      </w:divBdr>
    </w:div>
    <w:div w:id="2120103386">
      <w:bodyDiv w:val="1"/>
      <w:marLeft w:val="0"/>
      <w:marRight w:val="0"/>
      <w:marTop w:val="0"/>
      <w:marBottom w:val="0"/>
      <w:divBdr>
        <w:top w:val="none" w:sz="0" w:space="0" w:color="auto"/>
        <w:left w:val="none" w:sz="0" w:space="0" w:color="auto"/>
        <w:bottom w:val="none" w:sz="0" w:space="0" w:color="auto"/>
        <w:right w:val="none" w:sz="0" w:space="0" w:color="auto"/>
      </w:divBdr>
    </w:div>
    <w:div w:id="2120370491">
      <w:bodyDiv w:val="1"/>
      <w:marLeft w:val="0"/>
      <w:marRight w:val="0"/>
      <w:marTop w:val="0"/>
      <w:marBottom w:val="0"/>
      <w:divBdr>
        <w:top w:val="none" w:sz="0" w:space="0" w:color="auto"/>
        <w:left w:val="none" w:sz="0" w:space="0" w:color="auto"/>
        <w:bottom w:val="none" w:sz="0" w:space="0" w:color="auto"/>
        <w:right w:val="none" w:sz="0" w:space="0" w:color="auto"/>
      </w:divBdr>
    </w:div>
    <w:div w:id="2121140200">
      <w:bodyDiv w:val="1"/>
      <w:marLeft w:val="0"/>
      <w:marRight w:val="0"/>
      <w:marTop w:val="0"/>
      <w:marBottom w:val="0"/>
      <w:divBdr>
        <w:top w:val="none" w:sz="0" w:space="0" w:color="auto"/>
        <w:left w:val="none" w:sz="0" w:space="0" w:color="auto"/>
        <w:bottom w:val="none" w:sz="0" w:space="0" w:color="auto"/>
        <w:right w:val="none" w:sz="0" w:space="0" w:color="auto"/>
      </w:divBdr>
    </w:div>
    <w:div w:id="2121484349">
      <w:bodyDiv w:val="1"/>
      <w:marLeft w:val="0"/>
      <w:marRight w:val="0"/>
      <w:marTop w:val="0"/>
      <w:marBottom w:val="0"/>
      <w:divBdr>
        <w:top w:val="none" w:sz="0" w:space="0" w:color="auto"/>
        <w:left w:val="none" w:sz="0" w:space="0" w:color="auto"/>
        <w:bottom w:val="none" w:sz="0" w:space="0" w:color="auto"/>
        <w:right w:val="none" w:sz="0" w:space="0" w:color="auto"/>
      </w:divBdr>
    </w:div>
    <w:div w:id="2124491628">
      <w:bodyDiv w:val="1"/>
      <w:marLeft w:val="0"/>
      <w:marRight w:val="0"/>
      <w:marTop w:val="0"/>
      <w:marBottom w:val="0"/>
      <w:divBdr>
        <w:top w:val="none" w:sz="0" w:space="0" w:color="auto"/>
        <w:left w:val="none" w:sz="0" w:space="0" w:color="auto"/>
        <w:bottom w:val="none" w:sz="0" w:space="0" w:color="auto"/>
        <w:right w:val="none" w:sz="0" w:space="0" w:color="auto"/>
      </w:divBdr>
    </w:div>
    <w:div w:id="2125995886">
      <w:bodyDiv w:val="1"/>
      <w:marLeft w:val="0"/>
      <w:marRight w:val="0"/>
      <w:marTop w:val="0"/>
      <w:marBottom w:val="0"/>
      <w:divBdr>
        <w:top w:val="none" w:sz="0" w:space="0" w:color="auto"/>
        <w:left w:val="none" w:sz="0" w:space="0" w:color="auto"/>
        <w:bottom w:val="none" w:sz="0" w:space="0" w:color="auto"/>
        <w:right w:val="none" w:sz="0" w:space="0" w:color="auto"/>
      </w:divBdr>
    </w:div>
    <w:div w:id="2126344659">
      <w:bodyDiv w:val="1"/>
      <w:marLeft w:val="0"/>
      <w:marRight w:val="0"/>
      <w:marTop w:val="0"/>
      <w:marBottom w:val="0"/>
      <w:divBdr>
        <w:top w:val="none" w:sz="0" w:space="0" w:color="auto"/>
        <w:left w:val="none" w:sz="0" w:space="0" w:color="auto"/>
        <w:bottom w:val="none" w:sz="0" w:space="0" w:color="auto"/>
        <w:right w:val="none" w:sz="0" w:space="0" w:color="auto"/>
      </w:divBdr>
    </w:div>
    <w:div w:id="2127846547">
      <w:bodyDiv w:val="1"/>
      <w:marLeft w:val="0"/>
      <w:marRight w:val="0"/>
      <w:marTop w:val="0"/>
      <w:marBottom w:val="0"/>
      <w:divBdr>
        <w:top w:val="none" w:sz="0" w:space="0" w:color="auto"/>
        <w:left w:val="none" w:sz="0" w:space="0" w:color="auto"/>
        <w:bottom w:val="none" w:sz="0" w:space="0" w:color="auto"/>
        <w:right w:val="none" w:sz="0" w:space="0" w:color="auto"/>
      </w:divBdr>
    </w:div>
    <w:div w:id="2128234463">
      <w:bodyDiv w:val="1"/>
      <w:marLeft w:val="0"/>
      <w:marRight w:val="0"/>
      <w:marTop w:val="0"/>
      <w:marBottom w:val="0"/>
      <w:divBdr>
        <w:top w:val="none" w:sz="0" w:space="0" w:color="auto"/>
        <w:left w:val="none" w:sz="0" w:space="0" w:color="auto"/>
        <w:bottom w:val="none" w:sz="0" w:space="0" w:color="auto"/>
        <w:right w:val="none" w:sz="0" w:space="0" w:color="auto"/>
      </w:divBdr>
    </w:div>
    <w:div w:id="2131320323">
      <w:bodyDiv w:val="1"/>
      <w:marLeft w:val="0"/>
      <w:marRight w:val="0"/>
      <w:marTop w:val="0"/>
      <w:marBottom w:val="0"/>
      <w:divBdr>
        <w:top w:val="none" w:sz="0" w:space="0" w:color="auto"/>
        <w:left w:val="none" w:sz="0" w:space="0" w:color="auto"/>
        <w:bottom w:val="none" w:sz="0" w:space="0" w:color="auto"/>
        <w:right w:val="none" w:sz="0" w:space="0" w:color="auto"/>
      </w:divBdr>
    </w:div>
    <w:div w:id="2132285828">
      <w:bodyDiv w:val="1"/>
      <w:marLeft w:val="0"/>
      <w:marRight w:val="0"/>
      <w:marTop w:val="0"/>
      <w:marBottom w:val="0"/>
      <w:divBdr>
        <w:top w:val="none" w:sz="0" w:space="0" w:color="auto"/>
        <w:left w:val="none" w:sz="0" w:space="0" w:color="auto"/>
        <w:bottom w:val="none" w:sz="0" w:space="0" w:color="auto"/>
        <w:right w:val="none" w:sz="0" w:space="0" w:color="auto"/>
      </w:divBdr>
    </w:div>
    <w:div w:id="2134052825">
      <w:bodyDiv w:val="1"/>
      <w:marLeft w:val="0"/>
      <w:marRight w:val="0"/>
      <w:marTop w:val="0"/>
      <w:marBottom w:val="0"/>
      <w:divBdr>
        <w:top w:val="none" w:sz="0" w:space="0" w:color="auto"/>
        <w:left w:val="none" w:sz="0" w:space="0" w:color="auto"/>
        <w:bottom w:val="none" w:sz="0" w:space="0" w:color="auto"/>
        <w:right w:val="none" w:sz="0" w:space="0" w:color="auto"/>
      </w:divBdr>
    </w:div>
    <w:div w:id="2135562659">
      <w:bodyDiv w:val="1"/>
      <w:marLeft w:val="0"/>
      <w:marRight w:val="0"/>
      <w:marTop w:val="0"/>
      <w:marBottom w:val="0"/>
      <w:divBdr>
        <w:top w:val="none" w:sz="0" w:space="0" w:color="auto"/>
        <w:left w:val="none" w:sz="0" w:space="0" w:color="auto"/>
        <w:bottom w:val="none" w:sz="0" w:space="0" w:color="auto"/>
        <w:right w:val="none" w:sz="0" w:space="0" w:color="auto"/>
      </w:divBdr>
    </w:div>
    <w:div w:id="2136481709">
      <w:bodyDiv w:val="1"/>
      <w:marLeft w:val="0"/>
      <w:marRight w:val="0"/>
      <w:marTop w:val="0"/>
      <w:marBottom w:val="0"/>
      <w:divBdr>
        <w:top w:val="none" w:sz="0" w:space="0" w:color="auto"/>
        <w:left w:val="none" w:sz="0" w:space="0" w:color="auto"/>
        <w:bottom w:val="none" w:sz="0" w:space="0" w:color="auto"/>
        <w:right w:val="none" w:sz="0" w:space="0" w:color="auto"/>
      </w:divBdr>
    </w:div>
    <w:div w:id="2138646624">
      <w:bodyDiv w:val="1"/>
      <w:marLeft w:val="0"/>
      <w:marRight w:val="0"/>
      <w:marTop w:val="0"/>
      <w:marBottom w:val="0"/>
      <w:divBdr>
        <w:top w:val="none" w:sz="0" w:space="0" w:color="auto"/>
        <w:left w:val="none" w:sz="0" w:space="0" w:color="auto"/>
        <w:bottom w:val="none" w:sz="0" w:space="0" w:color="auto"/>
        <w:right w:val="none" w:sz="0" w:space="0" w:color="auto"/>
      </w:divBdr>
    </w:div>
    <w:div w:id="2142460102">
      <w:bodyDiv w:val="1"/>
      <w:marLeft w:val="0"/>
      <w:marRight w:val="0"/>
      <w:marTop w:val="0"/>
      <w:marBottom w:val="0"/>
      <w:divBdr>
        <w:top w:val="none" w:sz="0" w:space="0" w:color="auto"/>
        <w:left w:val="none" w:sz="0" w:space="0" w:color="auto"/>
        <w:bottom w:val="none" w:sz="0" w:space="0" w:color="auto"/>
        <w:right w:val="none" w:sz="0" w:space="0" w:color="auto"/>
      </w:divBdr>
    </w:div>
    <w:div w:id="2143502966">
      <w:bodyDiv w:val="1"/>
      <w:marLeft w:val="0"/>
      <w:marRight w:val="0"/>
      <w:marTop w:val="0"/>
      <w:marBottom w:val="0"/>
      <w:divBdr>
        <w:top w:val="none" w:sz="0" w:space="0" w:color="auto"/>
        <w:left w:val="none" w:sz="0" w:space="0" w:color="auto"/>
        <w:bottom w:val="none" w:sz="0" w:space="0" w:color="auto"/>
        <w:right w:val="none" w:sz="0" w:space="0" w:color="auto"/>
      </w:divBdr>
    </w:div>
    <w:div w:id="2145156518">
      <w:bodyDiv w:val="1"/>
      <w:marLeft w:val="0"/>
      <w:marRight w:val="0"/>
      <w:marTop w:val="0"/>
      <w:marBottom w:val="0"/>
      <w:divBdr>
        <w:top w:val="none" w:sz="0" w:space="0" w:color="auto"/>
        <w:left w:val="none" w:sz="0" w:space="0" w:color="auto"/>
        <w:bottom w:val="none" w:sz="0" w:space="0" w:color="auto"/>
        <w:right w:val="none" w:sz="0" w:space="0" w:color="auto"/>
      </w:divBdr>
    </w:div>
    <w:div w:id="2145924362">
      <w:bodyDiv w:val="1"/>
      <w:marLeft w:val="0"/>
      <w:marRight w:val="0"/>
      <w:marTop w:val="0"/>
      <w:marBottom w:val="0"/>
      <w:divBdr>
        <w:top w:val="none" w:sz="0" w:space="0" w:color="auto"/>
        <w:left w:val="none" w:sz="0" w:space="0" w:color="auto"/>
        <w:bottom w:val="none" w:sz="0" w:space="0" w:color="auto"/>
        <w:right w:val="none" w:sz="0" w:space="0" w:color="auto"/>
      </w:divBdr>
    </w:div>
    <w:div w:id="2146699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iwi.org/swedish-water-house/the-water-smart-forest-and-landscape-restoration-helpdesk/" TargetMode="External"/><Relationship Id="rId22" Type="http://schemas.openxmlformats.org/officeDocument/2006/relationships/fontTable" Target="fontTable.xml"/></Relationships>
</file>

<file path=word/theme/theme1.xml><?xml version="1.0" encoding="utf-8"?>
<a:theme xmlns:a="http://schemas.openxmlformats.org/drawingml/2006/main" name="SIWI - final">
  <a:themeElements>
    <a:clrScheme name="W-FLR">
      <a:dk1>
        <a:srgbClr val="003865"/>
      </a:dk1>
      <a:lt1>
        <a:srgbClr val="FFFFFF"/>
      </a:lt1>
      <a:dk2>
        <a:srgbClr val="0078B3"/>
      </a:dk2>
      <a:lt2>
        <a:srgbClr val="E0EEF6"/>
      </a:lt2>
      <a:accent1>
        <a:srgbClr val="CFDCE0"/>
      </a:accent1>
      <a:accent2>
        <a:srgbClr val="98B3C3"/>
      </a:accent2>
      <a:accent3>
        <a:srgbClr val="476678"/>
      </a:accent3>
      <a:accent4>
        <a:srgbClr val="FFB81C"/>
      </a:accent4>
      <a:accent5>
        <a:srgbClr val="004B2E"/>
      </a:accent5>
      <a:accent6>
        <a:srgbClr val="CE2420"/>
      </a:accent6>
      <a:hlink>
        <a:srgbClr val="00B5F1"/>
      </a:hlink>
      <a:folHlink>
        <a:srgbClr val="98B3C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IWI - final" id="{CECBD57B-ADA4-3D49-A5A8-3711800B1572}" vid="{7F2EE426-DF59-2D40-AC78-423566D7BC75}"/>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FD17AE084615F4882B59F29DA3F4975" ma:contentTypeVersion="16" ma:contentTypeDescription="Create a new document." ma:contentTypeScope="" ma:versionID="2a704260e106d62bec7164e6bc8fa727">
  <xsd:schema xmlns:xsd="http://www.w3.org/2001/XMLSchema" xmlns:xs="http://www.w3.org/2001/XMLSchema" xmlns:p="http://schemas.microsoft.com/office/2006/metadata/properties" xmlns:ns1="http://schemas.microsoft.com/sharepoint/v3" xmlns:ns2="e0704ef7-fcaa-4761-a2ba-52b869cd8a6d" xmlns:ns3="8f0319e4-6924-4b7a-be12-6d23b36f7c14" targetNamespace="http://schemas.microsoft.com/office/2006/metadata/properties" ma:root="true" ma:fieldsID="336aa9027766e3e846f3835b21c4c917" ns1:_="" ns2:_="" ns3:_="">
    <xsd:import namespace="http://schemas.microsoft.com/sharepoint/v3"/>
    <xsd:import namespace="e0704ef7-fcaa-4761-a2ba-52b869cd8a6d"/>
    <xsd:import namespace="8f0319e4-6924-4b7a-be12-6d23b36f7c1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1:_ip_UnifiedCompliancePolicyProperties" minOccurs="0"/>
                <xsd:element ref="ns1:_ip_UnifiedCompliancePolicyUIAction"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0704ef7-fcaa-4761-a2ba-52b869cd8a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fb92dc8c-9167-44d5-8b40-189191c774d1"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BillingMetadata" ma:index="22" nillable="true" ma:displayName="MediaServiceBillingMetadata" ma:hidden="true" ma:internalName="MediaServiceBillingMetadata"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f0319e4-6924-4b7a-be12-6d23b36f7c14"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a248040-90c7-4a97-bc33-d2f24b6f24cb}" ma:internalName="TaxCatchAll" ma:showField="CatchAllData" ma:web="8f0319e4-6924-4b7a-be12-6d23b36f7c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0704ef7-fcaa-4761-a2ba-52b869cd8a6d">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TaxCatchAll xmlns="8f0319e4-6924-4b7a-be12-6d23b36f7c14" xsi:nil="true"/>
  </documentManagement>
</p:properties>
</file>

<file path=customXml/itemProps1.xml><?xml version="1.0" encoding="utf-8"?>
<ds:datastoreItem xmlns:ds="http://schemas.openxmlformats.org/officeDocument/2006/customXml" ds:itemID="{BE6D7102-80DA-4FCA-8E78-D391D1A15D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0704ef7-fcaa-4761-a2ba-52b869cd8a6d"/>
    <ds:schemaRef ds:uri="8f0319e4-6924-4b7a-be12-6d23b36f7c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8082A44-3985-4214-A2A5-ABA2FDEA8F87}">
  <ds:schemaRefs>
    <ds:schemaRef ds:uri="http://schemas.microsoft.com/sharepoint/v3/contenttype/forms"/>
  </ds:schemaRefs>
</ds:datastoreItem>
</file>

<file path=customXml/itemProps3.xml><?xml version="1.0" encoding="utf-8"?>
<ds:datastoreItem xmlns:ds="http://schemas.openxmlformats.org/officeDocument/2006/customXml" ds:itemID="{EF1F777E-FD56-1240-893A-881789F54153}">
  <ds:schemaRefs>
    <ds:schemaRef ds:uri="http://schemas.openxmlformats.org/officeDocument/2006/bibliography"/>
  </ds:schemaRefs>
</ds:datastoreItem>
</file>

<file path=customXml/itemProps4.xml><?xml version="1.0" encoding="utf-8"?>
<ds:datastoreItem xmlns:ds="http://schemas.openxmlformats.org/officeDocument/2006/customXml" ds:itemID="{FCD200D2-49B4-427A-A01C-0B34AF48B457}">
  <ds:schemaRefs>
    <ds:schemaRef ds:uri="http://schemas.microsoft.com/office/2006/metadata/properties"/>
    <ds:schemaRef ds:uri="http://schemas.microsoft.com/office/infopath/2007/PartnerControls"/>
    <ds:schemaRef ds:uri="e0704ef7-fcaa-4761-a2ba-52b869cd8a6d"/>
    <ds:schemaRef ds:uri="http://schemas.microsoft.com/sharepoint/v3"/>
    <ds:schemaRef ds:uri="8f0319e4-6924-4b7a-be12-6d23b36f7c14"/>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25</Pages>
  <Words>3743</Words>
  <Characters>21341</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jorji frederiksen</cp:lastModifiedBy>
  <cp:revision>4</cp:revision>
  <cp:lastPrinted>2024-06-12T14:03:00Z</cp:lastPrinted>
  <dcterms:created xsi:type="dcterms:W3CDTF">2025-12-18T12:52:00Z</dcterms:created>
  <dcterms:modified xsi:type="dcterms:W3CDTF">2025-12-21T19:00:00Z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0x0101008FD17AE084615F4882B59F29DA3F4975</vt:lpwstr>
  </property>
  <property fmtid="{D5CDD505-2E9C-101B-9397-08002B2CF9AE}" pid="3" name="MediaServiceImageTags">
    <vt:lpwstr/>
  </property>
</Properties>
</file>